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B79" w:rsidRPr="00DA3182" w:rsidRDefault="00614300" w:rsidP="008C3216">
      <w:pPr>
        <w:framePr w:w="8505" w:hSpace="1418" w:wrap="around" w:vAnchor="text" w:hAnchor="page" w:xAlign="center" w:y="7258"/>
        <w:pBdr>
          <w:top w:val="single" w:sz="6" w:space="4" w:color="000000"/>
          <w:bottom w:val="single" w:sz="6" w:space="4" w:color="000000"/>
        </w:pBdr>
        <w:shd w:val="solid" w:color="FFFFFF" w:fill="FFFFFF"/>
        <w:spacing w:after="0" w:line="240" w:lineRule="auto"/>
        <w:jc w:val="center"/>
        <w:rPr>
          <w:caps/>
          <w:sz w:val="52"/>
          <w:szCs w:val="44"/>
          <w:lang w:val="en-GB"/>
        </w:rPr>
      </w:pPr>
      <w:r w:rsidRPr="00DA3182">
        <w:rPr>
          <w:caps/>
          <w:sz w:val="52"/>
          <w:szCs w:val="44"/>
          <w:lang w:val="en-GB"/>
        </w:rPr>
        <w:t>Interoperability test “cim for system development and operations” 201</w:t>
      </w:r>
      <w:r w:rsidR="00B10F31" w:rsidRPr="00DA3182">
        <w:rPr>
          <w:caps/>
          <w:sz w:val="52"/>
          <w:szCs w:val="44"/>
          <w:lang w:val="en-GB"/>
        </w:rPr>
        <w:t>2</w:t>
      </w:r>
    </w:p>
    <w:p w:rsidR="008C3216" w:rsidRPr="00DA3182" w:rsidRDefault="002D1B88" w:rsidP="008C3216">
      <w:pPr>
        <w:framePr w:w="5670" w:hSpace="1418" w:wrap="around" w:vAnchor="text" w:hAnchor="page" w:xAlign="center" w:y="11283"/>
        <w:pBdr>
          <w:bottom w:val="single" w:sz="6" w:space="4" w:color="000000"/>
        </w:pBdr>
        <w:shd w:val="solid" w:color="FFFFFF" w:fill="FFFFFF"/>
        <w:spacing w:after="0" w:line="240" w:lineRule="auto"/>
        <w:jc w:val="center"/>
        <w:rPr>
          <w:caps/>
          <w:sz w:val="24"/>
          <w:szCs w:val="24"/>
          <w:lang w:val="en-GB"/>
        </w:rPr>
      </w:pPr>
      <w:r>
        <w:rPr>
          <w:caps/>
          <w:sz w:val="24"/>
          <w:szCs w:val="24"/>
          <w:lang w:val="en-GB"/>
        </w:rPr>
        <w:t>3</w:t>
      </w:r>
      <w:r w:rsidR="00B10F31" w:rsidRPr="00DA3182">
        <w:rPr>
          <w:caps/>
          <w:sz w:val="24"/>
          <w:szCs w:val="24"/>
          <w:lang w:val="en-GB"/>
        </w:rPr>
        <w:t xml:space="preserve"> </w:t>
      </w:r>
      <w:r>
        <w:rPr>
          <w:caps/>
          <w:sz w:val="24"/>
          <w:szCs w:val="24"/>
          <w:lang w:val="en-GB"/>
        </w:rPr>
        <w:t>September</w:t>
      </w:r>
      <w:r w:rsidR="00B10F31" w:rsidRPr="00DA3182">
        <w:rPr>
          <w:caps/>
          <w:sz w:val="24"/>
          <w:szCs w:val="24"/>
          <w:lang w:val="en-GB"/>
        </w:rPr>
        <w:t xml:space="preserve"> </w:t>
      </w:r>
      <w:r w:rsidR="00012606" w:rsidRPr="00DA3182">
        <w:rPr>
          <w:caps/>
          <w:sz w:val="24"/>
          <w:szCs w:val="24"/>
          <w:lang w:val="en-GB"/>
        </w:rPr>
        <w:t>20</w:t>
      </w:r>
      <w:r w:rsidR="00614300" w:rsidRPr="00DA3182">
        <w:rPr>
          <w:caps/>
          <w:sz w:val="24"/>
          <w:szCs w:val="24"/>
          <w:lang w:val="en-GB"/>
        </w:rPr>
        <w:t>1</w:t>
      </w:r>
      <w:r w:rsidR="00B10F31" w:rsidRPr="00DA3182">
        <w:rPr>
          <w:caps/>
          <w:sz w:val="24"/>
          <w:szCs w:val="24"/>
          <w:lang w:val="en-GB"/>
        </w:rPr>
        <w:t>2</w:t>
      </w:r>
    </w:p>
    <w:p w:rsidR="00300B79" w:rsidRPr="00DA3182" w:rsidRDefault="00614300" w:rsidP="008C3216">
      <w:pPr>
        <w:framePr w:w="5670" w:hSpace="1418" w:wrap="around" w:vAnchor="text" w:hAnchor="page" w:xAlign="center" w:y="11838"/>
        <w:shd w:val="solid" w:color="FFFFFF" w:fill="FFFFFF"/>
        <w:spacing w:after="0" w:line="240" w:lineRule="auto"/>
        <w:jc w:val="center"/>
        <w:rPr>
          <w:caps/>
          <w:sz w:val="20"/>
          <w:szCs w:val="24"/>
          <w:lang w:val="en-GB"/>
        </w:rPr>
      </w:pPr>
      <w:r w:rsidRPr="00DA3182">
        <w:rPr>
          <w:caps/>
          <w:sz w:val="20"/>
          <w:szCs w:val="24"/>
          <w:lang w:val="en-GB"/>
        </w:rPr>
        <w:t>final report</w:t>
      </w:r>
    </w:p>
    <w:p w:rsidR="00D245B2" w:rsidRPr="00DA3182" w:rsidRDefault="00D245B2" w:rsidP="00E53F29">
      <w:pPr>
        <w:pStyle w:val="TOC1"/>
        <w:spacing w:after="360"/>
        <w:ind w:right="0"/>
        <w:rPr>
          <w:lang w:val="en-GB"/>
        </w:rPr>
      </w:pPr>
    </w:p>
    <w:p w:rsidR="00D245B2" w:rsidRPr="00DA3182" w:rsidRDefault="00D245B2" w:rsidP="00E53F29">
      <w:pPr>
        <w:pStyle w:val="TOC1"/>
        <w:spacing w:after="360"/>
        <w:ind w:right="0"/>
        <w:rPr>
          <w:lang w:val="en-GB"/>
        </w:rPr>
      </w:pPr>
    </w:p>
    <w:p w:rsidR="00E53F29" w:rsidRPr="00DA3182" w:rsidRDefault="00AD5145" w:rsidP="003615D8">
      <w:pPr>
        <w:pStyle w:val="TOC1"/>
        <w:spacing w:after="360"/>
        <w:ind w:left="0" w:right="0" w:firstLine="0"/>
        <w:rPr>
          <w:lang w:val="en-GB"/>
        </w:rPr>
      </w:pPr>
      <w:r w:rsidRPr="00AD5145">
        <w:rPr>
          <w:lang w:val="en-GB" w:eastAsia="en-GB"/>
        </w:rPr>
        <w:pict>
          <v:shapetype id="_x0000_t202" coordsize="21600,21600" o:spt="202" path="m,l,21600r21600,l21600,xe">
            <v:stroke joinstyle="miter"/>
            <v:path gradientshapeok="t" o:connecttype="rect"/>
          </v:shapetype>
          <v:shape id="_x0000_s1071" type="#_x0000_t202" style="position:absolute;margin-left:69.65pt;margin-top:97.55pt;width:314.1pt;height:55.5pt;z-index:251667968;mso-height-percent:200;mso-height-percent:200;mso-width-relative:margin;mso-height-relative:margin;v-text-anchor:middle" filled="f" stroked="f">
            <v:textbox style="mso-next-textbox:#_x0000_s1071;mso-fit-shape-to-text:t">
              <w:txbxContent>
                <w:p w:rsidR="00303602" w:rsidRPr="00341942" w:rsidRDefault="00303602" w:rsidP="00D245B2">
                  <w:pPr>
                    <w:spacing w:after="0" w:line="240" w:lineRule="auto"/>
                    <w:jc w:val="center"/>
                    <w:rPr>
                      <w:color w:val="BFBFBF"/>
                      <w:sz w:val="28"/>
                      <w:szCs w:val="28"/>
                    </w:rPr>
                  </w:pPr>
                  <w:r w:rsidRPr="00341942">
                    <w:rPr>
                      <w:color w:val="BFBFBF"/>
                      <w:sz w:val="28"/>
                      <w:szCs w:val="28"/>
                    </w:rPr>
                    <w:t xml:space="preserve">European Network of </w:t>
                  </w:r>
                  <w:r w:rsidRPr="00341942">
                    <w:rPr>
                      <w:color w:val="BFBFBF"/>
                      <w:sz w:val="28"/>
                      <w:szCs w:val="28"/>
                    </w:rPr>
                    <w:br/>
                    <w:t xml:space="preserve">Transmission System Operators </w:t>
                  </w:r>
                  <w:r w:rsidRPr="00341942">
                    <w:rPr>
                      <w:color w:val="BFBFBF"/>
                      <w:sz w:val="28"/>
                      <w:szCs w:val="28"/>
                    </w:rPr>
                    <w:br/>
                    <w:t>for Electricity</w:t>
                  </w:r>
                </w:p>
              </w:txbxContent>
            </v:textbox>
          </v:shape>
        </w:pict>
      </w:r>
      <w:r w:rsidR="00C5354B" w:rsidRPr="00DA3182">
        <w:rPr>
          <w:noProof/>
          <w:lang w:val="en-US" w:eastAsia="en-US"/>
        </w:rPr>
        <w:drawing>
          <wp:anchor distT="0" distB="0" distL="114300" distR="114300" simplePos="0" relativeHeight="251666944" behindDoc="0" locked="0" layoutInCell="1" allowOverlap="1">
            <wp:simplePos x="0" y="0"/>
            <wp:positionH relativeFrom="margin">
              <wp:posOffset>855980</wp:posOffset>
            </wp:positionH>
            <wp:positionV relativeFrom="paragraph">
              <wp:posOffset>220345</wp:posOffset>
            </wp:positionV>
            <wp:extent cx="4047490" cy="1122045"/>
            <wp:effectExtent l="0" t="0" r="0" b="0"/>
            <wp:wrapNone/>
            <wp:docPr id="66" name="Picture 46" descr="090407_entose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090407_entose_logo_4c"/>
                    <pic:cNvPicPr>
                      <a:picLocks noChangeAspect="1" noChangeArrowheads="1"/>
                    </pic:cNvPicPr>
                  </pic:nvPicPr>
                  <pic:blipFill>
                    <a:blip r:embed="rId8" cstate="print"/>
                    <a:srcRect b="16512"/>
                    <a:stretch>
                      <a:fillRect/>
                    </a:stretch>
                  </pic:blipFill>
                  <pic:spPr bwMode="auto">
                    <a:xfrm>
                      <a:off x="0" y="0"/>
                      <a:ext cx="4047490" cy="1122045"/>
                    </a:xfrm>
                    <a:prstGeom prst="rect">
                      <a:avLst/>
                    </a:prstGeom>
                    <a:noFill/>
                  </pic:spPr>
                </pic:pic>
              </a:graphicData>
            </a:graphic>
          </wp:anchor>
        </w:drawing>
      </w:r>
      <w:r w:rsidR="00A85AD3" w:rsidRPr="00DA3182">
        <w:rPr>
          <w:lang w:val="en-GB"/>
        </w:rPr>
        <w:br w:type="page"/>
      </w:r>
      <w:r w:rsidR="00E53F29" w:rsidRPr="00DA3182">
        <w:rPr>
          <w:sz w:val="36"/>
          <w:szCs w:val="36"/>
          <w:lang w:val="en-GB"/>
        </w:rPr>
        <w:lastRenderedPageBreak/>
        <w:t>Foreword</w:t>
      </w:r>
    </w:p>
    <w:p w:rsidR="00490AED" w:rsidRPr="00DA3182" w:rsidRDefault="00490AED" w:rsidP="00490AED">
      <w:pPr>
        <w:jc w:val="both"/>
        <w:rPr>
          <w:lang w:val="en-GB"/>
        </w:rPr>
      </w:pPr>
      <w:r w:rsidRPr="00DA3182">
        <w:rPr>
          <w:lang w:val="en-GB"/>
        </w:rPr>
        <w:t>ENTSO-E conducted, along with European and American vendors and Transmission System Operators (</w:t>
      </w:r>
      <w:proofErr w:type="spellStart"/>
      <w:r w:rsidRPr="00DA3182">
        <w:rPr>
          <w:lang w:val="en-GB"/>
        </w:rPr>
        <w:t>TSOs</w:t>
      </w:r>
      <w:proofErr w:type="spellEnd"/>
      <w:r w:rsidRPr="00DA3182">
        <w:rPr>
          <w:lang w:val="en-GB"/>
        </w:rPr>
        <w:t xml:space="preserve">), </w:t>
      </w:r>
      <w:r w:rsidR="00FA4439" w:rsidRPr="00DA3182">
        <w:rPr>
          <w:lang w:val="en-GB"/>
        </w:rPr>
        <w:t>a</w:t>
      </w:r>
      <w:r w:rsidRPr="00DA3182">
        <w:rPr>
          <w:lang w:val="en-GB"/>
        </w:rPr>
        <w:t xml:space="preserve"> common information model (CIM) interoperability test</w:t>
      </w:r>
      <w:r w:rsidR="005E0B8D" w:rsidRPr="00DA3182">
        <w:rPr>
          <w:lang w:val="en-GB"/>
        </w:rPr>
        <w:t xml:space="preserve"> (IOP)</w:t>
      </w:r>
      <w:r w:rsidRPr="00DA3182">
        <w:rPr>
          <w:lang w:val="en-GB"/>
        </w:rPr>
        <w:t xml:space="preserve"> </w:t>
      </w:r>
      <w:r w:rsidR="005E0B8D" w:rsidRPr="00DA3182">
        <w:rPr>
          <w:lang w:val="en-GB"/>
        </w:rPr>
        <w:t xml:space="preserve">– ENTSO-E IOP “CIM for System </w:t>
      </w:r>
      <w:r w:rsidR="00FA4439" w:rsidRPr="00DA3182">
        <w:rPr>
          <w:lang w:val="en-GB"/>
        </w:rPr>
        <w:t>Development and Operations” 201</w:t>
      </w:r>
      <w:r w:rsidR="007B7021" w:rsidRPr="00DA3182">
        <w:rPr>
          <w:lang w:val="en-GB"/>
        </w:rPr>
        <w:t>2</w:t>
      </w:r>
      <w:r w:rsidRPr="00DA3182">
        <w:rPr>
          <w:lang w:val="en-GB"/>
        </w:rPr>
        <w:t xml:space="preserve">. The test was organized and directed by ENTSO-E from </w:t>
      </w:r>
      <w:r w:rsidR="007B7021" w:rsidRPr="00DA3182">
        <w:rPr>
          <w:lang w:val="en-GB"/>
        </w:rPr>
        <w:t>9</w:t>
      </w:r>
      <w:r w:rsidRPr="00DA3182">
        <w:rPr>
          <w:lang w:val="en-GB"/>
        </w:rPr>
        <w:t xml:space="preserve"> to </w:t>
      </w:r>
      <w:r w:rsidR="007B7021" w:rsidRPr="00DA3182">
        <w:rPr>
          <w:lang w:val="en-GB"/>
        </w:rPr>
        <w:t>13</w:t>
      </w:r>
      <w:r w:rsidRPr="00DA3182">
        <w:rPr>
          <w:lang w:val="en-GB"/>
        </w:rPr>
        <w:t xml:space="preserve"> July 201</w:t>
      </w:r>
      <w:r w:rsidR="007B7021" w:rsidRPr="00DA3182">
        <w:rPr>
          <w:lang w:val="en-GB"/>
        </w:rPr>
        <w:t>2</w:t>
      </w:r>
      <w:r w:rsidRPr="00DA3182">
        <w:rPr>
          <w:lang w:val="en-GB"/>
        </w:rPr>
        <w:t xml:space="preserve"> at ENTSO-E’s premises, in Brussels. </w:t>
      </w:r>
    </w:p>
    <w:p w:rsidR="007B7021" w:rsidRPr="00DA3182" w:rsidRDefault="007B7021" w:rsidP="007B7021">
      <w:pPr>
        <w:jc w:val="both"/>
        <w:rPr>
          <w:lang w:val="en-GB"/>
        </w:rPr>
      </w:pPr>
      <w:r w:rsidRPr="00DA3182">
        <w:rPr>
          <w:lang w:val="en-GB"/>
        </w:rPr>
        <w:t xml:space="preserve">The future ENTSO-E CIM-based data exchange format (ENTSO-E CIM profile) for grid models exchange, which complies with the International </w:t>
      </w:r>
      <w:proofErr w:type="spellStart"/>
      <w:r w:rsidRPr="00DA3182">
        <w:rPr>
          <w:lang w:val="en-GB"/>
        </w:rPr>
        <w:t>Electrotechnical</w:t>
      </w:r>
      <w:proofErr w:type="spellEnd"/>
      <w:r w:rsidRPr="00DA3182">
        <w:rPr>
          <w:lang w:val="en-GB"/>
        </w:rPr>
        <w:t xml:space="preserve"> Commission (IEC) CIM standards 61970 (parts 301, 452, 453, 456, 552), was tested on a large number of products. </w:t>
      </w:r>
      <w:proofErr w:type="spellStart"/>
      <w:r w:rsidRPr="00DA3182">
        <w:rPr>
          <w:lang w:val="en-GB"/>
        </w:rPr>
        <w:t>Alstom</w:t>
      </w:r>
      <w:proofErr w:type="spellEnd"/>
      <w:r w:rsidRPr="00DA3182">
        <w:rPr>
          <w:lang w:val="en-GB"/>
        </w:rPr>
        <w:t xml:space="preserve"> grid, BCP </w:t>
      </w:r>
      <w:proofErr w:type="spellStart"/>
      <w:r w:rsidRPr="00DA3182">
        <w:rPr>
          <w:lang w:val="en-GB"/>
        </w:rPr>
        <w:t>Busarello</w:t>
      </w:r>
      <w:proofErr w:type="spellEnd"/>
      <w:r w:rsidRPr="00DA3182">
        <w:rPr>
          <w:lang w:val="en-GB"/>
        </w:rPr>
        <w:t xml:space="preserve"> + Cott + Partner AG, CESI, </w:t>
      </w:r>
      <w:proofErr w:type="spellStart"/>
      <w:r w:rsidRPr="00DA3182">
        <w:rPr>
          <w:lang w:val="en-GB"/>
        </w:rPr>
        <w:t>DIgSILENT</w:t>
      </w:r>
      <w:proofErr w:type="spellEnd"/>
      <w:r w:rsidRPr="00DA3182">
        <w:rPr>
          <w:lang w:val="en-GB"/>
        </w:rPr>
        <w:t xml:space="preserve">, DMS Group and EKC, FGH, </w:t>
      </w:r>
      <w:proofErr w:type="spellStart"/>
      <w:r w:rsidRPr="00DA3182">
        <w:rPr>
          <w:lang w:val="en-GB"/>
        </w:rPr>
        <w:t>Intercompro</w:t>
      </w:r>
      <w:proofErr w:type="spellEnd"/>
      <w:r w:rsidRPr="00DA3182">
        <w:rPr>
          <w:lang w:val="en-GB"/>
        </w:rPr>
        <w:t xml:space="preserve"> AG, </w:t>
      </w:r>
      <w:proofErr w:type="spellStart"/>
      <w:r w:rsidRPr="00DA3182">
        <w:rPr>
          <w:lang w:val="en-GB"/>
        </w:rPr>
        <w:t>Mikronika</w:t>
      </w:r>
      <w:proofErr w:type="spellEnd"/>
      <w:r w:rsidRPr="00DA3182">
        <w:rPr>
          <w:lang w:val="en-GB"/>
        </w:rPr>
        <w:t xml:space="preserve">, Open Grid Systems, RTE, SISCO, </w:t>
      </w:r>
      <w:proofErr w:type="spellStart"/>
      <w:r w:rsidRPr="00DA3182">
        <w:rPr>
          <w:lang w:val="en-GB"/>
        </w:rPr>
        <w:t>Tractebel</w:t>
      </w:r>
      <w:proofErr w:type="spellEnd"/>
      <w:r w:rsidRPr="00DA3182">
        <w:rPr>
          <w:lang w:val="en-GB"/>
        </w:rPr>
        <w:t xml:space="preserve">, </w:t>
      </w:r>
      <w:proofErr w:type="spellStart"/>
      <w:r w:rsidRPr="00DA3182">
        <w:rPr>
          <w:lang w:val="en-GB"/>
        </w:rPr>
        <w:t>Ventyx</w:t>
      </w:r>
      <w:proofErr w:type="spellEnd"/>
      <w:r w:rsidR="008B47CF" w:rsidRPr="00DA3182">
        <w:rPr>
          <w:lang w:val="en-GB"/>
        </w:rPr>
        <w:t>/</w:t>
      </w:r>
      <w:r w:rsidRPr="00DA3182">
        <w:rPr>
          <w:lang w:val="en-GB"/>
        </w:rPr>
        <w:t>ABB and Grid Cloud Systems participated in the testing.</w:t>
      </w:r>
    </w:p>
    <w:p w:rsidR="007B7021" w:rsidRPr="00DA3182" w:rsidRDefault="007B7021" w:rsidP="007B7021">
      <w:pPr>
        <w:jc w:val="both"/>
        <w:rPr>
          <w:lang w:val="en-GB"/>
        </w:rPr>
      </w:pPr>
      <w:r w:rsidRPr="00DA3182">
        <w:rPr>
          <w:lang w:val="en-GB"/>
        </w:rPr>
        <w:t xml:space="preserve">The test on exchange of power system models is carried out as a part of the ENTSO-E CIM profile development process. Key goals were to test and validate the latest IEC draft CIM standards on which the new 2nd edition of the ENTSO-E CIM Profile is based on as well as the correct implementation of the 1st edition of the ENTSO-E CIM Profile which is currently used for some of the ENTSO-E data exchanges. The implementation schedule for the ENTSO-E CIM profile that was tested is subject to ENTSO-E decision, as defined by the ENTSO-E roadmap for implementation of future updates of the data exchange format as previously announced. </w:t>
      </w:r>
    </w:p>
    <w:p w:rsidR="007B7021" w:rsidRPr="00DA3182" w:rsidRDefault="007B7021" w:rsidP="007B7021">
      <w:pPr>
        <w:jc w:val="both"/>
        <w:rPr>
          <w:lang w:val="en-GB"/>
        </w:rPr>
      </w:pPr>
      <w:r w:rsidRPr="00DA3182">
        <w:rPr>
          <w:lang w:val="en-GB"/>
        </w:rPr>
        <w:t xml:space="preserve">The recently developed ENTSO-E Network Modelling Database (NMD) was involved in the tests in order to improve the interoperability of CIM-based data exchanges between </w:t>
      </w:r>
      <w:proofErr w:type="spellStart"/>
      <w:r w:rsidRPr="00DA3182">
        <w:rPr>
          <w:lang w:val="en-GB"/>
        </w:rPr>
        <w:t>TSOs</w:t>
      </w:r>
      <w:proofErr w:type="spellEnd"/>
      <w:r w:rsidRPr="00DA3182">
        <w:rPr>
          <w:lang w:val="en-GB"/>
        </w:rPr>
        <w:t xml:space="preserve"> and the NMD platform. All </w:t>
      </w:r>
      <w:proofErr w:type="spellStart"/>
      <w:r w:rsidRPr="00DA3182">
        <w:rPr>
          <w:lang w:val="en-GB"/>
        </w:rPr>
        <w:t>TSOs</w:t>
      </w:r>
      <w:proofErr w:type="spellEnd"/>
      <w:r w:rsidRPr="00DA3182">
        <w:rPr>
          <w:lang w:val="en-GB"/>
        </w:rPr>
        <w:t xml:space="preserve"> were involved in tests relat</w:t>
      </w:r>
      <w:r w:rsidR="00FB74CE">
        <w:rPr>
          <w:lang w:val="en-GB"/>
        </w:rPr>
        <w:t>ed</w:t>
      </w:r>
      <w:r w:rsidRPr="00DA3182">
        <w:rPr>
          <w:lang w:val="en-GB"/>
        </w:rPr>
        <w:t xml:space="preserve"> to NMD. The NMD was developed to improve </w:t>
      </w:r>
      <w:proofErr w:type="spellStart"/>
      <w:r w:rsidRPr="00DA3182">
        <w:rPr>
          <w:lang w:val="en-GB"/>
        </w:rPr>
        <w:t>TSOs</w:t>
      </w:r>
      <w:proofErr w:type="spellEnd"/>
      <w:r w:rsidRPr="00DA3182">
        <w:rPr>
          <w:lang w:val="en-GB"/>
        </w:rPr>
        <w:t xml:space="preserve">’ coordinated planning of the European transmission grid. Overall, the </w:t>
      </w:r>
      <w:r w:rsidR="00303602">
        <w:rPr>
          <w:lang w:val="en-GB"/>
        </w:rPr>
        <w:t>NMD</w:t>
      </w:r>
      <w:r w:rsidRPr="00DA3182">
        <w:rPr>
          <w:lang w:val="en-GB"/>
        </w:rPr>
        <w:t xml:space="preserve"> will contribute to higher security of supply, secure integration of renewable resources, and a reliable future-oriented g</w:t>
      </w:r>
      <w:r w:rsidR="00336D62">
        <w:rPr>
          <w:lang w:val="en-GB"/>
        </w:rPr>
        <w:t>rid.</w:t>
      </w:r>
    </w:p>
    <w:p w:rsidR="007B7021" w:rsidRPr="00DA3182" w:rsidRDefault="007B7021" w:rsidP="007B7021">
      <w:pPr>
        <w:jc w:val="both"/>
        <w:rPr>
          <w:lang w:val="en-GB"/>
        </w:rPr>
      </w:pPr>
      <w:r w:rsidRPr="00DA3182">
        <w:rPr>
          <w:lang w:val="en-GB"/>
        </w:rPr>
        <w:t xml:space="preserve">During the preparatory stage </w:t>
      </w:r>
      <w:r w:rsidR="00303602">
        <w:rPr>
          <w:lang w:val="en-GB"/>
        </w:rPr>
        <w:t xml:space="preserve">an </w:t>
      </w:r>
      <w:r w:rsidRPr="00DA3182">
        <w:rPr>
          <w:lang w:val="en-GB"/>
        </w:rPr>
        <w:t xml:space="preserve">additional rule set was agreed which is to be applied to the 1st edition of the ENTSO-E CIM Profile. These additional rules are mandatory and modify some of the specifications of the 1st edition of the ENTSO-E CIM Profile. </w:t>
      </w:r>
    </w:p>
    <w:p w:rsidR="00490AED" w:rsidRPr="00DA3182" w:rsidRDefault="00490AED" w:rsidP="00490AED">
      <w:pPr>
        <w:jc w:val="both"/>
        <w:rPr>
          <w:lang w:val="en-GB"/>
        </w:rPr>
      </w:pPr>
      <w:r w:rsidRPr="00DA3182">
        <w:rPr>
          <w:lang w:val="en-GB"/>
        </w:rPr>
        <w:t xml:space="preserve">A set of test procedures were defined which provided step-by-step instructions to be followed to successfully complete each test. A set of official test cases were prepared by </w:t>
      </w:r>
      <w:r w:rsidR="007B7021" w:rsidRPr="00DA3182">
        <w:rPr>
          <w:lang w:val="en-GB"/>
        </w:rPr>
        <w:t xml:space="preserve">CESI, </w:t>
      </w:r>
      <w:proofErr w:type="spellStart"/>
      <w:r w:rsidR="007B7021" w:rsidRPr="00DA3182">
        <w:rPr>
          <w:lang w:val="en-GB"/>
        </w:rPr>
        <w:t>Ventyx</w:t>
      </w:r>
      <w:proofErr w:type="spellEnd"/>
      <w:r w:rsidR="007B7021" w:rsidRPr="00DA3182">
        <w:rPr>
          <w:lang w:val="en-GB"/>
        </w:rPr>
        <w:t>/ABB, Open Grid Systems, FGH,</w:t>
      </w:r>
      <w:r w:rsidRPr="00DA3182">
        <w:rPr>
          <w:lang w:val="en-GB"/>
        </w:rPr>
        <w:t xml:space="preserve"> </w:t>
      </w:r>
      <w:proofErr w:type="spellStart"/>
      <w:r w:rsidR="00F562DD" w:rsidRPr="00DA3182">
        <w:rPr>
          <w:lang w:val="en-GB"/>
        </w:rPr>
        <w:t>DIgSILENT</w:t>
      </w:r>
      <w:proofErr w:type="spellEnd"/>
      <w:r w:rsidR="007B7021" w:rsidRPr="00DA3182">
        <w:rPr>
          <w:lang w:val="en-GB"/>
        </w:rPr>
        <w:t xml:space="preserve">, BCP </w:t>
      </w:r>
      <w:proofErr w:type="spellStart"/>
      <w:r w:rsidR="007B7021" w:rsidRPr="00DA3182">
        <w:rPr>
          <w:lang w:val="en-GB"/>
        </w:rPr>
        <w:t>Busarello</w:t>
      </w:r>
      <w:proofErr w:type="spellEnd"/>
      <w:r w:rsidR="007B7021" w:rsidRPr="00DA3182">
        <w:rPr>
          <w:lang w:val="en-GB"/>
        </w:rPr>
        <w:t xml:space="preserve"> + Cott + Partner AG, </w:t>
      </w:r>
      <w:proofErr w:type="spellStart"/>
      <w:r w:rsidR="007B7021" w:rsidRPr="00DA3182">
        <w:rPr>
          <w:lang w:val="en-GB"/>
        </w:rPr>
        <w:t>Mikronika</w:t>
      </w:r>
      <w:proofErr w:type="spellEnd"/>
      <w:r w:rsidR="007B7021" w:rsidRPr="00DA3182">
        <w:rPr>
          <w:lang w:val="en-GB"/>
        </w:rPr>
        <w:t xml:space="preserve"> and ENTSO-E</w:t>
      </w:r>
      <w:r w:rsidRPr="00DA3182">
        <w:rPr>
          <w:lang w:val="en-GB"/>
        </w:rPr>
        <w:t xml:space="preserve"> for use by all test participants.</w:t>
      </w:r>
    </w:p>
    <w:p w:rsidR="00490AED" w:rsidRPr="00DA3182" w:rsidRDefault="00490AED" w:rsidP="00490AED">
      <w:pPr>
        <w:jc w:val="both"/>
        <w:rPr>
          <w:lang w:val="en-GB"/>
        </w:rPr>
      </w:pPr>
      <w:r w:rsidRPr="00DA3182">
        <w:rPr>
          <w:lang w:val="en-GB"/>
        </w:rPr>
        <w:t>Two CIM XML validation tools (</w:t>
      </w:r>
      <w:proofErr w:type="spellStart"/>
      <w:r w:rsidRPr="00DA3182">
        <w:rPr>
          <w:lang w:val="en-GB"/>
        </w:rPr>
        <w:t>CIMSpy</w:t>
      </w:r>
      <w:proofErr w:type="spellEnd"/>
      <w:r w:rsidR="002E70A8" w:rsidRPr="00DA3182">
        <w:rPr>
          <w:lang w:val="en-GB"/>
        </w:rPr>
        <w:t xml:space="preserve"> and </w:t>
      </w:r>
      <w:proofErr w:type="spellStart"/>
      <w:r w:rsidR="002E70A8" w:rsidRPr="00DA3182">
        <w:rPr>
          <w:lang w:val="en-GB"/>
        </w:rPr>
        <w:t>CIMdesk</w:t>
      </w:r>
      <w:proofErr w:type="spellEnd"/>
      <w:r w:rsidRPr="00DA3182">
        <w:rPr>
          <w:lang w:val="en-GB"/>
        </w:rPr>
        <w:t>) were used to validate the correctness of the official test cases as well as each set of CIM XML files produced by the participants duri</w:t>
      </w:r>
      <w:r w:rsidR="00336D62">
        <w:rPr>
          <w:lang w:val="en-GB"/>
        </w:rPr>
        <w:t>ng the test.</w:t>
      </w:r>
    </w:p>
    <w:p w:rsidR="00F562DD" w:rsidRPr="00DA3182" w:rsidRDefault="00F562DD" w:rsidP="00490AED">
      <w:pPr>
        <w:jc w:val="both"/>
        <w:rPr>
          <w:lang w:val="en-GB"/>
        </w:rPr>
      </w:pPr>
      <w:r w:rsidRPr="00DA3182">
        <w:rPr>
          <w:lang w:val="en-GB"/>
        </w:rPr>
        <w:t xml:space="preserve">The second edition of the ENTSO-E CIM Profile was created using the tool - </w:t>
      </w:r>
      <w:proofErr w:type="spellStart"/>
      <w:r w:rsidRPr="00DA3182">
        <w:rPr>
          <w:lang w:val="en-GB"/>
        </w:rPr>
        <w:t>CimConteXtor</w:t>
      </w:r>
      <w:proofErr w:type="spellEnd"/>
      <w:r w:rsidR="00B3483C" w:rsidRPr="00DA3182">
        <w:rPr>
          <w:lang w:val="en-GB"/>
        </w:rPr>
        <w:t>.</w:t>
      </w:r>
    </w:p>
    <w:p w:rsidR="00490AED" w:rsidRPr="00DA3182" w:rsidRDefault="00490AED" w:rsidP="00B92390">
      <w:pPr>
        <w:jc w:val="both"/>
        <w:rPr>
          <w:lang w:val="en-GB"/>
        </w:rPr>
      </w:pPr>
      <w:r w:rsidRPr="00DA3182">
        <w:rPr>
          <w:lang w:val="en-GB"/>
        </w:rPr>
        <w:lastRenderedPageBreak/>
        <w:t xml:space="preserve">The results achieved during the test are in line with the expectations of the participants. </w:t>
      </w:r>
      <w:r w:rsidR="00B92390" w:rsidRPr="00DA3182">
        <w:rPr>
          <w:lang w:val="en-GB"/>
        </w:rPr>
        <w:t xml:space="preserve">The test results are summarized and presented in detail in this report showing the specific tests successfully completed by each vendor and the test case files that were exchanged. </w:t>
      </w:r>
    </w:p>
    <w:p w:rsidR="00B92390" w:rsidRDefault="00B92390" w:rsidP="00B92390">
      <w:pPr>
        <w:jc w:val="both"/>
        <w:rPr>
          <w:lang w:val="en-GB"/>
        </w:rPr>
      </w:pPr>
      <w:r w:rsidRPr="00DA3182">
        <w:rPr>
          <w:lang w:val="en-GB"/>
        </w:rPr>
        <w:t>Issues recorded during the testing and proposed resolutions are included in this report, along with some guidelines on how to implement the CIM standards within the TSO/utility enterprise. Details on the produc</w:t>
      </w:r>
      <w:r w:rsidR="007B7021" w:rsidRPr="00DA3182">
        <w:rPr>
          <w:lang w:val="en-GB"/>
        </w:rPr>
        <w:t>ts tested and</w:t>
      </w:r>
      <w:r w:rsidR="00B3483C" w:rsidRPr="00DA3182">
        <w:rPr>
          <w:lang w:val="en-GB"/>
        </w:rPr>
        <w:t xml:space="preserve"> the test procedures</w:t>
      </w:r>
      <w:r w:rsidR="00490AED" w:rsidRPr="00DA3182">
        <w:rPr>
          <w:lang w:val="en-GB"/>
        </w:rPr>
        <w:t xml:space="preserve"> </w:t>
      </w:r>
      <w:r w:rsidRPr="00DA3182">
        <w:rPr>
          <w:lang w:val="en-GB"/>
        </w:rPr>
        <w:t>are included in the report appendices.</w:t>
      </w:r>
    </w:p>
    <w:p w:rsidR="00FB74CE" w:rsidRPr="00DA3182" w:rsidRDefault="00FB74CE" w:rsidP="00B92390">
      <w:pPr>
        <w:jc w:val="both"/>
        <w:rPr>
          <w:lang w:val="en-GB"/>
        </w:rPr>
      </w:pPr>
      <w:r>
        <w:rPr>
          <w:lang w:val="en-GB"/>
        </w:rPr>
        <w:t xml:space="preserve">The report is agreed by the IOP participants and it is a basis for further discussions in the ENTSO-E Committees as well as in IEC TC57/WG13.  </w:t>
      </w:r>
    </w:p>
    <w:p w:rsidR="00B92390" w:rsidRPr="00DA3182" w:rsidRDefault="00B92390" w:rsidP="00B92390">
      <w:pPr>
        <w:jc w:val="both"/>
        <w:rPr>
          <w:lang w:val="en-GB"/>
        </w:rPr>
      </w:pPr>
      <w:r w:rsidRPr="00DA3182">
        <w:rPr>
          <w:lang w:val="en-GB"/>
        </w:rPr>
        <w:t xml:space="preserve">  </w:t>
      </w:r>
    </w:p>
    <w:p w:rsidR="007B7021" w:rsidRPr="00DA3182" w:rsidRDefault="007B7021" w:rsidP="00B92390">
      <w:pPr>
        <w:jc w:val="both"/>
        <w:rPr>
          <w:lang w:val="en-GB"/>
        </w:rPr>
      </w:pPr>
    </w:p>
    <w:p w:rsidR="007B7021" w:rsidRPr="00DA3182" w:rsidRDefault="007B7021" w:rsidP="00B92390">
      <w:pPr>
        <w:jc w:val="both"/>
        <w:rPr>
          <w:lang w:val="en-GB"/>
        </w:rPr>
      </w:pPr>
    </w:p>
    <w:p w:rsidR="007B7021" w:rsidRPr="00DA3182" w:rsidRDefault="007B7021" w:rsidP="00B92390">
      <w:pPr>
        <w:jc w:val="both"/>
        <w:rPr>
          <w:lang w:val="en-GB"/>
        </w:rPr>
      </w:pPr>
    </w:p>
    <w:p w:rsidR="007B7021" w:rsidRPr="00DA3182" w:rsidRDefault="007B7021" w:rsidP="00B92390">
      <w:pPr>
        <w:jc w:val="both"/>
        <w:rPr>
          <w:lang w:val="en-GB"/>
        </w:rPr>
      </w:pPr>
    </w:p>
    <w:p w:rsidR="007B7021" w:rsidRPr="00DA3182" w:rsidRDefault="007B7021" w:rsidP="00B92390">
      <w:pPr>
        <w:jc w:val="both"/>
        <w:rPr>
          <w:lang w:val="en-GB"/>
        </w:rPr>
      </w:pPr>
    </w:p>
    <w:p w:rsidR="007B7021" w:rsidRPr="00DA3182" w:rsidRDefault="007B7021" w:rsidP="00B92390">
      <w:pPr>
        <w:jc w:val="both"/>
        <w:rPr>
          <w:lang w:val="en-GB"/>
        </w:rPr>
      </w:pPr>
    </w:p>
    <w:p w:rsidR="007B7021" w:rsidRPr="00DA3182" w:rsidRDefault="007B7021" w:rsidP="00B92390">
      <w:pPr>
        <w:jc w:val="both"/>
        <w:rPr>
          <w:lang w:val="en-GB"/>
        </w:rPr>
      </w:pPr>
    </w:p>
    <w:p w:rsidR="007B7021" w:rsidRPr="00DA3182" w:rsidRDefault="007B7021" w:rsidP="00B92390">
      <w:pPr>
        <w:jc w:val="both"/>
        <w:rPr>
          <w:lang w:val="en-GB"/>
        </w:rPr>
      </w:pPr>
    </w:p>
    <w:p w:rsidR="007B7021" w:rsidRPr="00DA3182" w:rsidRDefault="007B7021" w:rsidP="00B92390">
      <w:pPr>
        <w:jc w:val="both"/>
        <w:rPr>
          <w:lang w:val="en-GB"/>
        </w:rPr>
      </w:pPr>
    </w:p>
    <w:p w:rsidR="007B7021" w:rsidRPr="00DA3182" w:rsidRDefault="007B7021" w:rsidP="00B92390">
      <w:pPr>
        <w:jc w:val="both"/>
        <w:rPr>
          <w:lang w:val="en-GB"/>
        </w:rPr>
      </w:pPr>
    </w:p>
    <w:p w:rsidR="007B7021" w:rsidRPr="00DA3182" w:rsidRDefault="007B7021" w:rsidP="00B92390">
      <w:pPr>
        <w:jc w:val="both"/>
        <w:rPr>
          <w:lang w:val="en-GB"/>
        </w:rPr>
      </w:pPr>
    </w:p>
    <w:p w:rsidR="007B7021" w:rsidRPr="00DA3182" w:rsidRDefault="007B7021" w:rsidP="00B92390">
      <w:pPr>
        <w:jc w:val="both"/>
        <w:rPr>
          <w:lang w:val="en-GB"/>
        </w:rPr>
      </w:pPr>
    </w:p>
    <w:p w:rsidR="007B7021" w:rsidRPr="00DA3182" w:rsidRDefault="007B7021" w:rsidP="00B92390">
      <w:pPr>
        <w:jc w:val="both"/>
        <w:rPr>
          <w:lang w:val="en-GB"/>
        </w:rPr>
      </w:pPr>
    </w:p>
    <w:p w:rsidR="007B7021" w:rsidRPr="00DA3182" w:rsidRDefault="007B7021" w:rsidP="00B92390">
      <w:pPr>
        <w:jc w:val="both"/>
        <w:rPr>
          <w:lang w:val="en-GB"/>
        </w:rPr>
      </w:pPr>
    </w:p>
    <w:p w:rsidR="007B7021" w:rsidRPr="00DA3182" w:rsidRDefault="007B7021" w:rsidP="00B92390">
      <w:pPr>
        <w:jc w:val="both"/>
        <w:rPr>
          <w:lang w:val="en-GB"/>
        </w:rPr>
      </w:pPr>
    </w:p>
    <w:p w:rsidR="007B7021" w:rsidRPr="00DA3182" w:rsidRDefault="007B7021" w:rsidP="00B92390">
      <w:pPr>
        <w:jc w:val="both"/>
        <w:rPr>
          <w:lang w:val="en-GB"/>
        </w:rPr>
      </w:pPr>
    </w:p>
    <w:p w:rsidR="007B7021" w:rsidRPr="00DA3182" w:rsidRDefault="007B7021" w:rsidP="00B92390">
      <w:pPr>
        <w:jc w:val="both"/>
        <w:rPr>
          <w:lang w:val="en-GB"/>
        </w:rPr>
      </w:pPr>
    </w:p>
    <w:p w:rsidR="007B7021" w:rsidRPr="00DA3182" w:rsidRDefault="007B7021" w:rsidP="00B92390">
      <w:pPr>
        <w:jc w:val="both"/>
        <w:rPr>
          <w:lang w:val="en-GB"/>
        </w:rPr>
      </w:pPr>
    </w:p>
    <w:p w:rsidR="007B7021" w:rsidRPr="00DA3182" w:rsidRDefault="007B7021" w:rsidP="00B92390">
      <w:pPr>
        <w:jc w:val="both"/>
        <w:rPr>
          <w:lang w:val="en-GB"/>
        </w:rPr>
      </w:pPr>
    </w:p>
    <w:p w:rsidR="007B7021" w:rsidRPr="00DA3182" w:rsidRDefault="007B7021" w:rsidP="00B92390">
      <w:pPr>
        <w:jc w:val="both"/>
        <w:rPr>
          <w:lang w:val="en-GB"/>
        </w:rPr>
      </w:pPr>
    </w:p>
    <w:p w:rsidR="00E53F29" w:rsidRPr="00DA3182" w:rsidRDefault="00E53F29" w:rsidP="002E70A8">
      <w:pPr>
        <w:pStyle w:val="TOC1"/>
        <w:spacing w:after="360"/>
        <w:ind w:left="0" w:right="0" w:firstLine="0"/>
        <w:rPr>
          <w:sz w:val="36"/>
          <w:szCs w:val="36"/>
          <w:lang w:val="en-GB"/>
        </w:rPr>
      </w:pPr>
      <w:r w:rsidRPr="00DA3182">
        <w:rPr>
          <w:sz w:val="36"/>
          <w:szCs w:val="36"/>
          <w:lang w:val="en-GB"/>
        </w:rPr>
        <w:t xml:space="preserve"> Acknowledgements</w:t>
      </w:r>
    </w:p>
    <w:p w:rsidR="00B92390" w:rsidRPr="00DA3182" w:rsidRDefault="005E0B8D" w:rsidP="00B92390">
      <w:pPr>
        <w:jc w:val="both"/>
        <w:rPr>
          <w:lang w:val="en-GB"/>
        </w:rPr>
      </w:pPr>
      <w:r w:rsidRPr="00DA3182">
        <w:rPr>
          <w:lang w:val="en-GB"/>
        </w:rPr>
        <w:t xml:space="preserve">ENTSO-E would like to thank </w:t>
      </w:r>
      <w:r w:rsidR="00B92390" w:rsidRPr="00DA3182">
        <w:rPr>
          <w:lang w:val="en-GB"/>
        </w:rPr>
        <w:t xml:space="preserve">the many people who worked hard to make the </w:t>
      </w:r>
      <w:r w:rsidRPr="00DA3182">
        <w:rPr>
          <w:lang w:val="en-GB"/>
        </w:rPr>
        <w:t xml:space="preserve">ENTSO-E Interoperability Test “CIM for System Development and Operations” </w:t>
      </w:r>
      <w:r w:rsidR="00B92390" w:rsidRPr="00DA3182">
        <w:rPr>
          <w:lang w:val="en-GB"/>
        </w:rPr>
        <w:t>20</w:t>
      </w:r>
      <w:r w:rsidRPr="00DA3182">
        <w:rPr>
          <w:lang w:val="en-GB"/>
        </w:rPr>
        <w:t>1</w:t>
      </w:r>
      <w:r w:rsidR="007B7021" w:rsidRPr="00DA3182">
        <w:rPr>
          <w:lang w:val="en-GB"/>
        </w:rPr>
        <w:t>2</w:t>
      </w:r>
      <w:r w:rsidR="00B92390" w:rsidRPr="00DA3182">
        <w:rPr>
          <w:lang w:val="en-GB"/>
        </w:rPr>
        <w:t xml:space="preserve"> a success. Not all people who contributed can be named here. However, </w:t>
      </w:r>
      <w:r w:rsidRPr="00DA3182">
        <w:rPr>
          <w:lang w:val="en-GB"/>
        </w:rPr>
        <w:t>ENTSO-E</w:t>
      </w:r>
      <w:r w:rsidR="00B92390" w:rsidRPr="00DA3182">
        <w:rPr>
          <w:lang w:val="en-GB"/>
        </w:rPr>
        <w:t xml:space="preserve"> would like to give special recognition to the following utilities</w:t>
      </w:r>
      <w:r w:rsidRPr="00DA3182">
        <w:rPr>
          <w:lang w:val="en-GB"/>
        </w:rPr>
        <w:t xml:space="preserve"> and </w:t>
      </w:r>
      <w:r w:rsidR="00B92390" w:rsidRPr="00DA3182">
        <w:rPr>
          <w:lang w:val="en-GB"/>
        </w:rPr>
        <w:t>vendors:</w:t>
      </w:r>
    </w:p>
    <w:p w:rsidR="00AC3311" w:rsidRPr="00DA3182" w:rsidRDefault="00AC3311" w:rsidP="003C08B7">
      <w:pPr>
        <w:numPr>
          <w:ilvl w:val="0"/>
          <w:numId w:val="5"/>
        </w:numPr>
        <w:spacing w:after="120"/>
        <w:ind w:left="709" w:hanging="425"/>
        <w:jc w:val="both"/>
        <w:rPr>
          <w:lang w:val="en-GB"/>
        </w:rPr>
      </w:pPr>
      <w:r w:rsidRPr="00DA3182">
        <w:rPr>
          <w:lang w:val="en-GB"/>
        </w:rPr>
        <w:t>ENTSO-E – Chavdar Ivanov</w:t>
      </w:r>
      <w:r w:rsidR="007B7021" w:rsidRPr="00DA3182">
        <w:rPr>
          <w:lang w:val="en-GB"/>
        </w:rPr>
        <w:t xml:space="preserve">, Jesus Mendiola and Adam </w:t>
      </w:r>
      <w:proofErr w:type="spellStart"/>
      <w:r w:rsidR="007B7021" w:rsidRPr="00DA3182">
        <w:rPr>
          <w:lang w:val="en-GB"/>
        </w:rPr>
        <w:t>Szekely</w:t>
      </w:r>
      <w:proofErr w:type="spellEnd"/>
      <w:r w:rsidRPr="00DA3182">
        <w:rPr>
          <w:lang w:val="en-GB"/>
        </w:rPr>
        <w:t xml:space="preserve"> for directing the IOP, </w:t>
      </w:r>
      <w:r w:rsidR="004E1046" w:rsidRPr="00DA3182">
        <w:rPr>
          <w:lang w:val="en-GB"/>
        </w:rPr>
        <w:t xml:space="preserve">for assistance in witnessing the IOP, </w:t>
      </w:r>
      <w:r w:rsidRPr="00DA3182">
        <w:rPr>
          <w:lang w:val="en-GB"/>
        </w:rPr>
        <w:t>for preparation of test procedures, ENTSO-E CIM Profile document, the official test files and the final report.</w:t>
      </w:r>
    </w:p>
    <w:p w:rsidR="00FE02D9" w:rsidRDefault="00FE02D9" w:rsidP="003C08B7">
      <w:pPr>
        <w:numPr>
          <w:ilvl w:val="0"/>
          <w:numId w:val="5"/>
        </w:numPr>
        <w:spacing w:after="120"/>
        <w:ind w:left="709" w:hanging="425"/>
        <w:jc w:val="both"/>
        <w:rPr>
          <w:lang w:val="en-GB"/>
        </w:rPr>
      </w:pPr>
      <w:r>
        <w:rPr>
          <w:lang w:val="en-GB"/>
        </w:rPr>
        <w:t xml:space="preserve">All participating </w:t>
      </w:r>
      <w:proofErr w:type="spellStart"/>
      <w:r>
        <w:rPr>
          <w:lang w:val="en-GB"/>
        </w:rPr>
        <w:t>TSOs</w:t>
      </w:r>
      <w:proofErr w:type="spellEnd"/>
      <w:r>
        <w:rPr>
          <w:lang w:val="en-GB"/>
        </w:rPr>
        <w:t xml:space="preserve"> as test witnesses for profile 2 or involved in testing profile 1 and ENTSO-E Network Modelling Database.</w:t>
      </w:r>
    </w:p>
    <w:p w:rsidR="00466668" w:rsidRDefault="00466668" w:rsidP="003C08B7">
      <w:pPr>
        <w:numPr>
          <w:ilvl w:val="0"/>
          <w:numId w:val="5"/>
        </w:numPr>
        <w:spacing w:after="120"/>
        <w:ind w:left="709" w:hanging="425"/>
        <w:jc w:val="both"/>
        <w:rPr>
          <w:lang w:val="en-GB"/>
        </w:rPr>
      </w:pPr>
      <w:proofErr w:type="spellStart"/>
      <w:r>
        <w:rPr>
          <w:lang w:val="en-GB"/>
        </w:rPr>
        <w:t>Alstom</w:t>
      </w:r>
      <w:proofErr w:type="spellEnd"/>
      <w:r>
        <w:rPr>
          <w:lang w:val="en-GB"/>
        </w:rPr>
        <w:t xml:space="preserve"> Grid - Jean-Francois </w:t>
      </w:r>
      <w:proofErr w:type="spellStart"/>
      <w:r>
        <w:rPr>
          <w:lang w:val="en-GB"/>
        </w:rPr>
        <w:t>R</w:t>
      </w:r>
      <w:r w:rsidRPr="00466668">
        <w:rPr>
          <w:lang w:val="en-GB"/>
        </w:rPr>
        <w:t>ouch</w:t>
      </w:r>
      <w:proofErr w:type="spellEnd"/>
      <w:r>
        <w:rPr>
          <w:lang w:val="en-GB"/>
        </w:rPr>
        <w:t xml:space="preserve">, </w:t>
      </w:r>
      <w:proofErr w:type="spellStart"/>
      <w:r>
        <w:rPr>
          <w:lang w:val="en-GB"/>
        </w:rPr>
        <w:t>Alexandre</w:t>
      </w:r>
      <w:proofErr w:type="spellEnd"/>
      <w:r>
        <w:rPr>
          <w:lang w:val="en-GB"/>
        </w:rPr>
        <w:t xml:space="preserve"> </w:t>
      </w:r>
      <w:proofErr w:type="spellStart"/>
      <w:r>
        <w:rPr>
          <w:lang w:val="en-GB"/>
        </w:rPr>
        <w:t>P</w:t>
      </w:r>
      <w:r w:rsidRPr="00466668">
        <w:rPr>
          <w:lang w:val="en-GB"/>
        </w:rPr>
        <w:t>etrenco</w:t>
      </w:r>
      <w:proofErr w:type="spellEnd"/>
      <w:r>
        <w:rPr>
          <w:lang w:val="en-GB"/>
        </w:rPr>
        <w:t xml:space="preserve">, </w:t>
      </w:r>
      <w:proofErr w:type="spellStart"/>
      <w:r>
        <w:rPr>
          <w:lang w:val="en-GB"/>
        </w:rPr>
        <w:t>Silverio</w:t>
      </w:r>
      <w:proofErr w:type="spellEnd"/>
      <w:r>
        <w:rPr>
          <w:lang w:val="en-GB"/>
        </w:rPr>
        <w:t xml:space="preserve"> </w:t>
      </w:r>
      <w:proofErr w:type="spellStart"/>
      <w:r>
        <w:rPr>
          <w:lang w:val="en-GB"/>
        </w:rPr>
        <w:t>C</w:t>
      </w:r>
      <w:r w:rsidRPr="00466668">
        <w:rPr>
          <w:lang w:val="en-GB"/>
        </w:rPr>
        <w:t>asulli</w:t>
      </w:r>
      <w:proofErr w:type="spellEnd"/>
      <w:r>
        <w:rPr>
          <w:lang w:val="en-GB"/>
        </w:rPr>
        <w:t xml:space="preserve"> and other team members for supporting the tests on </w:t>
      </w:r>
      <w:r>
        <w:rPr>
          <w:lang w:val="bg-BG"/>
        </w:rPr>
        <w:t xml:space="preserve">the </w:t>
      </w:r>
      <w:r>
        <w:rPr>
          <w:lang w:val="en-GB"/>
        </w:rPr>
        <w:t>ENTSO-E Network Modelling Database.</w:t>
      </w:r>
    </w:p>
    <w:p w:rsidR="00466668" w:rsidRDefault="00466668" w:rsidP="003C08B7">
      <w:pPr>
        <w:numPr>
          <w:ilvl w:val="0"/>
          <w:numId w:val="5"/>
        </w:numPr>
        <w:spacing w:after="120"/>
        <w:ind w:left="709" w:hanging="425"/>
        <w:jc w:val="both"/>
        <w:rPr>
          <w:lang w:val="en-GB"/>
        </w:rPr>
      </w:pPr>
      <w:r>
        <w:rPr>
          <w:lang w:val="en-GB"/>
        </w:rPr>
        <w:t xml:space="preserve">Unicorn - </w:t>
      </w:r>
      <w:r w:rsidRPr="00466668">
        <w:rPr>
          <w:lang w:val="en-GB"/>
        </w:rPr>
        <w:t>Karel Schejbal</w:t>
      </w:r>
      <w:r w:rsidR="003C08B7">
        <w:rPr>
          <w:lang w:val="en-GB"/>
        </w:rPr>
        <w:t>,</w:t>
      </w:r>
      <w:r>
        <w:rPr>
          <w:lang w:val="en-GB"/>
        </w:rPr>
        <w:t xml:space="preserve"> </w:t>
      </w:r>
      <w:r w:rsidRPr="00466668">
        <w:rPr>
          <w:lang w:val="en-GB"/>
        </w:rPr>
        <w:t>Vlastimil Unucka</w:t>
      </w:r>
      <w:r w:rsidR="003C08B7">
        <w:rPr>
          <w:lang w:val="en-GB"/>
        </w:rPr>
        <w:t>,</w:t>
      </w:r>
      <w:r>
        <w:rPr>
          <w:lang w:val="en-GB"/>
        </w:rPr>
        <w:t xml:space="preserve"> </w:t>
      </w:r>
      <w:r w:rsidRPr="00466668">
        <w:rPr>
          <w:lang w:val="en-GB"/>
        </w:rPr>
        <w:t>Jiří Dudek</w:t>
      </w:r>
      <w:r>
        <w:rPr>
          <w:lang w:val="en-GB"/>
        </w:rPr>
        <w:t xml:space="preserve"> </w:t>
      </w:r>
      <w:r w:rsidR="003C08B7">
        <w:rPr>
          <w:lang w:val="en-GB"/>
        </w:rPr>
        <w:t xml:space="preserve">and other team members for </w:t>
      </w:r>
      <w:r>
        <w:rPr>
          <w:lang w:val="en-GB"/>
        </w:rPr>
        <w:t xml:space="preserve">supporting the tests on </w:t>
      </w:r>
      <w:r>
        <w:rPr>
          <w:lang w:val="bg-BG"/>
        </w:rPr>
        <w:t xml:space="preserve">the </w:t>
      </w:r>
      <w:r>
        <w:rPr>
          <w:lang w:val="en-GB"/>
        </w:rPr>
        <w:t>ENTSO-E Network Modelling Database.</w:t>
      </w:r>
    </w:p>
    <w:p w:rsidR="002D54E1" w:rsidRPr="00DA3182" w:rsidRDefault="002D54E1" w:rsidP="003C08B7">
      <w:pPr>
        <w:numPr>
          <w:ilvl w:val="0"/>
          <w:numId w:val="5"/>
        </w:numPr>
        <w:spacing w:after="120"/>
        <w:ind w:left="709" w:hanging="425"/>
        <w:jc w:val="both"/>
        <w:rPr>
          <w:lang w:val="en-GB"/>
        </w:rPr>
      </w:pPr>
      <w:proofErr w:type="spellStart"/>
      <w:r w:rsidRPr="00DA3182">
        <w:rPr>
          <w:lang w:val="en-GB"/>
        </w:rPr>
        <w:t>DIgSILENT</w:t>
      </w:r>
      <w:proofErr w:type="spellEnd"/>
      <w:r w:rsidRPr="00DA3182">
        <w:rPr>
          <w:lang w:val="en-GB"/>
        </w:rPr>
        <w:t xml:space="preserve"> – Christoph Schmid</w:t>
      </w:r>
      <w:r w:rsidR="00FA04AD" w:rsidRPr="00DA3182">
        <w:rPr>
          <w:lang w:val="en-GB"/>
        </w:rPr>
        <w:t xml:space="preserve"> </w:t>
      </w:r>
      <w:r w:rsidRPr="00DA3182">
        <w:rPr>
          <w:lang w:val="en-GB"/>
        </w:rPr>
        <w:t xml:space="preserve">for </w:t>
      </w:r>
      <w:r w:rsidR="008C01D0" w:rsidRPr="00DA3182">
        <w:rPr>
          <w:lang w:val="en-GB"/>
        </w:rPr>
        <w:t xml:space="preserve">supporting </w:t>
      </w:r>
      <w:r w:rsidRPr="00DA3182">
        <w:rPr>
          <w:lang w:val="en-GB"/>
        </w:rPr>
        <w:t xml:space="preserve">preparation of official test files for testing IEC 60909. </w:t>
      </w:r>
    </w:p>
    <w:p w:rsidR="002D54E1" w:rsidRPr="00DA3182" w:rsidRDefault="002D54E1" w:rsidP="003C08B7">
      <w:pPr>
        <w:numPr>
          <w:ilvl w:val="0"/>
          <w:numId w:val="5"/>
        </w:numPr>
        <w:spacing w:after="120"/>
        <w:ind w:left="709" w:hanging="425"/>
        <w:jc w:val="both"/>
        <w:rPr>
          <w:lang w:val="en-GB"/>
        </w:rPr>
      </w:pPr>
      <w:r w:rsidRPr="00DA3182">
        <w:rPr>
          <w:lang w:val="en-GB"/>
        </w:rPr>
        <w:t>Open Grid Systems - Alan McMorran for supporting preparation of the official test files.</w:t>
      </w:r>
    </w:p>
    <w:p w:rsidR="00B54F72" w:rsidRPr="00DA3182" w:rsidRDefault="002D54E1" w:rsidP="003C08B7">
      <w:pPr>
        <w:numPr>
          <w:ilvl w:val="0"/>
          <w:numId w:val="5"/>
        </w:numPr>
        <w:spacing w:after="120"/>
        <w:ind w:left="709" w:hanging="425"/>
        <w:jc w:val="both"/>
        <w:rPr>
          <w:lang w:val="en-GB"/>
        </w:rPr>
      </w:pPr>
      <w:r w:rsidRPr="00DA3182">
        <w:rPr>
          <w:lang w:val="en-GB"/>
        </w:rPr>
        <w:t xml:space="preserve">BCP </w:t>
      </w:r>
      <w:proofErr w:type="spellStart"/>
      <w:r w:rsidRPr="00DA3182">
        <w:rPr>
          <w:lang w:val="en-GB"/>
        </w:rPr>
        <w:t>Busarello</w:t>
      </w:r>
      <w:proofErr w:type="spellEnd"/>
      <w:r w:rsidRPr="00DA3182">
        <w:rPr>
          <w:lang w:val="en-GB"/>
        </w:rPr>
        <w:t xml:space="preserve"> + Cott + Partner AG - Giatgen Cott for supporting preparation of the official test files </w:t>
      </w:r>
      <w:r w:rsidR="00762554" w:rsidRPr="00DA3182">
        <w:rPr>
          <w:lang w:val="en-GB"/>
        </w:rPr>
        <w:t>in the part covering IEC 60909</w:t>
      </w:r>
      <w:r w:rsidRPr="00DA3182">
        <w:rPr>
          <w:lang w:val="en-GB"/>
        </w:rPr>
        <w:t>.</w:t>
      </w:r>
    </w:p>
    <w:p w:rsidR="00762554" w:rsidRPr="00DA3182" w:rsidRDefault="00762554" w:rsidP="003C08B7">
      <w:pPr>
        <w:numPr>
          <w:ilvl w:val="0"/>
          <w:numId w:val="5"/>
        </w:numPr>
        <w:spacing w:after="120"/>
        <w:ind w:left="709" w:hanging="425"/>
        <w:jc w:val="both"/>
        <w:rPr>
          <w:lang w:val="en-GB"/>
        </w:rPr>
      </w:pPr>
      <w:r w:rsidRPr="00DA3182">
        <w:rPr>
          <w:lang w:val="en-GB"/>
        </w:rPr>
        <w:t xml:space="preserve">FGH - Dirk Cremer for </w:t>
      </w:r>
      <w:r w:rsidR="008C01D0" w:rsidRPr="00DA3182">
        <w:rPr>
          <w:lang w:val="en-GB"/>
        </w:rPr>
        <w:t>preparation of official test files for testing IEC 60909</w:t>
      </w:r>
      <w:r w:rsidRPr="00DA3182">
        <w:rPr>
          <w:lang w:val="en-GB"/>
        </w:rPr>
        <w:t>.</w:t>
      </w:r>
    </w:p>
    <w:p w:rsidR="008C01D0" w:rsidRPr="00DA3182" w:rsidRDefault="008C01D0" w:rsidP="003C08B7">
      <w:pPr>
        <w:numPr>
          <w:ilvl w:val="0"/>
          <w:numId w:val="5"/>
        </w:numPr>
        <w:spacing w:after="120"/>
        <w:ind w:left="709" w:hanging="425"/>
        <w:jc w:val="both"/>
        <w:rPr>
          <w:lang w:val="en-GB"/>
        </w:rPr>
      </w:pPr>
      <w:r w:rsidRPr="00DA3182">
        <w:rPr>
          <w:lang w:val="en-GB"/>
        </w:rPr>
        <w:t>CESI - Dario Frazzetta for supporting preparation of official test files.</w:t>
      </w:r>
    </w:p>
    <w:p w:rsidR="008C01D0" w:rsidRPr="00DA3182" w:rsidRDefault="008C01D0" w:rsidP="003C08B7">
      <w:pPr>
        <w:numPr>
          <w:ilvl w:val="0"/>
          <w:numId w:val="5"/>
        </w:numPr>
        <w:spacing w:after="120"/>
        <w:ind w:left="709" w:hanging="425"/>
        <w:jc w:val="both"/>
        <w:rPr>
          <w:lang w:val="en-GB"/>
        </w:rPr>
      </w:pPr>
      <w:proofErr w:type="spellStart"/>
      <w:r w:rsidRPr="00DA3182">
        <w:rPr>
          <w:lang w:val="en-GB"/>
        </w:rPr>
        <w:t>Ventyx</w:t>
      </w:r>
      <w:proofErr w:type="spellEnd"/>
      <w:r w:rsidRPr="00DA3182">
        <w:rPr>
          <w:lang w:val="en-GB"/>
        </w:rPr>
        <w:t>/ABB - Lars-Ola Osterlund for supporting preparation of official test files.</w:t>
      </w:r>
    </w:p>
    <w:p w:rsidR="008C01D0" w:rsidRPr="00DA3182" w:rsidRDefault="008C01D0" w:rsidP="003C08B7">
      <w:pPr>
        <w:numPr>
          <w:ilvl w:val="0"/>
          <w:numId w:val="5"/>
        </w:numPr>
        <w:spacing w:after="120"/>
        <w:ind w:left="709" w:hanging="425"/>
        <w:jc w:val="both"/>
        <w:rPr>
          <w:lang w:val="en-GB"/>
        </w:rPr>
      </w:pPr>
      <w:proofErr w:type="spellStart"/>
      <w:r w:rsidRPr="00DA3182">
        <w:rPr>
          <w:lang w:val="en-GB"/>
        </w:rPr>
        <w:t>Mikronika</w:t>
      </w:r>
      <w:proofErr w:type="spellEnd"/>
      <w:r w:rsidRPr="00DA3182">
        <w:rPr>
          <w:lang w:val="en-GB"/>
        </w:rPr>
        <w:t xml:space="preserve"> - Michał Wiernowolski for supporting preparation of official test files.</w:t>
      </w:r>
    </w:p>
    <w:p w:rsidR="00B92390" w:rsidRPr="00DA3182" w:rsidRDefault="00B92390" w:rsidP="003C08B7">
      <w:pPr>
        <w:numPr>
          <w:ilvl w:val="0"/>
          <w:numId w:val="5"/>
        </w:numPr>
        <w:spacing w:after="120"/>
        <w:ind w:left="709" w:hanging="425"/>
        <w:jc w:val="both"/>
        <w:rPr>
          <w:lang w:val="en-GB"/>
        </w:rPr>
      </w:pPr>
      <w:proofErr w:type="spellStart"/>
      <w:r w:rsidRPr="00DA3182">
        <w:rPr>
          <w:lang w:val="en-GB"/>
        </w:rPr>
        <w:t>PowerInfo</w:t>
      </w:r>
      <w:proofErr w:type="spellEnd"/>
      <w:r w:rsidRPr="00DA3182">
        <w:rPr>
          <w:lang w:val="en-GB"/>
        </w:rPr>
        <w:t xml:space="preserve"> - Jun Zhu for generation of </w:t>
      </w:r>
      <w:proofErr w:type="spellStart"/>
      <w:r w:rsidRPr="00DA3182">
        <w:rPr>
          <w:lang w:val="en-GB"/>
        </w:rPr>
        <w:t>CIMSpy</w:t>
      </w:r>
      <w:proofErr w:type="spellEnd"/>
      <w:r w:rsidRPr="00DA3182">
        <w:rPr>
          <w:lang w:val="en-GB"/>
        </w:rPr>
        <w:t xml:space="preserve"> </w:t>
      </w:r>
      <w:r w:rsidR="002D54E1" w:rsidRPr="00DA3182">
        <w:rPr>
          <w:lang w:val="en-GB"/>
        </w:rPr>
        <w:t xml:space="preserve">and </w:t>
      </w:r>
      <w:proofErr w:type="spellStart"/>
      <w:r w:rsidR="002D54E1" w:rsidRPr="00DA3182">
        <w:rPr>
          <w:lang w:val="en-GB"/>
        </w:rPr>
        <w:t>CIMdesk</w:t>
      </w:r>
      <w:proofErr w:type="spellEnd"/>
      <w:r w:rsidR="002D54E1" w:rsidRPr="00DA3182">
        <w:rPr>
          <w:lang w:val="en-GB"/>
        </w:rPr>
        <w:t xml:space="preserve"> </w:t>
      </w:r>
      <w:r w:rsidRPr="00DA3182">
        <w:rPr>
          <w:lang w:val="en-GB"/>
        </w:rPr>
        <w:t>validation tool</w:t>
      </w:r>
      <w:r w:rsidR="002D54E1" w:rsidRPr="00DA3182">
        <w:rPr>
          <w:lang w:val="en-GB"/>
        </w:rPr>
        <w:t>s</w:t>
      </w:r>
      <w:r w:rsidRPr="00DA3182">
        <w:rPr>
          <w:lang w:val="en-GB"/>
        </w:rPr>
        <w:t xml:space="preserve"> used to validate the model files</w:t>
      </w:r>
      <w:r w:rsidR="00BC04C4" w:rsidRPr="00DA3182">
        <w:rPr>
          <w:lang w:val="en-GB"/>
        </w:rPr>
        <w:t xml:space="preserve"> for his assistance in preparation of the profile</w:t>
      </w:r>
      <w:r w:rsidRPr="00DA3182">
        <w:rPr>
          <w:lang w:val="en-GB"/>
        </w:rPr>
        <w:t>.</w:t>
      </w:r>
    </w:p>
    <w:p w:rsidR="008C01D0" w:rsidRPr="00DA3182" w:rsidRDefault="008C01D0" w:rsidP="003C08B7">
      <w:pPr>
        <w:numPr>
          <w:ilvl w:val="0"/>
          <w:numId w:val="5"/>
        </w:numPr>
        <w:spacing w:after="120"/>
        <w:ind w:left="709" w:hanging="425"/>
        <w:jc w:val="both"/>
        <w:rPr>
          <w:lang w:val="en-GB"/>
        </w:rPr>
      </w:pPr>
      <w:r w:rsidRPr="00DA3182">
        <w:rPr>
          <w:lang w:val="en-GB"/>
        </w:rPr>
        <w:t>Jean-Luc Sanson (ITG) and Andre Maizener (</w:t>
      </w:r>
      <w:proofErr w:type="spellStart"/>
      <w:r w:rsidRPr="00DA3182">
        <w:rPr>
          <w:lang w:val="en-GB"/>
        </w:rPr>
        <w:t>Zamiren</w:t>
      </w:r>
      <w:proofErr w:type="spellEnd"/>
      <w:r w:rsidRPr="00DA3182">
        <w:rPr>
          <w:lang w:val="en-GB"/>
        </w:rPr>
        <w:t xml:space="preserve">) for maintaining </w:t>
      </w:r>
      <w:proofErr w:type="spellStart"/>
      <w:r w:rsidRPr="00DA3182">
        <w:rPr>
          <w:lang w:val="en-GB"/>
        </w:rPr>
        <w:t>CimConteXtor</w:t>
      </w:r>
      <w:proofErr w:type="spellEnd"/>
      <w:r w:rsidR="008B47CF" w:rsidRPr="00DA3182">
        <w:rPr>
          <w:lang w:val="en-GB"/>
        </w:rPr>
        <w:t>,</w:t>
      </w:r>
      <w:r w:rsidR="003C08B7">
        <w:rPr>
          <w:lang w:val="en-GB"/>
        </w:rPr>
        <w:t xml:space="preserve"> </w:t>
      </w:r>
      <w:r w:rsidRPr="00DA3182">
        <w:rPr>
          <w:lang w:val="en-GB"/>
        </w:rPr>
        <w:t>which was used to generate the new draft of the 2nd edition of the ENTSO-E CIM profile.</w:t>
      </w:r>
    </w:p>
    <w:p w:rsidR="00B92390" w:rsidRPr="00DA3182" w:rsidRDefault="00B92390" w:rsidP="003C08B7">
      <w:pPr>
        <w:numPr>
          <w:ilvl w:val="0"/>
          <w:numId w:val="5"/>
        </w:numPr>
        <w:spacing w:after="120"/>
        <w:ind w:left="709" w:hanging="425"/>
        <w:jc w:val="both"/>
        <w:rPr>
          <w:lang w:val="en-GB"/>
        </w:rPr>
      </w:pPr>
      <w:r w:rsidRPr="00DA3182">
        <w:rPr>
          <w:lang w:val="en-GB"/>
        </w:rPr>
        <w:t>All participating vendors, for the hard work in a very short time to develop the</w:t>
      </w:r>
      <w:r w:rsidR="001A0643" w:rsidRPr="00DA3182">
        <w:rPr>
          <w:lang w:val="en-GB"/>
        </w:rPr>
        <w:t xml:space="preserve"> necessary software for testing and</w:t>
      </w:r>
      <w:r w:rsidRPr="00DA3182">
        <w:rPr>
          <w:lang w:val="en-GB"/>
        </w:rPr>
        <w:t xml:space="preserve"> providing inputs to the issues</w:t>
      </w:r>
      <w:r w:rsidR="001A0643" w:rsidRPr="00DA3182">
        <w:rPr>
          <w:lang w:val="en-GB"/>
        </w:rPr>
        <w:t xml:space="preserve"> discussed during the preparatory work as well as during the IOP</w:t>
      </w:r>
      <w:r w:rsidRPr="00DA3182">
        <w:rPr>
          <w:lang w:val="en-GB"/>
        </w:rPr>
        <w:t xml:space="preserve">. </w:t>
      </w:r>
    </w:p>
    <w:p w:rsidR="00734971" w:rsidRPr="00DA3182" w:rsidRDefault="00B92390" w:rsidP="003C08B7">
      <w:pPr>
        <w:jc w:val="both"/>
        <w:rPr>
          <w:lang w:val="en-GB"/>
        </w:rPr>
      </w:pPr>
      <w:r w:rsidRPr="00DA3182">
        <w:rPr>
          <w:lang w:val="en-GB"/>
        </w:rPr>
        <w:t xml:space="preserve">In addition, </w:t>
      </w:r>
      <w:r w:rsidR="00FC77F8" w:rsidRPr="00DA3182">
        <w:rPr>
          <w:lang w:val="en-GB"/>
        </w:rPr>
        <w:t>ENTSO-E</w:t>
      </w:r>
      <w:r w:rsidRPr="00DA3182">
        <w:rPr>
          <w:lang w:val="en-GB"/>
        </w:rPr>
        <w:t xml:space="preserve"> </w:t>
      </w:r>
      <w:r w:rsidR="00ED257C" w:rsidRPr="00DA3182">
        <w:rPr>
          <w:lang w:val="en-GB"/>
        </w:rPr>
        <w:t>acknowledges</w:t>
      </w:r>
      <w:r w:rsidRPr="00DA3182">
        <w:rPr>
          <w:lang w:val="en-GB"/>
        </w:rPr>
        <w:t xml:space="preserve"> </w:t>
      </w:r>
      <w:r w:rsidR="00FC77F8" w:rsidRPr="00DA3182">
        <w:rPr>
          <w:lang w:val="en-GB"/>
        </w:rPr>
        <w:t>IEC TC57/WG13 members</w:t>
      </w:r>
      <w:r w:rsidR="001866AD" w:rsidRPr="00DA3182">
        <w:rPr>
          <w:lang w:val="en-GB"/>
        </w:rPr>
        <w:t xml:space="preserve"> and </w:t>
      </w:r>
      <w:r w:rsidR="00ED257C" w:rsidRPr="00DA3182">
        <w:rPr>
          <w:lang w:val="en-GB"/>
        </w:rPr>
        <w:t>CIM user group that provided assistance and supported ENTSO-E IOP in various ways.</w:t>
      </w:r>
      <w:r w:rsidR="00E53F29" w:rsidRPr="00DA3182">
        <w:rPr>
          <w:lang w:val="en-GB"/>
        </w:rPr>
        <w:t xml:space="preserve"> </w:t>
      </w:r>
      <w:r w:rsidR="00E53F29" w:rsidRPr="00DA3182">
        <w:rPr>
          <w:b/>
          <w:smallCaps/>
          <w:lang w:val="en-GB"/>
        </w:rPr>
        <w:br w:type="page"/>
      </w:r>
      <w:r w:rsidR="00E53F29" w:rsidRPr="00DA3182">
        <w:rPr>
          <w:lang w:val="en-GB"/>
        </w:rPr>
        <w:lastRenderedPageBreak/>
        <w:t>Contents</w:t>
      </w:r>
    </w:p>
    <w:p w:rsidR="00616056" w:rsidRDefault="00AD5145">
      <w:pPr>
        <w:pStyle w:val="TOC1"/>
        <w:rPr>
          <w:rFonts w:asciiTheme="minorHAnsi" w:eastAsiaTheme="minorEastAsia" w:hAnsiTheme="minorHAnsi" w:cstheme="minorBidi"/>
          <w:b w:val="0"/>
          <w:smallCaps w:val="0"/>
          <w:noProof/>
          <w:szCs w:val="22"/>
          <w:lang w:val="en-US" w:eastAsia="en-US"/>
        </w:rPr>
      </w:pPr>
      <w:r w:rsidRPr="00AD5145">
        <w:rPr>
          <w:lang w:val="en-GB"/>
        </w:rPr>
        <w:fldChar w:fldCharType="begin"/>
      </w:r>
      <w:r w:rsidR="00E53F29" w:rsidRPr="00DA3182">
        <w:rPr>
          <w:lang w:val="en-GB"/>
        </w:rPr>
        <w:instrText xml:space="preserve"> TOC \o "1-5" \h \z \u </w:instrText>
      </w:r>
      <w:r w:rsidRPr="00AD5145">
        <w:rPr>
          <w:lang w:val="en-GB"/>
        </w:rPr>
        <w:fldChar w:fldCharType="separate"/>
      </w:r>
      <w:hyperlink w:anchor="_Toc334354801" w:history="1">
        <w:r w:rsidR="00616056" w:rsidRPr="004E5ED8">
          <w:rPr>
            <w:rStyle w:val="Hyperlink"/>
            <w:noProof/>
            <w:lang w:val="en-GB"/>
          </w:rPr>
          <w:t>1</w:t>
        </w:r>
        <w:r w:rsidR="00616056">
          <w:rPr>
            <w:rFonts w:asciiTheme="minorHAnsi" w:eastAsiaTheme="minorEastAsia" w:hAnsiTheme="minorHAnsi" w:cstheme="minorBidi"/>
            <w:b w:val="0"/>
            <w:smallCaps w:val="0"/>
            <w:noProof/>
            <w:szCs w:val="22"/>
            <w:lang w:val="en-US" w:eastAsia="en-US"/>
          </w:rPr>
          <w:tab/>
        </w:r>
        <w:r w:rsidR="00616056" w:rsidRPr="004E5ED8">
          <w:rPr>
            <w:rStyle w:val="Hyperlink"/>
            <w:noProof/>
            <w:lang w:val="en-GB"/>
          </w:rPr>
          <w:t>Introduction</w:t>
        </w:r>
        <w:r w:rsidR="00616056">
          <w:rPr>
            <w:noProof/>
            <w:webHidden/>
          </w:rPr>
          <w:tab/>
        </w:r>
        <w:r w:rsidR="00616056">
          <w:rPr>
            <w:noProof/>
            <w:webHidden/>
          </w:rPr>
          <w:fldChar w:fldCharType="begin"/>
        </w:r>
        <w:r w:rsidR="00616056">
          <w:rPr>
            <w:noProof/>
            <w:webHidden/>
          </w:rPr>
          <w:instrText xml:space="preserve"> PAGEREF _Toc334354801 \h </w:instrText>
        </w:r>
        <w:r w:rsidR="00616056">
          <w:rPr>
            <w:noProof/>
            <w:webHidden/>
          </w:rPr>
        </w:r>
        <w:r w:rsidR="00616056">
          <w:rPr>
            <w:noProof/>
            <w:webHidden/>
          </w:rPr>
          <w:fldChar w:fldCharType="separate"/>
        </w:r>
        <w:r w:rsidR="00616056">
          <w:rPr>
            <w:noProof/>
            <w:webHidden/>
          </w:rPr>
          <w:t>6</w:t>
        </w:r>
        <w:r w:rsidR="00616056">
          <w:rPr>
            <w:noProof/>
            <w:webHidden/>
          </w:rPr>
          <w:fldChar w:fldCharType="end"/>
        </w:r>
      </w:hyperlink>
    </w:p>
    <w:p w:rsidR="00616056" w:rsidRDefault="00616056">
      <w:pPr>
        <w:pStyle w:val="TOC2"/>
        <w:rPr>
          <w:rFonts w:asciiTheme="minorHAnsi" w:eastAsiaTheme="minorEastAsia" w:hAnsiTheme="minorHAnsi" w:cstheme="minorBidi"/>
          <w:smallCaps w:val="0"/>
          <w:noProof/>
          <w:sz w:val="22"/>
          <w:szCs w:val="22"/>
          <w:lang w:val="en-US" w:eastAsia="en-US"/>
        </w:rPr>
      </w:pPr>
      <w:hyperlink w:anchor="_Toc334354802" w:history="1">
        <w:r w:rsidRPr="004E5ED8">
          <w:rPr>
            <w:rStyle w:val="Hyperlink"/>
            <w:noProof/>
            <w:lang w:val="en-GB"/>
          </w:rPr>
          <w:t>1.1</w:t>
        </w:r>
        <w:r>
          <w:rPr>
            <w:rFonts w:asciiTheme="minorHAnsi" w:eastAsiaTheme="minorEastAsia" w:hAnsiTheme="minorHAnsi" w:cstheme="minorBidi"/>
            <w:smallCaps w:val="0"/>
            <w:noProof/>
            <w:sz w:val="22"/>
            <w:szCs w:val="22"/>
            <w:lang w:val="en-US" w:eastAsia="en-US"/>
          </w:rPr>
          <w:tab/>
        </w:r>
        <w:r w:rsidRPr="004E5ED8">
          <w:rPr>
            <w:rStyle w:val="Hyperlink"/>
            <w:noProof/>
            <w:lang w:val="en-GB"/>
          </w:rPr>
          <w:t>Background information</w:t>
        </w:r>
        <w:r>
          <w:rPr>
            <w:noProof/>
            <w:webHidden/>
          </w:rPr>
          <w:tab/>
        </w:r>
        <w:r>
          <w:rPr>
            <w:noProof/>
            <w:webHidden/>
          </w:rPr>
          <w:fldChar w:fldCharType="begin"/>
        </w:r>
        <w:r>
          <w:rPr>
            <w:noProof/>
            <w:webHidden/>
          </w:rPr>
          <w:instrText xml:space="preserve"> PAGEREF _Toc334354802 \h </w:instrText>
        </w:r>
        <w:r>
          <w:rPr>
            <w:noProof/>
            <w:webHidden/>
          </w:rPr>
        </w:r>
        <w:r>
          <w:rPr>
            <w:noProof/>
            <w:webHidden/>
          </w:rPr>
          <w:fldChar w:fldCharType="separate"/>
        </w:r>
        <w:r>
          <w:rPr>
            <w:noProof/>
            <w:webHidden/>
          </w:rPr>
          <w:t>6</w:t>
        </w:r>
        <w:r>
          <w:rPr>
            <w:noProof/>
            <w:webHidden/>
          </w:rPr>
          <w:fldChar w:fldCharType="end"/>
        </w:r>
      </w:hyperlink>
    </w:p>
    <w:p w:rsidR="00616056" w:rsidRDefault="00616056">
      <w:pPr>
        <w:pStyle w:val="TOC2"/>
        <w:rPr>
          <w:rFonts w:asciiTheme="minorHAnsi" w:eastAsiaTheme="minorEastAsia" w:hAnsiTheme="minorHAnsi" w:cstheme="minorBidi"/>
          <w:smallCaps w:val="0"/>
          <w:noProof/>
          <w:sz w:val="22"/>
          <w:szCs w:val="22"/>
          <w:lang w:val="en-US" w:eastAsia="en-US"/>
        </w:rPr>
      </w:pPr>
      <w:hyperlink w:anchor="_Toc334354803" w:history="1">
        <w:r w:rsidRPr="004E5ED8">
          <w:rPr>
            <w:rStyle w:val="Hyperlink"/>
            <w:noProof/>
            <w:lang w:val="en-GB"/>
          </w:rPr>
          <w:t>1.2</w:t>
        </w:r>
        <w:r>
          <w:rPr>
            <w:rFonts w:asciiTheme="minorHAnsi" w:eastAsiaTheme="minorEastAsia" w:hAnsiTheme="minorHAnsi" w:cstheme="minorBidi"/>
            <w:smallCaps w:val="0"/>
            <w:noProof/>
            <w:sz w:val="22"/>
            <w:szCs w:val="22"/>
            <w:lang w:val="en-US" w:eastAsia="en-US"/>
          </w:rPr>
          <w:tab/>
        </w:r>
        <w:r w:rsidRPr="004E5ED8">
          <w:rPr>
            <w:rStyle w:val="Hyperlink"/>
            <w:noProof/>
            <w:lang w:val="en-GB"/>
          </w:rPr>
          <w:t>Objectives</w:t>
        </w:r>
        <w:r>
          <w:rPr>
            <w:noProof/>
            <w:webHidden/>
          </w:rPr>
          <w:tab/>
        </w:r>
        <w:r>
          <w:rPr>
            <w:noProof/>
            <w:webHidden/>
          </w:rPr>
          <w:fldChar w:fldCharType="begin"/>
        </w:r>
        <w:r>
          <w:rPr>
            <w:noProof/>
            <w:webHidden/>
          </w:rPr>
          <w:instrText xml:space="preserve"> PAGEREF _Toc334354803 \h </w:instrText>
        </w:r>
        <w:r>
          <w:rPr>
            <w:noProof/>
            <w:webHidden/>
          </w:rPr>
        </w:r>
        <w:r>
          <w:rPr>
            <w:noProof/>
            <w:webHidden/>
          </w:rPr>
          <w:fldChar w:fldCharType="separate"/>
        </w:r>
        <w:r>
          <w:rPr>
            <w:noProof/>
            <w:webHidden/>
          </w:rPr>
          <w:t>8</w:t>
        </w:r>
        <w:r>
          <w:rPr>
            <w:noProof/>
            <w:webHidden/>
          </w:rPr>
          <w:fldChar w:fldCharType="end"/>
        </w:r>
      </w:hyperlink>
    </w:p>
    <w:p w:rsidR="00616056" w:rsidRDefault="00616056">
      <w:pPr>
        <w:pStyle w:val="TOC1"/>
        <w:rPr>
          <w:rFonts w:asciiTheme="minorHAnsi" w:eastAsiaTheme="minorEastAsia" w:hAnsiTheme="minorHAnsi" w:cstheme="minorBidi"/>
          <w:b w:val="0"/>
          <w:smallCaps w:val="0"/>
          <w:noProof/>
          <w:szCs w:val="22"/>
          <w:lang w:val="en-US" w:eastAsia="en-US"/>
        </w:rPr>
      </w:pPr>
      <w:hyperlink w:anchor="_Toc334354804" w:history="1">
        <w:r w:rsidRPr="004E5ED8">
          <w:rPr>
            <w:rStyle w:val="Hyperlink"/>
            <w:noProof/>
            <w:lang w:val="en-GB"/>
          </w:rPr>
          <w:t>2</w:t>
        </w:r>
        <w:r>
          <w:rPr>
            <w:rFonts w:asciiTheme="minorHAnsi" w:eastAsiaTheme="minorEastAsia" w:hAnsiTheme="minorHAnsi" w:cstheme="minorBidi"/>
            <w:b w:val="0"/>
            <w:smallCaps w:val="0"/>
            <w:noProof/>
            <w:szCs w:val="22"/>
            <w:lang w:val="en-US" w:eastAsia="en-US"/>
          </w:rPr>
          <w:tab/>
        </w:r>
        <w:r w:rsidRPr="004E5ED8">
          <w:rPr>
            <w:rStyle w:val="Hyperlink"/>
            <w:noProof/>
            <w:lang w:val="en-GB"/>
          </w:rPr>
          <w:t>Summary of test results</w:t>
        </w:r>
        <w:r>
          <w:rPr>
            <w:noProof/>
            <w:webHidden/>
          </w:rPr>
          <w:tab/>
        </w:r>
        <w:r>
          <w:rPr>
            <w:noProof/>
            <w:webHidden/>
          </w:rPr>
          <w:fldChar w:fldCharType="begin"/>
        </w:r>
        <w:r>
          <w:rPr>
            <w:noProof/>
            <w:webHidden/>
          </w:rPr>
          <w:instrText xml:space="preserve"> PAGEREF _Toc334354804 \h </w:instrText>
        </w:r>
        <w:r>
          <w:rPr>
            <w:noProof/>
            <w:webHidden/>
          </w:rPr>
        </w:r>
        <w:r>
          <w:rPr>
            <w:noProof/>
            <w:webHidden/>
          </w:rPr>
          <w:fldChar w:fldCharType="separate"/>
        </w:r>
        <w:r>
          <w:rPr>
            <w:noProof/>
            <w:webHidden/>
          </w:rPr>
          <w:t>9</w:t>
        </w:r>
        <w:r>
          <w:rPr>
            <w:noProof/>
            <w:webHidden/>
          </w:rPr>
          <w:fldChar w:fldCharType="end"/>
        </w:r>
      </w:hyperlink>
    </w:p>
    <w:p w:rsidR="00616056" w:rsidRDefault="00616056">
      <w:pPr>
        <w:pStyle w:val="TOC1"/>
        <w:rPr>
          <w:rFonts w:asciiTheme="minorHAnsi" w:eastAsiaTheme="minorEastAsia" w:hAnsiTheme="minorHAnsi" w:cstheme="minorBidi"/>
          <w:b w:val="0"/>
          <w:smallCaps w:val="0"/>
          <w:noProof/>
          <w:szCs w:val="22"/>
          <w:lang w:val="en-US" w:eastAsia="en-US"/>
        </w:rPr>
      </w:pPr>
      <w:hyperlink w:anchor="_Toc334354805" w:history="1">
        <w:r w:rsidRPr="004E5ED8">
          <w:rPr>
            <w:rStyle w:val="Hyperlink"/>
            <w:noProof/>
            <w:lang w:val="en-GB"/>
          </w:rPr>
          <w:t>3</w:t>
        </w:r>
        <w:r>
          <w:rPr>
            <w:rFonts w:asciiTheme="minorHAnsi" w:eastAsiaTheme="minorEastAsia" w:hAnsiTheme="minorHAnsi" w:cstheme="minorBidi"/>
            <w:b w:val="0"/>
            <w:smallCaps w:val="0"/>
            <w:noProof/>
            <w:szCs w:val="22"/>
            <w:lang w:val="en-US" w:eastAsia="en-US"/>
          </w:rPr>
          <w:tab/>
        </w:r>
        <w:r w:rsidRPr="004E5ED8">
          <w:rPr>
            <w:rStyle w:val="Hyperlink"/>
            <w:noProof/>
            <w:lang w:val="en-GB"/>
          </w:rPr>
          <w:t>Summary of identified issues</w:t>
        </w:r>
        <w:r>
          <w:rPr>
            <w:noProof/>
            <w:webHidden/>
          </w:rPr>
          <w:tab/>
        </w:r>
        <w:r>
          <w:rPr>
            <w:noProof/>
            <w:webHidden/>
          </w:rPr>
          <w:fldChar w:fldCharType="begin"/>
        </w:r>
        <w:r>
          <w:rPr>
            <w:noProof/>
            <w:webHidden/>
          </w:rPr>
          <w:instrText xml:space="preserve"> PAGEREF _Toc334354805 \h </w:instrText>
        </w:r>
        <w:r>
          <w:rPr>
            <w:noProof/>
            <w:webHidden/>
          </w:rPr>
        </w:r>
        <w:r>
          <w:rPr>
            <w:noProof/>
            <w:webHidden/>
          </w:rPr>
          <w:fldChar w:fldCharType="separate"/>
        </w:r>
        <w:r>
          <w:rPr>
            <w:noProof/>
            <w:webHidden/>
          </w:rPr>
          <w:t>11</w:t>
        </w:r>
        <w:r>
          <w:rPr>
            <w:noProof/>
            <w:webHidden/>
          </w:rPr>
          <w:fldChar w:fldCharType="end"/>
        </w:r>
      </w:hyperlink>
    </w:p>
    <w:p w:rsidR="00616056" w:rsidRDefault="00616056">
      <w:pPr>
        <w:pStyle w:val="TOC2"/>
        <w:rPr>
          <w:rFonts w:asciiTheme="minorHAnsi" w:eastAsiaTheme="minorEastAsia" w:hAnsiTheme="minorHAnsi" w:cstheme="minorBidi"/>
          <w:smallCaps w:val="0"/>
          <w:noProof/>
          <w:sz w:val="22"/>
          <w:szCs w:val="22"/>
          <w:lang w:val="en-US" w:eastAsia="en-US"/>
        </w:rPr>
      </w:pPr>
      <w:hyperlink w:anchor="_Toc334354806" w:history="1">
        <w:r w:rsidRPr="004E5ED8">
          <w:rPr>
            <w:rStyle w:val="Hyperlink"/>
            <w:noProof/>
            <w:lang w:val="en-GB"/>
          </w:rPr>
          <w:t>3.1</w:t>
        </w:r>
        <w:r>
          <w:rPr>
            <w:rFonts w:asciiTheme="minorHAnsi" w:eastAsiaTheme="minorEastAsia" w:hAnsiTheme="minorHAnsi" w:cstheme="minorBidi"/>
            <w:smallCaps w:val="0"/>
            <w:noProof/>
            <w:sz w:val="22"/>
            <w:szCs w:val="22"/>
            <w:lang w:val="en-US" w:eastAsia="en-US"/>
          </w:rPr>
          <w:tab/>
        </w:r>
        <w:r w:rsidRPr="004E5ED8">
          <w:rPr>
            <w:rStyle w:val="Hyperlink"/>
            <w:noProof/>
            <w:lang w:val="en-GB"/>
          </w:rPr>
          <w:t>Issues addressed to IEC</w:t>
        </w:r>
        <w:r>
          <w:rPr>
            <w:noProof/>
            <w:webHidden/>
          </w:rPr>
          <w:tab/>
        </w:r>
        <w:r>
          <w:rPr>
            <w:noProof/>
            <w:webHidden/>
          </w:rPr>
          <w:fldChar w:fldCharType="begin"/>
        </w:r>
        <w:r>
          <w:rPr>
            <w:noProof/>
            <w:webHidden/>
          </w:rPr>
          <w:instrText xml:space="preserve"> PAGEREF _Toc334354806 \h </w:instrText>
        </w:r>
        <w:r>
          <w:rPr>
            <w:noProof/>
            <w:webHidden/>
          </w:rPr>
        </w:r>
        <w:r>
          <w:rPr>
            <w:noProof/>
            <w:webHidden/>
          </w:rPr>
          <w:fldChar w:fldCharType="separate"/>
        </w:r>
        <w:r>
          <w:rPr>
            <w:noProof/>
            <w:webHidden/>
          </w:rPr>
          <w:t>12</w:t>
        </w:r>
        <w:r>
          <w:rPr>
            <w:noProof/>
            <w:webHidden/>
          </w:rPr>
          <w:fldChar w:fldCharType="end"/>
        </w:r>
      </w:hyperlink>
    </w:p>
    <w:p w:rsidR="00616056" w:rsidRDefault="00616056">
      <w:pPr>
        <w:pStyle w:val="TOC3"/>
        <w:rPr>
          <w:rFonts w:asciiTheme="minorHAnsi" w:eastAsiaTheme="minorEastAsia" w:hAnsiTheme="minorHAnsi" w:cstheme="minorBidi"/>
          <w:smallCaps w:val="0"/>
          <w:noProof/>
          <w:sz w:val="22"/>
          <w:szCs w:val="22"/>
          <w:lang w:val="en-US" w:eastAsia="en-US"/>
        </w:rPr>
      </w:pPr>
      <w:hyperlink w:anchor="_Toc334354807" w:history="1">
        <w:r w:rsidRPr="004E5ED8">
          <w:rPr>
            <w:rStyle w:val="Hyperlink"/>
            <w:noProof/>
            <w:lang w:val="en-GB"/>
          </w:rPr>
          <w:t>3.1.1</w:t>
        </w:r>
        <w:r>
          <w:rPr>
            <w:rFonts w:asciiTheme="minorHAnsi" w:eastAsiaTheme="minorEastAsia" w:hAnsiTheme="minorHAnsi" w:cstheme="minorBidi"/>
            <w:smallCaps w:val="0"/>
            <w:noProof/>
            <w:sz w:val="22"/>
            <w:szCs w:val="22"/>
            <w:lang w:val="en-US" w:eastAsia="en-US"/>
          </w:rPr>
          <w:tab/>
        </w:r>
        <w:r w:rsidRPr="004E5ED8">
          <w:rPr>
            <w:rStyle w:val="Hyperlink"/>
            <w:noProof/>
            <w:lang w:val="en-GB"/>
          </w:rPr>
          <w:t>Issue IEC 1: Curve class - missing attributes</w:t>
        </w:r>
        <w:r>
          <w:rPr>
            <w:noProof/>
            <w:webHidden/>
          </w:rPr>
          <w:tab/>
        </w:r>
        <w:r>
          <w:rPr>
            <w:noProof/>
            <w:webHidden/>
          </w:rPr>
          <w:fldChar w:fldCharType="begin"/>
        </w:r>
        <w:r>
          <w:rPr>
            <w:noProof/>
            <w:webHidden/>
          </w:rPr>
          <w:instrText xml:space="preserve"> PAGEREF _Toc334354807 \h </w:instrText>
        </w:r>
        <w:r>
          <w:rPr>
            <w:noProof/>
            <w:webHidden/>
          </w:rPr>
        </w:r>
        <w:r>
          <w:rPr>
            <w:noProof/>
            <w:webHidden/>
          </w:rPr>
          <w:fldChar w:fldCharType="separate"/>
        </w:r>
        <w:r>
          <w:rPr>
            <w:noProof/>
            <w:webHidden/>
          </w:rPr>
          <w:t>12</w:t>
        </w:r>
        <w:r>
          <w:rPr>
            <w:noProof/>
            <w:webHidden/>
          </w:rPr>
          <w:fldChar w:fldCharType="end"/>
        </w:r>
      </w:hyperlink>
    </w:p>
    <w:p w:rsidR="00616056" w:rsidRDefault="00616056">
      <w:pPr>
        <w:pStyle w:val="TOC3"/>
        <w:rPr>
          <w:rFonts w:asciiTheme="minorHAnsi" w:eastAsiaTheme="minorEastAsia" w:hAnsiTheme="minorHAnsi" w:cstheme="minorBidi"/>
          <w:smallCaps w:val="0"/>
          <w:noProof/>
          <w:sz w:val="22"/>
          <w:szCs w:val="22"/>
          <w:lang w:val="en-US" w:eastAsia="en-US"/>
        </w:rPr>
      </w:pPr>
      <w:hyperlink w:anchor="_Toc334354808" w:history="1">
        <w:r w:rsidRPr="004E5ED8">
          <w:rPr>
            <w:rStyle w:val="Hyperlink"/>
            <w:noProof/>
            <w:lang w:val="en-GB"/>
          </w:rPr>
          <w:t>3.1.2</w:t>
        </w:r>
        <w:r>
          <w:rPr>
            <w:rFonts w:asciiTheme="minorHAnsi" w:eastAsiaTheme="minorEastAsia" w:hAnsiTheme="minorHAnsi" w:cstheme="minorBidi"/>
            <w:smallCaps w:val="0"/>
            <w:noProof/>
            <w:sz w:val="22"/>
            <w:szCs w:val="22"/>
            <w:lang w:val="en-US" w:eastAsia="en-US"/>
          </w:rPr>
          <w:tab/>
        </w:r>
        <w:r w:rsidRPr="004E5ED8">
          <w:rPr>
            <w:rStyle w:val="Hyperlink"/>
            <w:noProof/>
            <w:lang w:val="en-GB"/>
          </w:rPr>
          <w:t>Issue IEC 2: SynchronousMachine class - outdated attributes</w:t>
        </w:r>
        <w:r>
          <w:rPr>
            <w:noProof/>
            <w:webHidden/>
          </w:rPr>
          <w:tab/>
        </w:r>
        <w:r>
          <w:rPr>
            <w:noProof/>
            <w:webHidden/>
          </w:rPr>
          <w:fldChar w:fldCharType="begin"/>
        </w:r>
        <w:r>
          <w:rPr>
            <w:noProof/>
            <w:webHidden/>
          </w:rPr>
          <w:instrText xml:space="preserve"> PAGEREF _Toc334354808 \h </w:instrText>
        </w:r>
        <w:r>
          <w:rPr>
            <w:noProof/>
            <w:webHidden/>
          </w:rPr>
        </w:r>
        <w:r>
          <w:rPr>
            <w:noProof/>
            <w:webHidden/>
          </w:rPr>
          <w:fldChar w:fldCharType="separate"/>
        </w:r>
        <w:r>
          <w:rPr>
            <w:noProof/>
            <w:webHidden/>
          </w:rPr>
          <w:t>12</w:t>
        </w:r>
        <w:r>
          <w:rPr>
            <w:noProof/>
            <w:webHidden/>
          </w:rPr>
          <w:fldChar w:fldCharType="end"/>
        </w:r>
      </w:hyperlink>
    </w:p>
    <w:p w:rsidR="00616056" w:rsidRDefault="00616056">
      <w:pPr>
        <w:pStyle w:val="TOC3"/>
        <w:rPr>
          <w:rFonts w:asciiTheme="minorHAnsi" w:eastAsiaTheme="minorEastAsia" w:hAnsiTheme="minorHAnsi" w:cstheme="minorBidi"/>
          <w:smallCaps w:val="0"/>
          <w:noProof/>
          <w:sz w:val="22"/>
          <w:szCs w:val="22"/>
          <w:lang w:val="en-US" w:eastAsia="en-US"/>
        </w:rPr>
      </w:pPr>
      <w:hyperlink w:anchor="_Toc334354809" w:history="1">
        <w:r w:rsidRPr="004E5ED8">
          <w:rPr>
            <w:rStyle w:val="Hyperlink"/>
            <w:noProof/>
            <w:lang w:val="en-GB"/>
          </w:rPr>
          <w:t>3.1.3</w:t>
        </w:r>
        <w:r>
          <w:rPr>
            <w:rFonts w:asciiTheme="minorHAnsi" w:eastAsiaTheme="minorEastAsia" w:hAnsiTheme="minorHAnsi" w:cstheme="minorBidi"/>
            <w:smallCaps w:val="0"/>
            <w:noProof/>
            <w:sz w:val="22"/>
            <w:szCs w:val="22"/>
            <w:lang w:val="en-US" w:eastAsia="en-US"/>
          </w:rPr>
          <w:tab/>
        </w:r>
        <w:r w:rsidRPr="004E5ED8">
          <w:rPr>
            <w:rStyle w:val="Hyperlink"/>
            <w:noProof/>
            <w:lang w:val="en-GB"/>
          </w:rPr>
          <w:t>Issue IEC 3: ExternalNetworkInjection.governorSCD</w:t>
        </w:r>
        <w:r>
          <w:rPr>
            <w:noProof/>
            <w:webHidden/>
          </w:rPr>
          <w:tab/>
        </w:r>
        <w:r>
          <w:rPr>
            <w:noProof/>
            <w:webHidden/>
          </w:rPr>
          <w:fldChar w:fldCharType="begin"/>
        </w:r>
        <w:r>
          <w:rPr>
            <w:noProof/>
            <w:webHidden/>
          </w:rPr>
          <w:instrText xml:space="preserve"> PAGEREF _Toc334354809 \h </w:instrText>
        </w:r>
        <w:r>
          <w:rPr>
            <w:noProof/>
            <w:webHidden/>
          </w:rPr>
        </w:r>
        <w:r>
          <w:rPr>
            <w:noProof/>
            <w:webHidden/>
          </w:rPr>
          <w:fldChar w:fldCharType="separate"/>
        </w:r>
        <w:r>
          <w:rPr>
            <w:noProof/>
            <w:webHidden/>
          </w:rPr>
          <w:t>12</w:t>
        </w:r>
        <w:r>
          <w:rPr>
            <w:noProof/>
            <w:webHidden/>
          </w:rPr>
          <w:fldChar w:fldCharType="end"/>
        </w:r>
      </w:hyperlink>
    </w:p>
    <w:p w:rsidR="00616056" w:rsidRDefault="00616056">
      <w:pPr>
        <w:pStyle w:val="TOC3"/>
        <w:rPr>
          <w:rFonts w:asciiTheme="minorHAnsi" w:eastAsiaTheme="minorEastAsia" w:hAnsiTheme="minorHAnsi" w:cstheme="minorBidi"/>
          <w:smallCaps w:val="0"/>
          <w:noProof/>
          <w:sz w:val="22"/>
          <w:szCs w:val="22"/>
          <w:lang w:val="en-US" w:eastAsia="en-US"/>
        </w:rPr>
      </w:pPr>
      <w:hyperlink w:anchor="_Toc334354810" w:history="1">
        <w:r w:rsidRPr="004E5ED8">
          <w:rPr>
            <w:rStyle w:val="Hyperlink"/>
            <w:noProof/>
            <w:lang w:val="en-GB"/>
          </w:rPr>
          <w:t>3.1.4</w:t>
        </w:r>
        <w:r>
          <w:rPr>
            <w:rFonts w:asciiTheme="minorHAnsi" w:eastAsiaTheme="minorEastAsia" w:hAnsiTheme="minorHAnsi" w:cstheme="minorBidi"/>
            <w:smallCaps w:val="0"/>
            <w:noProof/>
            <w:sz w:val="22"/>
            <w:szCs w:val="22"/>
            <w:lang w:val="en-US" w:eastAsia="en-US"/>
          </w:rPr>
          <w:tab/>
        </w:r>
        <w:r w:rsidRPr="004E5ED8">
          <w:rPr>
            <w:rStyle w:val="Hyperlink"/>
            <w:noProof/>
            <w:lang w:val="en-GB"/>
          </w:rPr>
          <w:t>Issue IEC 4: SynchronousMachine.satDirectTransX</w:t>
        </w:r>
        <w:r>
          <w:rPr>
            <w:noProof/>
            <w:webHidden/>
          </w:rPr>
          <w:tab/>
        </w:r>
        <w:r>
          <w:rPr>
            <w:noProof/>
            <w:webHidden/>
          </w:rPr>
          <w:fldChar w:fldCharType="begin"/>
        </w:r>
        <w:r>
          <w:rPr>
            <w:noProof/>
            <w:webHidden/>
          </w:rPr>
          <w:instrText xml:space="preserve"> PAGEREF _Toc334354810 \h </w:instrText>
        </w:r>
        <w:r>
          <w:rPr>
            <w:noProof/>
            <w:webHidden/>
          </w:rPr>
        </w:r>
        <w:r>
          <w:rPr>
            <w:noProof/>
            <w:webHidden/>
          </w:rPr>
          <w:fldChar w:fldCharType="separate"/>
        </w:r>
        <w:r>
          <w:rPr>
            <w:noProof/>
            <w:webHidden/>
          </w:rPr>
          <w:t>12</w:t>
        </w:r>
        <w:r>
          <w:rPr>
            <w:noProof/>
            <w:webHidden/>
          </w:rPr>
          <w:fldChar w:fldCharType="end"/>
        </w:r>
      </w:hyperlink>
    </w:p>
    <w:p w:rsidR="00616056" w:rsidRDefault="00616056">
      <w:pPr>
        <w:pStyle w:val="TOC3"/>
        <w:rPr>
          <w:rFonts w:asciiTheme="minorHAnsi" w:eastAsiaTheme="minorEastAsia" w:hAnsiTheme="minorHAnsi" w:cstheme="minorBidi"/>
          <w:smallCaps w:val="0"/>
          <w:noProof/>
          <w:sz w:val="22"/>
          <w:szCs w:val="22"/>
          <w:lang w:val="en-US" w:eastAsia="en-US"/>
        </w:rPr>
      </w:pPr>
      <w:hyperlink w:anchor="_Toc334354811" w:history="1">
        <w:r w:rsidRPr="004E5ED8">
          <w:rPr>
            <w:rStyle w:val="Hyperlink"/>
            <w:noProof/>
            <w:lang w:val="en-GB"/>
          </w:rPr>
          <w:t>3.1.5</w:t>
        </w:r>
        <w:r>
          <w:rPr>
            <w:rFonts w:asciiTheme="minorHAnsi" w:eastAsiaTheme="minorEastAsia" w:hAnsiTheme="minorHAnsi" w:cstheme="minorBidi"/>
            <w:smallCaps w:val="0"/>
            <w:noProof/>
            <w:sz w:val="22"/>
            <w:szCs w:val="22"/>
            <w:lang w:val="en-US" w:eastAsia="en-US"/>
          </w:rPr>
          <w:tab/>
        </w:r>
        <w:r w:rsidRPr="004E5ED8">
          <w:rPr>
            <w:rStyle w:val="Hyperlink"/>
            <w:noProof/>
            <w:lang w:val="en-GB"/>
          </w:rPr>
          <w:t>Issue IEC 5: ExternalNetworkInjection.maxP</w:t>
        </w:r>
        <w:r>
          <w:rPr>
            <w:noProof/>
            <w:webHidden/>
          </w:rPr>
          <w:tab/>
        </w:r>
        <w:r>
          <w:rPr>
            <w:noProof/>
            <w:webHidden/>
          </w:rPr>
          <w:fldChar w:fldCharType="begin"/>
        </w:r>
        <w:r>
          <w:rPr>
            <w:noProof/>
            <w:webHidden/>
          </w:rPr>
          <w:instrText xml:space="preserve"> PAGEREF _Toc334354811 \h </w:instrText>
        </w:r>
        <w:r>
          <w:rPr>
            <w:noProof/>
            <w:webHidden/>
          </w:rPr>
        </w:r>
        <w:r>
          <w:rPr>
            <w:noProof/>
            <w:webHidden/>
          </w:rPr>
          <w:fldChar w:fldCharType="separate"/>
        </w:r>
        <w:r>
          <w:rPr>
            <w:noProof/>
            <w:webHidden/>
          </w:rPr>
          <w:t>13</w:t>
        </w:r>
        <w:r>
          <w:rPr>
            <w:noProof/>
            <w:webHidden/>
          </w:rPr>
          <w:fldChar w:fldCharType="end"/>
        </w:r>
      </w:hyperlink>
    </w:p>
    <w:p w:rsidR="00616056" w:rsidRDefault="00616056">
      <w:pPr>
        <w:pStyle w:val="TOC3"/>
        <w:rPr>
          <w:rFonts w:asciiTheme="minorHAnsi" w:eastAsiaTheme="minorEastAsia" w:hAnsiTheme="minorHAnsi" w:cstheme="minorBidi"/>
          <w:smallCaps w:val="0"/>
          <w:noProof/>
          <w:sz w:val="22"/>
          <w:szCs w:val="22"/>
          <w:lang w:val="en-US" w:eastAsia="en-US"/>
        </w:rPr>
      </w:pPr>
      <w:hyperlink w:anchor="_Toc334354812" w:history="1">
        <w:r w:rsidRPr="004E5ED8">
          <w:rPr>
            <w:rStyle w:val="Hyperlink"/>
            <w:noProof/>
            <w:lang w:val="en-GB"/>
          </w:rPr>
          <w:t>3.1.6</w:t>
        </w:r>
        <w:r>
          <w:rPr>
            <w:rFonts w:asciiTheme="minorHAnsi" w:eastAsiaTheme="minorEastAsia" w:hAnsiTheme="minorHAnsi" w:cstheme="minorBidi"/>
            <w:smallCaps w:val="0"/>
            <w:noProof/>
            <w:sz w:val="22"/>
            <w:szCs w:val="22"/>
            <w:lang w:val="en-US" w:eastAsia="en-US"/>
          </w:rPr>
          <w:tab/>
        </w:r>
        <w:r w:rsidRPr="004E5ED8">
          <w:rPr>
            <w:rStyle w:val="Hyperlink"/>
            <w:noProof/>
            <w:lang w:val="en-GB"/>
          </w:rPr>
          <w:t>Issue IEC 6: ExternalNetworkInjection.minP</w:t>
        </w:r>
        <w:r>
          <w:rPr>
            <w:noProof/>
            <w:webHidden/>
          </w:rPr>
          <w:tab/>
        </w:r>
        <w:r>
          <w:rPr>
            <w:noProof/>
            <w:webHidden/>
          </w:rPr>
          <w:fldChar w:fldCharType="begin"/>
        </w:r>
        <w:r>
          <w:rPr>
            <w:noProof/>
            <w:webHidden/>
          </w:rPr>
          <w:instrText xml:space="preserve"> PAGEREF _Toc334354812 \h </w:instrText>
        </w:r>
        <w:r>
          <w:rPr>
            <w:noProof/>
            <w:webHidden/>
          </w:rPr>
        </w:r>
        <w:r>
          <w:rPr>
            <w:noProof/>
            <w:webHidden/>
          </w:rPr>
          <w:fldChar w:fldCharType="separate"/>
        </w:r>
        <w:r>
          <w:rPr>
            <w:noProof/>
            <w:webHidden/>
          </w:rPr>
          <w:t>13</w:t>
        </w:r>
        <w:r>
          <w:rPr>
            <w:noProof/>
            <w:webHidden/>
          </w:rPr>
          <w:fldChar w:fldCharType="end"/>
        </w:r>
      </w:hyperlink>
    </w:p>
    <w:p w:rsidR="00616056" w:rsidRDefault="00616056">
      <w:pPr>
        <w:pStyle w:val="TOC3"/>
        <w:rPr>
          <w:rFonts w:asciiTheme="minorHAnsi" w:eastAsiaTheme="minorEastAsia" w:hAnsiTheme="minorHAnsi" w:cstheme="minorBidi"/>
          <w:smallCaps w:val="0"/>
          <w:noProof/>
          <w:sz w:val="22"/>
          <w:szCs w:val="22"/>
          <w:lang w:val="en-US" w:eastAsia="en-US"/>
        </w:rPr>
      </w:pPr>
      <w:hyperlink w:anchor="_Toc334354813" w:history="1">
        <w:r w:rsidRPr="004E5ED8">
          <w:rPr>
            <w:rStyle w:val="Hyperlink"/>
            <w:noProof/>
            <w:lang w:val="en-GB"/>
          </w:rPr>
          <w:t>3.1.7</w:t>
        </w:r>
        <w:r>
          <w:rPr>
            <w:rFonts w:asciiTheme="minorHAnsi" w:eastAsiaTheme="minorEastAsia" w:hAnsiTheme="minorHAnsi" w:cstheme="minorBidi"/>
            <w:smallCaps w:val="0"/>
            <w:noProof/>
            <w:sz w:val="22"/>
            <w:szCs w:val="22"/>
            <w:lang w:val="en-US" w:eastAsia="en-US"/>
          </w:rPr>
          <w:tab/>
        </w:r>
        <w:r w:rsidRPr="004E5ED8">
          <w:rPr>
            <w:rStyle w:val="Hyperlink"/>
            <w:noProof/>
            <w:lang w:val="en-GB"/>
          </w:rPr>
          <w:t>Issue IEC 7: SynchronousMachine.shortCircuitRotorType</w:t>
        </w:r>
        <w:r>
          <w:rPr>
            <w:noProof/>
            <w:webHidden/>
          </w:rPr>
          <w:tab/>
        </w:r>
        <w:r>
          <w:rPr>
            <w:noProof/>
            <w:webHidden/>
          </w:rPr>
          <w:fldChar w:fldCharType="begin"/>
        </w:r>
        <w:r>
          <w:rPr>
            <w:noProof/>
            <w:webHidden/>
          </w:rPr>
          <w:instrText xml:space="preserve"> PAGEREF _Toc334354813 \h </w:instrText>
        </w:r>
        <w:r>
          <w:rPr>
            <w:noProof/>
            <w:webHidden/>
          </w:rPr>
        </w:r>
        <w:r>
          <w:rPr>
            <w:noProof/>
            <w:webHidden/>
          </w:rPr>
          <w:fldChar w:fldCharType="separate"/>
        </w:r>
        <w:r>
          <w:rPr>
            <w:noProof/>
            <w:webHidden/>
          </w:rPr>
          <w:t>13</w:t>
        </w:r>
        <w:r>
          <w:rPr>
            <w:noProof/>
            <w:webHidden/>
          </w:rPr>
          <w:fldChar w:fldCharType="end"/>
        </w:r>
      </w:hyperlink>
    </w:p>
    <w:p w:rsidR="00616056" w:rsidRDefault="00616056">
      <w:pPr>
        <w:pStyle w:val="TOC3"/>
        <w:rPr>
          <w:rFonts w:asciiTheme="minorHAnsi" w:eastAsiaTheme="minorEastAsia" w:hAnsiTheme="minorHAnsi" w:cstheme="minorBidi"/>
          <w:smallCaps w:val="0"/>
          <w:noProof/>
          <w:sz w:val="22"/>
          <w:szCs w:val="22"/>
          <w:lang w:val="en-US" w:eastAsia="en-US"/>
        </w:rPr>
      </w:pPr>
      <w:hyperlink w:anchor="_Toc334354814" w:history="1">
        <w:r w:rsidRPr="004E5ED8">
          <w:rPr>
            <w:rStyle w:val="Hyperlink"/>
            <w:noProof/>
            <w:lang w:val="en-GB"/>
          </w:rPr>
          <w:t>3.1.8</w:t>
        </w:r>
        <w:r>
          <w:rPr>
            <w:rFonts w:asciiTheme="minorHAnsi" w:eastAsiaTheme="minorEastAsia" w:hAnsiTheme="minorHAnsi" w:cstheme="minorBidi"/>
            <w:smallCaps w:val="0"/>
            <w:noProof/>
            <w:sz w:val="22"/>
            <w:szCs w:val="22"/>
            <w:lang w:val="en-US" w:eastAsia="en-US"/>
          </w:rPr>
          <w:tab/>
        </w:r>
        <w:r w:rsidRPr="004E5ED8">
          <w:rPr>
            <w:rStyle w:val="Hyperlink"/>
            <w:noProof/>
            <w:lang w:val="en-GB"/>
          </w:rPr>
          <w:t>Issue IEC 8: Transformer model</w:t>
        </w:r>
        <w:r>
          <w:rPr>
            <w:noProof/>
            <w:webHidden/>
          </w:rPr>
          <w:tab/>
        </w:r>
        <w:r>
          <w:rPr>
            <w:noProof/>
            <w:webHidden/>
          </w:rPr>
          <w:fldChar w:fldCharType="begin"/>
        </w:r>
        <w:r>
          <w:rPr>
            <w:noProof/>
            <w:webHidden/>
          </w:rPr>
          <w:instrText xml:space="preserve"> PAGEREF _Toc334354814 \h </w:instrText>
        </w:r>
        <w:r>
          <w:rPr>
            <w:noProof/>
            <w:webHidden/>
          </w:rPr>
        </w:r>
        <w:r>
          <w:rPr>
            <w:noProof/>
            <w:webHidden/>
          </w:rPr>
          <w:fldChar w:fldCharType="separate"/>
        </w:r>
        <w:r>
          <w:rPr>
            <w:noProof/>
            <w:webHidden/>
          </w:rPr>
          <w:t>13</w:t>
        </w:r>
        <w:r>
          <w:rPr>
            <w:noProof/>
            <w:webHidden/>
          </w:rPr>
          <w:fldChar w:fldCharType="end"/>
        </w:r>
      </w:hyperlink>
    </w:p>
    <w:p w:rsidR="00616056" w:rsidRDefault="00616056">
      <w:pPr>
        <w:pStyle w:val="TOC3"/>
        <w:rPr>
          <w:rFonts w:asciiTheme="minorHAnsi" w:eastAsiaTheme="minorEastAsia" w:hAnsiTheme="minorHAnsi" w:cstheme="minorBidi"/>
          <w:smallCaps w:val="0"/>
          <w:noProof/>
          <w:sz w:val="22"/>
          <w:szCs w:val="22"/>
          <w:lang w:val="en-US" w:eastAsia="en-US"/>
        </w:rPr>
      </w:pPr>
      <w:hyperlink w:anchor="_Toc334354815" w:history="1">
        <w:r w:rsidRPr="004E5ED8">
          <w:rPr>
            <w:rStyle w:val="Hyperlink"/>
            <w:noProof/>
            <w:lang w:val="en-GB"/>
          </w:rPr>
          <w:t>3.1.9</w:t>
        </w:r>
        <w:r>
          <w:rPr>
            <w:rFonts w:asciiTheme="minorHAnsi" w:eastAsiaTheme="minorEastAsia" w:hAnsiTheme="minorHAnsi" w:cstheme="minorBidi"/>
            <w:smallCaps w:val="0"/>
            <w:noProof/>
            <w:sz w:val="22"/>
            <w:szCs w:val="22"/>
            <w:lang w:val="en-US" w:eastAsia="en-US"/>
          </w:rPr>
          <w:tab/>
        </w:r>
        <w:r w:rsidRPr="004E5ED8">
          <w:rPr>
            <w:rStyle w:val="Hyperlink"/>
            <w:noProof/>
            <w:lang w:val="en-GB"/>
          </w:rPr>
          <w:t>Issue IEC 9: Name, NameType issue.</w:t>
        </w:r>
        <w:r>
          <w:rPr>
            <w:noProof/>
            <w:webHidden/>
          </w:rPr>
          <w:tab/>
        </w:r>
        <w:r>
          <w:rPr>
            <w:noProof/>
            <w:webHidden/>
          </w:rPr>
          <w:fldChar w:fldCharType="begin"/>
        </w:r>
        <w:r>
          <w:rPr>
            <w:noProof/>
            <w:webHidden/>
          </w:rPr>
          <w:instrText xml:space="preserve"> PAGEREF _Toc334354815 \h </w:instrText>
        </w:r>
        <w:r>
          <w:rPr>
            <w:noProof/>
            <w:webHidden/>
          </w:rPr>
        </w:r>
        <w:r>
          <w:rPr>
            <w:noProof/>
            <w:webHidden/>
          </w:rPr>
          <w:fldChar w:fldCharType="separate"/>
        </w:r>
        <w:r>
          <w:rPr>
            <w:noProof/>
            <w:webHidden/>
          </w:rPr>
          <w:t>13</w:t>
        </w:r>
        <w:r>
          <w:rPr>
            <w:noProof/>
            <w:webHidden/>
          </w:rPr>
          <w:fldChar w:fldCharType="end"/>
        </w:r>
      </w:hyperlink>
    </w:p>
    <w:p w:rsidR="00616056" w:rsidRDefault="00616056">
      <w:pPr>
        <w:pStyle w:val="TOC3"/>
        <w:rPr>
          <w:rFonts w:asciiTheme="minorHAnsi" w:eastAsiaTheme="minorEastAsia" w:hAnsiTheme="minorHAnsi" w:cstheme="minorBidi"/>
          <w:smallCaps w:val="0"/>
          <w:noProof/>
          <w:sz w:val="22"/>
          <w:szCs w:val="22"/>
          <w:lang w:val="en-US" w:eastAsia="en-US"/>
        </w:rPr>
      </w:pPr>
      <w:hyperlink w:anchor="_Toc334354816" w:history="1">
        <w:r w:rsidRPr="004E5ED8">
          <w:rPr>
            <w:rStyle w:val="Hyperlink"/>
            <w:noProof/>
            <w:lang w:val="en-GB"/>
          </w:rPr>
          <w:t>3.1.10</w:t>
        </w:r>
        <w:r>
          <w:rPr>
            <w:rFonts w:asciiTheme="minorHAnsi" w:eastAsiaTheme="minorEastAsia" w:hAnsiTheme="minorHAnsi" w:cstheme="minorBidi"/>
            <w:smallCaps w:val="0"/>
            <w:noProof/>
            <w:sz w:val="22"/>
            <w:szCs w:val="22"/>
            <w:lang w:val="en-US" w:eastAsia="en-US"/>
          </w:rPr>
          <w:tab/>
        </w:r>
        <w:r w:rsidRPr="004E5ED8">
          <w:rPr>
            <w:rStyle w:val="Hyperlink"/>
            <w:noProof/>
            <w:lang w:val="en-GB"/>
          </w:rPr>
          <w:t>Issue IEC 10: Clarification regarding rdf:ID and mRID</w:t>
        </w:r>
        <w:r>
          <w:rPr>
            <w:noProof/>
            <w:webHidden/>
          </w:rPr>
          <w:tab/>
        </w:r>
        <w:r>
          <w:rPr>
            <w:noProof/>
            <w:webHidden/>
          </w:rPr>
          <w:fldChar w:fldCharType="begin"/>
        </w:r>
        <w:r>
          <w:rPr>
            <w:noProof/>
            <w:webHidden/>
          </w:rPr>
          <w:instrText xml:space="preserve"> PAGEREF _Toc334354816 \h </w:instrText>
        </w:r>
        <w:r>
          <w:rPr>
            <w:noProof/>
            <w:webHidden/>
          </w:rPr>
        </w:r>
        <w:r>
          <w:rPr>
            <w:noProof/>
            <w:webHidden/>
          </w:rPr>
          <w:fldChar w:fldCharType="separate"/>
        </w:r>
        <w:r>
          <w:rPr>
            <w:noProof/>
            <w:webHidden/>
          </w:rPr>
          <w:t>14</w:t>
        </w:r>
        <w:r>
          <w:rPr>
            <w:noProof/>
            <w:webHidden/>
          </w:rPr>
          <w:fldChar w:fldCharType="end"/>
        </w:r>
      </w:hyperlink>
    </w:p>
    <w:p w:rsidR="00616056" w:rsidRDefault="00616056">
      <w:pPr>
        <w:pStyle w:val="TOC3"/>
        <w:rPr>
          <w:rFonts w:asciiTheme="minorHAnsi" w:eastAsiaTheme="minorEastAsia" w:hAnsiTheme="minorHAnsi" w:cstheme="minorBidi"/>
          <w:smallCaps w:val="0"/>
          <w:noProof/>
          <w:sz w:val="22"/>
          <w:szCs w:val="22"/>
          <w:lang w:val="en-US" w:eastAsia="en-US"/>
        </w:rPr>
      </w:pPr>
      <w:hyperlink w:anchor="_Toc334354817" w:history="1">
        <w:r w:rsidRPr="004E5ED8">
          <w:rPr>
            <w:rStyle w:val="Hyperlink"/>
            <w:noProof/>
            <w:lang w:val="en-GB"/>
          </w:rPr>
          <w:t>3.1.11</w:t>
        </w:r>
        <w:r>
          <w:rPr>
            <w:rFonts w:asciiTheme="minorHAnsi" w:eastAsiaTheme="minorEastAsia" w:hAnsiTheme="minorHAnsi" w:cstheme="minorBidi"/>
            <w:smallCaps w:val="0"/>
            <w:noProof/>
            <w:sz w:val="22"/>
            <w:szCs w:val="22"/>
            <w:lang w:val="en-US" w:eastAsia="en-US"/>
          </w:rPr>
          <w:tab/>
        </w:r>
        <w:r w:rsidRPr="004E5ED8">
          <w:rPr>
            <w:rStyle w:val="Hyperlink"/>
            <w:noProof/>
            <w:lang w:val="en-GB"/>
          </w:rPr>
          <w:t>Issue IEC 11: ShuntCompensator</w:t>
        </w:r>
        <w:r>
          <w:rPr>
            <w:noProof/>
            <w:webHidden/>
          </w:rPr>
          <w:tab/>
        </w:r>
        <w:r>
          <w:rPr>
            <w:noProof/>
            <w:webHidden/>
          </w:rPr>
          <w:fldChar w:fldCharType="begin"/>
        </w:r>
        <w:r>
          <w:rPr>
            <w:noProof/>
            <w:webHidden/>
          </w:rPr>
          <w:instrText xml:space="preserve"> PAGEREF _Toc334354817 \h </w:instrText>
        </w:r>
        <w:r>
          <w:rPr>
            <w:noProof/>
            <w:webHidden/>
          </w:rPr>
        </w:r>
        <w:r>
          <w:rPr>
            <w:noProof/>
            <w:webHidden/>
          </w:rPr>
          <w:fldChar w:fldCharType="separate"/>
        </w:r>
        <w:r>
          <w:rPr>
            <w:noProof/>
            <w:webHidden/>
          </w:rPr>
          <w:t>14</w:t>
        </w:r>
        <w:r>
          <w:rPr>
            <w:noProof/>
            <w:webHidden/>
          </w:rPr>
          <w:fldChar w:fldCharType="end"/>
        </w:r>
      </w:hyperlink>
    </w:p>
    <w:p w:rsidR="00616056" w:rsidRDefault="00616056">
      <w:pPr>
        <w:pStyle w:val="TOC3"/>
        <w:rPr>
          <w:rFonts w:asciiTheme="minorHAnsi" w:eastAsiaTheme="minorEastAsia" w:hAnsiTheme="minorHAnsi" w:cstheme="minorBidi"/>
          <w:smallCaps w:val="0"/>
          <w:noProof/>
          <w:sz w:val="22"/>
          <w:szCs w:val="22"/>
          <w:lang w:val="en-US" w:eastAsia="en-US"/>
        </w:rPr>
      </w:pPr>
      <w:hyperlink w:anchor="_Toc334354818" w:history="1">
        <w:r w:rsidRPr="004E5ED8">
          <w:rPr>
            <w:rStyle w:val="Hyperlink"/>
            <w:noProof/>
            <w:lang w:val="en-GB"/>
          </w:rPr>
          <w:t>3.1.12</w:t>
        </w:r>
        <w:r>
          <w:rPr>
            <w:rFonts w:asciiTheme="minorHAnsi" w:eastAsiaTheme="minorEastAsia" w:hAnsiTheme="minorHAnsi" w:cstheme="minorBidi"/>
            <w:smallCaps w:val="0"/>
            <w:noProof/>
            <w:sz w:val="22"/>
            <w:szCs w:val="22"/>
            <w:lang w:val="en-US" w:eastAsia="en-US"/>
          </w:rPr>
          <w:tab/>
        </w:r>
        <w:r w:rsidRPr="004E5ED8">
          <w:rPr>
            <w:rStyle w:val="Hyperlink"/>
            <w:noProof/>
            <w:lang w:val="en-GB"/>
          </w:rPr>
          <w:t>Issue IEC 12: Rounding issue - difference files</w:t>
        </w:r>
        <w:r>
          <w:rPr>
            <w:noProof/>
            <w:webHidden/>
          </w:rPr>
          <w:tab/>
        </w:r>
        <w:r>
          <w:rPr>
            <w:noProof/>
            <w:webHidden/>
          </w:rPr>
          <w:fldChar w:fldCharType="begin"/>
        </w:r>
        <w:r>
          <w:rPr>
            <w:noProof/>
            <w:webHidden/>
          </w:rPr>
          <w:instrText xml:space="preserve"> PAGEREF _Toc334354818 \h </w:instrText>
        </w:r>
        <w:r>
          <w:rPr>
            <w:noProof/>
            <w:webHidden/>
          </w:rPr>
        </w:r>
        <w:r>
          <w:rPr>
            <w:noProof/>
            <w:webHidden/>
          </w:rPr>
          <w:fldChar w:fldCharType="separate"/>
        </w:r>
        <w:r>
          <w:rPr>
            <w:noProof/>
            <w:webHidden/>
          </w:rPr>
          <w:t>14</w:t>
        </w:r>
        <w:r>
          <w:rPr>
            <w:noProof/>
            <w:webHidden/>
          </w:rPr>
          <w:fldChar w:fldCharType="end"/>
        </w:r>
      </w:hyperlink>
    </w:p>
    <w:p w:rsidR="00616056" w:rsidRDefault="00616056">
      <w:pPr>
        <w:pStyle w:val="TOC3"/>
        <w:rPr>
          <w:rFonts w:asciiTheme="minorHAnsi" w:eastAsiaTheme="minorEastAsia" w:hAnsiTheme="minorHAnsi" w:cstheme="minorBidi"/>
          <w:smallCaps w:val="0"/>
          <w:noProof/>
          <w:sz w:val="22"/>
          <w:szCs w:val="22"/>
          <w:lang w:val="en-US" w:eastAsia="en-US"/>
        </w:rPr>
      </w:pPr>
      <w:hyperlink w:anchor="_Toc334354819" w:history="1">
        <w:r w:rsidRPr="004E5ED8">
          <w:rPr>
            <w:rStyle w:val="Hyperlink"/>
            <w:noProof/>
            <w:lang w:val="en-GB"/>
          </w:rPr>
          <w:t>3.1.13</w:t>
        </w:r>
        <w:r>
          <w:rPr>
            <w:rFonts w:asciiTheme="minorHAnsi" w:eastAsiaTheme="minorEastAsia" w:hAnsiTheme="minorHAnsi" w:cstheme="minorBidi"/>
            <w:smallCaps w:val="0"/>
            <w:noProof/>
            <w:sz w:val="22"/>
            <w:szCs w:val="22"/>
            <w:lang w:val="en-US" w:eastAsia="en-US"/>
          </w:rPr>
          <w:tab/>
        </w:r>
        <w:r w:rsidRPr="004E5ED8">
          <w:rPr>
            <w:rStyle w:val="Hyperlink"/>
            <w:noProof/>
            <w:lang w:val="en-GB"/>
          </w:rPr>
          <w:t>Issue IEC 13: Use of Bay class</w:t>
        </w:r>
        <w:r>
          <w:rPr>
            <w:noProof/>
            <w:webHidden/>
          </w:rPr>
          <w:tab/>
        </w:r>
        <w:r>
          <w:rPr>
            <w:noProof/>
            <w:webHidden/>
          </w:rPr>
          <w:fldChar w:fldCharType="begin"/>
        </w:r>
        <w:r>
          <w:rPr>
            <w:noProof/>
            <w:webHidden/>
          </w:rPr>
          <w:instrText xml:space="preserve"> PAGEREF _Toc334354819 \h </w:instrText>
        </w:r>
        <w:r>
          <w:rPr>
            <w:noProof/>
            <w:webHidden/>
          </w:rPr>
        </w:r>
        <w:r>
          <w:rPr>
            <w:noProof/>
            <w:webHidden/>
          </w:rPr>
          <w:fldChar w:fldCharType="separate"/>
        </w:r>
        <w:r>
          <w:rPr>
            <w:noProof/>
            <w:webHidden/>
          </w:rPr>
          <w:t>14</w:t>
        </w:r>
        <w:r>
          <w:rPr>
            <w:noProof/>
            <w:webHidden/>
          </w:rPr>
          <w:fldChar w:fldCharType="end"/>
        </w:r>
      </w:hyperlink>
    </w:p>
    <w:p w:rsidR="00616056" w:rsidRDefault="00616056">
      <w:pPr>
        <w:pStyle w:val="TOC3"/>
        <w:rPr>
          <w:rFonts w:asciiTheme="minorHAnsi" w:eastAsiaTheme="minorEastAsia" w:hAnsiTheme="minorHAnsi" w:cstheme="minorBidi"/>
          <w:smallCaps w:val="0"/>
          <w:noProof/>
          <w:sz w:val="22"/>
          <w:szCs w:val="22"/>
          <w:lang w:val="en-US" w:eastAsia="en-US"/>
        </w:rPr>
      </w:pPr>
      <w:hyperlink w:anchor="_Toc334354820" w:history="1">
        <w:r w:rsidRPr="004E5ED8">
          <w:rPr>
            <w:rStyle w:val="Hyperlink"/>
            <w:noProof/>
            <w:lang w:val="en-GB"/>
          </w:rPr>
          <w:t>3.1.14</w:t>
        </w:r>
        <w:r>
          <w:rPr>
            <w:rFonts w:asciiTheme="minorHAnsi" w:eastAsiaTheme="minorEastAsia" w:hAnsiTheme="minorHAnsi" w:cstheme="minorBidi"/>
            <w:smallCaps w:val="0"/>
            <w:noProof/>
            <w:sz w:val="22"/>
            <w:szCs w:val="22"/>
            <w:lang w:val="en-US" w:eastAsia="en-US"/>
          </w:rPr>
          <w:tab/>
        </w:r>
        <w:r w:rsidRPr="004E5ED8">
          <w:rPr>
            <w:rStyle w:val="Hyperlink"/>
            <w:noProof/>
            <w:lang w:val="en-GB"/>
          </w:rPr>
          <w:t>Issue IEC 14: ConnectivityNode in Line</w:t>
        </w:r>
        <w:r>
          <w:rPr>
            <w:noProof/>
            <w:webHidden/>
          </w:rPr>
          <w:tab/>
        </w:r>
        <w:r>
          <w:rPr>
            <w:noProof/>
            <w:webHidden/>
          </w:rPr>
          <w:fldChar w:fldCharType="begin"/>
        </w:r>
        <w:r>
          <w:rPr>
            <w:noProof/>
            <w:webHidden/>
          </w:rPr>
          <w:instrText xml:space="preserve"> PAGEREF _Toc334354820 \h </w:instrText>
        </w:r>
        <w:r>
          <w:rPr>
            <w:noProof/>
            <w:webHidden/>
          </w:rPr>
        </w:r>
        <w:r>
          <w:rPr>
            <w:noProof/>
            <w:webHidden/>
          </w:rPr>
          <w:fldChar w:fldCharType="separate"/>
        </w:r>
        <w:r>
          <w:rPr>
            <w:noProof/>
            <w:webHidden/>
          </w:rPr>
          <w:t>15</w:t>
        </w:r>
        <w:r>
          <w:rPr>
            <w:noProof/>
            <w:webHidden/>
          </w:rPr>
          <w:fldChar w:fldCharType="end"/>
        </w:r>
      </w:hyperlink>
    </w:p>
    <w:p w:rsidR="00616056" w:rsidRDefault="00616056">
      <w:pPr>
        <w:pStyle w:val="TOC3"/>
        <w:rPr>
          <w:rFonts w:asciiTheme="minorHAnsi" w:eastAsiaTheme="minorEastAsia" w:hAnsiTheme="minorHAnsi" w:cstheme="minorBidi"/>
          <w:smallCaps w:val="0"/>
          <w:noProof/>
          <w:sz w:val="22"/>
          <w:szCs w:val="22"/>
          <w:lang w:val="en-US" w:eastAsia="en-US"/>
        </w:rPr>
      </w:pPr>
      <w:hyperlink w:anchor="_Toc334354821" w:history="1">
        <w:r w:rsidRPr="004E5ED8">
          <w:rPr>
            <w:rStyle w:val="Hyperlink"/>
            <w:noProof/>
            <w:lang w:val="en-GB"/>
          </w:rPr>
          <w:t>3.1.15</w:t>
        </w:r>
        <w:r>
          <w:rPr>
            <w:rFonts w:asciiTheme="minorHAnsi" w:eastAsiaTheme="minorEastAsia" w:hAnsiTheme="minorHAnsi" w:cstheme="minorBidi"/>
            <w:smallCaps w:val="0"/>
            <w:noProof/>
            <w:sz w:val="22"/>
            <w:szCs w:val="22"/>
            <w:lang w:val="en-US" w:eastAsia="en-US"/>
          </w:rPr>
          <w:tab/>
        </w:r>
        <w:r w:rsidRPr="004E5ED8">
          <w:rPr>
            <w:rStyle w:val="Hyperlink"/>
            <w:noProof/>
            <w:lang w:val="en-GB"/>
          </w:rPr>
          <w:t>Issue IEC 15: Different devices on the same regulating control</w:t>
        </w:r>
        <w:r>
          <w:rPr>
            <w:noProof/>
            <w:webHidden/>
          </w:rPr>
          <w:tab/>
        </w:r>
        <w:r>
          <w:rPr>
            <w:noProof/>
            <w:webHidden/>
          </w:rPr>
          <w:fldChar w:fldCharType="begin"/>
        </w:r>
        <w:r>
          <w:rPr>
            <w:noProof/>
            <w:webHidden/>
          </w:rPr>
          <w:instrText xml:space="preserve"> PAGEREF _Toc334354821 \h </w:instrText>
        </w:r>
        <w:r>
          <w:rPr>
            <w:noProof/>
            <w:webHidden/>
          </w:rPr>
        </w:r>
        <w:r>
          <w:rPr>
            <w:noProof/>
            <w:webHidden/>
          </w:rPr>
          <w:fldChar w:fldCharType="separate"/>
        </w:r>
        <w:r>
          <w:rPr>
            <w:noProof/>
            <w:webHidden/>
          </w:rPr>
          <w:t>15</w:t>
        </w:r>
        <w:r>
          <w:rPr>
            <w:noProof/>
            <w:webHidden/>
          </w:rPr>
          <w:fldChar w:fldCharType="end"/>
        </w:r>
      </w:hyperlink>
    </w:p>
    <w:p w:rsidR="00616056" w:rsidRDefault="00616056">
      <w:pPr>
        <w:pStyle w:val="TOC3"/>
        <w:rPr>
          <w:rFonts w:asciiTheme="minorHAnsi" w:eastAsiaTheme="minorEastAsia" w:hAnsiTheme="minorHAnsi" w:cstheme="minorBidi"/>
          <w:smallCaps w:val="0"/>
          <w:noProof/>
          <w:sz w:val="22"/>
          <w:szCs w:val="22"/>
          <w:lang w:val="en-US" w:eastAsia="en-US"/>
        </w:rPr>
      </w:pPr>
      <w:hyperlink w:anchor="_Toc334354822" w:history="1">
        <w:r w:rsidRPr="004E5ED8">
          <w:rPr>
            <w:rStyle w:val="Hyperlink"/>
            <w:noProof/>
            <w:lang w:val="en-GB"/>
          </w:rPr>
          <w:t>3.1.16</w:t>
        </w:r>
        <w:r>
          <w:rPr>
            <w:rFonts w:asciiTheme="minorHAnsi" w:eastAsiaTheme="minorEastAsia" w:hAnsiTheme="minorHAnsi" w:cstheme="minorBidi"/>
            <w:smallCaps w:val="0"/>
            <w:noProof/>
            <w:sz w:val="22"/>
            <w:szCs w:val="22"/>
            <w:lang w:val="en-US" w:eastAsia="en-US"/>
          </w:rPr>
          <w:tab/>
        </w:r>
        <w:r w:rsidRPr="004E5ED8">
          <w:rPr>
            <w:rStyle w:val="Hyperlink"/>
            <w:noProof/>
            <w:lang w:val="en-GB"/>
          </w:rPr>
          <w:t>Issue IEC 16: GeneratingUnit, fuel types issue</w:t>
        </w:r>
        <w:r>
          <w:rPr>
            <w:noProof/>
            <w:webHidden/>
          </w:rPr>
          <w:tab/>
        </w:r>
        <w:r>
          <w:rPr>
            <w:noProof/>
            <w:webHidden/>
          </w:rPr>
          <w:fldChar w:fldCharType="begin"/>
        </w:r>
        <w:r>
          <w:rPr>
            <w:noProof/>
            <w:webHidden/>
          </w:rPr>
          <w:instrText xml:space="preserve"> PAGEREF _Toc334354822 \h </w:instrText>
        </w:r>
        <w:r>
          <w:rPr>
            <w:noProof/>
            <w:webHidden/>
          </w:rPr>
        </w:r>
        <w:r>
          <w:rPr>
            <w:noProof/>
            <w:webHidden/>
          </w:rPr>
          <w:fldChar w:fldCharType="separate"/>
        </w:r>
        <w:r>
          <w:rPr>
            <w:noProof/>
            <w:webHidden/>
          </w:rPr>
          <w:t>15</w:t>
        </w:r>
        <w:r>
          <w:rPr>
            <w:noProof/>
            <w:webHidden/>
          </w:rPr>
          <w:fldChar w:fldCharType="end"/>
        </w:r>
      </w:hyperlink>
    </w:p>
    <w:p w:rsidR="00616056" w:rsidRDefault="00616056">
      <w:pPr>
        <w:pStyle w:val="TOC3"/>
        <w:rPr>
          <w:rFonts w:asciiTheme="minorHAnsi" w:eastAsiaTheme="minorEastAsia" w:hAnsiTheme="minorHAnsi" w:cstheme="minorBidi"/>
          <w:smallCaps w:val="0"/>
          <w:noProof/>
          <w:sz w:val="22"/>
          <w:szCs w:val="22"/>
          <w:lang w:val="en-US" w:eastAsia="en-US"/>
        </w:rPr>
      </w:pPr>
      <w:hyperlink w:anchor="_Toc334354823" w:history="1">
        <w:r w:rsidRPr="004E5ED8">
          <w:rPr>
            <w:rStyle w:val="Hyperlink"/>
            <w:noProof/>
            <w:lang w:val="en-GB"/>
          </w:rPr>
          <w:t>3.1.17</w:t>
        </w:r>
        <w:r>
          <w:rPr>
            <w:rFonts w:asciiTheme="minorHAnsi" w:eastAsiaTheme="minorEastAsia" w:hAnsiTheme="minorHAnsi" w:cstheme="minorBidi"/>
            <w:smallCaps w:val="0"/>
            <w:noProof/>
            <w:sz w:val="22"/>
            <w:szCs w:val="22"/>
            <w:lang w:val="en-US" w:eastAsia="en-US"/>
          </w:rPr>
          <w:tab/>
        </w:r>
        <w:r w:rsidRPr="004E5ED8">
          <w:rPr>
            <w:rStyle w:val="Hyperlink"/>
            <w:noProof/>
            <w:lang w:val="en-GB"/>
          </w:rPr>
          <w:t>Issue IEC 17: Issues from IOP2011</w:t>
        </w:r>
        <w:r>
          <w:rPr>
            <w:noProof/>
            <w:webHidden/>
          </w:rPr>
          <w:tab/>
        </w:r>
        <w:r>
          <w:rPr>
            <w:noProof/>
            <w:webHidden/>
          </w:rPr>
          <w:fldChar w:fldCharType="begin"/>
        </w:r>
        <w:r>
          <w:rPr>
            <w:noProof/>
            <w:webHidden/>
          </w:rPr>
          <w:instrText xml:space="preserve"> PAGEREF _Toc334354823 \h </w:instrText>
        </w:r>
        <w:r>
          <w:rPr>
            <w:noProof/>
            <w:webHidden/>
          </w:rPr>
        </w:r>
        <w:r>
          <w:rPr>
            <w:noProof/>
            <w:webHidden/>
          </w:rPr>
          <w:fldChar w:fldCharType="separate"/>
        </w:r>
        <w:r>
          <w:rPr>
            <w:noProof/>
            <w:webHidden/>
          </w:rPr>
          <w:t>15</w:t>
        </w:r>
        <w:r>
          <w:rPr>
            <w:noProof/>
            <w:webHidden/>
          </w:rPr>
          <w:fldChar w:fldCharType="end"/>
        </w:r>
      </w:hyperlink>
    </w:p>
    <w:p w:rsidR="00616056" w:rsidRDefault="00616056">
      <w:pPr>
        <w:pStyle w:val="TOC3"/>
        <w:rPr>
          <w:rFonts w:asciiTheme="minorHAnsi" w:eastAsiaTheme="minorEastAsia" w:hAnsiTheme="minorHAnsi" w:cstheme="minorBidi"/>
          <w:smallCaps w:val="0"/>
          <w:noProof/>
          <w:sz w:val="22"/>
          <w:szCs w:val="22"/>
          <w:lang w:val="en-US" w:eastAsia="en-US"/>
        </w:rPr>
      </w:pPr>
      <w:hyperlink w:anchor="_Toc334354824" w:history="1">
        <w:r w:rsidRPr="004E5ED8">
          <w:rPr>
            <w:rStyle w:val="Hyperlink"/>
            <w:noProof/>
            <w:lang w:val="en-GB"/>
          </w:rPr>
          <w:t>3.1.18</w:t>
        </w:r>
        <w:r>
          <w:rPr>
            <w:rFonts w:asciiTheme="minorHAnsi" w:eastAsiaTheme="minorEastAsia" w:hAnsiTheme="minorHAnsi" w:cstheme="minorBidi"/>
            <w:smallCaps w:val="0"/>
            <w:noProof/>
            <w:sz w:val="22"/>
            <w:szCs w:val="22"/>
            <w:lang w:val="en-US" w:eastAsia="en-US"/>
          </w:rPr>
          <w:tab/>
        </w:r>
        <w:r w:rsidRPr="004E5ED8">
          <w:rPr>
            <w:rStyle w:val="Hyperlink"/>
            <w:noProof/>
            <w:lang w:val="en-GB"/>
          </w:rPr>
          <w:t>Issue IEC 18: Issues agreed before IOP</w:t>
        </w:r>
        <w:r>
          <w:rPr>
            <w:noProof/>
            <w:webHidden/>
          </w:rPr>
          <w:tab/>
        </w:r>
        <w:r>
          <w:rPr>
            <w:noProof/>
            <w:webHidden/>
          </w:rPr>
          <w:fldChar w:fldCharType="begin"/>
        </w:r>
        <w:r>
          <w:rPr>
            <w:noProof/>
            <w:webHidden/>
          </w:rPr>
          <w:instrText xml:space="preserve"> PAGEREF _Toc334354824 \h </w:instrText>
        </w:r>
        <w:r>
          <w:rPr>
            <w:noProof/>
            <w:webHidden/>
          </w:rPr>
        </w:r>
        <w:r>
          <w:rPr>
            <w:noProof/>
            <w:webHidden/>
          </w:rPr>
          <w:fldChar w:fldCharType="separate"/>
        </w:r>
        <w:r>
          <w:rPr>
            <w:noProof/>
            <w:webHidden/>
          </w:rPr>
          <w:t>16</w:t>
        </w:r>
        <w:r>
          <w:rPr>
            <w:noProof/>
            <w:webHidden/>
          </w:rPr>
          <w:fldChar w:fldCharType="end"/>
        </w:r>
      </w:hyperlink>
    </w:p>
    <w:p w:rsidR="00616056" w:rsidRDefault="00616056">
      <w:pPr>
        <w:pStyle w:val="TOC3"/>
        <w:rPr>
          <w:rFonts w:asciiTheme="minorHAnsi" w:eastAsiaTheme="minorEastAsia" w:hAnsiTheme="minorHAnsi" w:cstheme="minorBidi"/>
          <w:smallCaps w:val="0"/>
          <w:noProof/>
          <w:sz w:val="22"/>
          <w:szCs w:val="22"/>
          <w:lang w:val="en-US" w:eastAsia="en-US"/>
        </w:rPr>
      </w:pPr>
      <w:hyperlink w:anchor="_Toc334354825" w:history="1">
        <w:r w:rsidRPr="004E5ED8">
          <w:rPr>
            <w:rStyle w:val="Hyperlink"/>
            <w:noProof/>
            <w:lang w:val="en-GB"/>
          </w:rPr>
          <w:t>3.1.19</w:t>
        </w:r>
        <w:r>
          <w:rPr>
            <w:rFonts w:asciiTheme="minorHAnsi" w:eastAsiaTheme="minorEastAsia" w:hAnsiTheme="minorHAnsi" w:cstheme="minorBidi"/>
            <w:smallCaps w:val="0"/>
            <w:noProof/>
            <w:sz w:val="22"/>
            <w:szCs w:val="22"/>
            <w:lang w:val="en-US" w:eastAsia="en-US"/>
          </w:rPr>
          <w:tab/>
        </w:r>
        <w:r w:rsidRPr="004E5ED8">
          <w:rPr>
            <w:rStyle w:val="Hyperlink"/>
            <w:noProof/>
            <w:lang w:val="en-GB"/>
          </w:rPr>
          <w:t>Issue IEC 19: Potential changes on RotatingMachine</w:t>
        </w:r>
        <w:r>
          <w:rPr>
            <w:noProof/>
            <w:webHidden/>
          </w:rPr>
          <w:tab/>
        </w:r>
        <w:r>
          <w:rPr>
            <w:noProof/>
            <w:webHidden/>
          </w:rPr>
          <w:fldChar w:fldCharType="begin"/>
        </w:r>
        <w:r>
          <w:rPr>
            <w:noProof/>
            <w:webHidden/>
          </w:rPr>
          <w:instrText xml:space="preserve"> PAGEREF _Toc334354825 \h </w:instrText>
        </w:r>
        <w:r>
          <w:rPr>
            <w:noProof/>
            <w:webHidden/>
          </w:rPr>
        </w:r>
        <w:r>
          <w:rPr>
            <w:noProof/>
            <w:webHidden/>
          </w:rPr>
          <w:fldChar w:fldCharType="separate"/>
        </w:r>
        <w:r>
          <w:rPr>
            <w:noProof/>
            <w:webHidden/>
          </w:rPr>
          <w:t>16</w:t>
        </w:r>
        <w:r>
          <w:rPr>
            <w:noProof/>
            <w:webHidden/>
          </w:rPr>
          <w:fldChar w:fldCharType="end"/>
        </w:r>
      </w:hyperlink>
    </w:p>
    <w:p w:rsidR="00616056" w:rsidRDefault="00616056">
      <w:pPr>
        <w:pStyle w:val="TOC2"/>
        <w:rPr>
          <w:rFonts w:asciiTheme="minorHAnsi" w:eastAsiaTheme="minorEastAsia" w:hAnsiTheme="minorHAnsi" w:cstheme="minorBidi"/>
          <w:smallCaps w:val="0"/>
          <w:noProof/>
          <w:sz w:val="22"/>
          <w:szCs w:val="22"/>
          <w:lang w:val="en-US" w:eastAsia="en-US"/>
        </w:rPr>
      </w:pPr>
      <w:hyperlink w:anchor="_Toc334354826" w:history="1">
        <w:r w:rsidRPr="004E5ED8">
          <w:rPr>
            <w:rStyle w:val="Hyperlink"/>
            <w:noProof/>
            <w:lang w:val="en-GB"/>
          </w:rPr>
          <w:t>3.2</w:t>
        </w:r>
        <w:r>
          <w:rPr>
            <w:rFonts w:asciiTheme="minorHAnsi" w:eastAsiaTheme="minorEastAsia" w:hAnsiTheme="minorHAnsi" w:cstheme="minorBidi"/>
            <w:smallCaps w:val="0"/>
            <w:noProof/>
            <w:sz w:val="22"/>
            <w:szCs w:val="22"/>
            <w:lang w:val="en-US" w:eastAsia="en-US"/>
          </w:rPr>
          <w:tab/>
        </w:r>
        <w:r w:rsidRPr="004E5ED8">
          <w:rPr>
            <w:rStyle w:val="Hyperlink"/>
            <w:noProof/>
            <w:lang w:val="en-GB"/>
          </w:rPr>
          <w:t>Profile 1 (based on UML14v02) issues</w:t>
        </w:r>
        <w:r>
          <w:rPr>
            <w:noProof/>
            <w:webHidden/>
          </w:rPr>
          <w:tab/>
        </w:r>
        <w:r>
          <w:rPr>
            <w:noProof/>
            <w:webHidden/>
          </w:rPr>
          <w:fldChar w:fldCharType="begin"/>
        </w:r>
        <w:r>
          <w:rPr>
            <w:noProof/>
            <w:webHidden/>
          </w:rPr>
          <w:instrText xml:space="preserve"> PAGEREF _Toc334354826 \h </w:instrText>
        </w:r>
        <w:r>
          <w:rPr>
            <w:noProof/>
            <w:webHidden/>
          </w:rPr>
        </w:r>
        <w:r>
          <w:rPr>
            <w:noProof/>
            <w:webHidden/>
          </w:rPr>
          <w:fldChar w:fldCharType="separate"/>
        </w:r>
        <w:r>
          <w:rPr>
            <w:noProof/>
            <w:webHidden/>
          </w:rPr>
          <w:t>16</w:t>
        </w:r>
        <w:r>
          <w:rPr>
            <w:noProof/>
            <w:webHidden/>
          </w:rPr>
          <w:fldChar w:fldCharType="end"/>
        </w:r>
      </w:hyperlink>
    </w:p>
    <w:p w:rsidR="00616056" w:rsidRDefault="00616056">
      <w:pPr>
        <w:pStyle w:val="TOC2"/>
        <w:rPr>
          <w:rFonts w:asciiTheme="minorHAnsi" w:eastAsiaTheme="minorEastAsia" w:hAnsiTheme="minorHAnsi" w:cstheme="minorBidi"/>
          <w:smallCaps w:val="0"/>
          <w:noProof/>
          <w:sz w:val="22"/>
          <w:szCs w:val="22"/>
          <w:lang w:val="en-US" w:eastAsia="en-US"/>
        </w:rPr>
      </w:pPr>
      <w:hyperlink w:anchor="_Toc334354827" w:history="1">
        <w:r w:rsidRPr="004E5ED8">
          <w:rPr>
            <w:rStyle w:val="Hyperlink"/>
            <w:noProof/>
            <w:lang w:val="en-GB"/>
          </w:rPr>
          <w:t>3.3</w:t>
        </w:r>
        <w:r>
          <w:rPr>
            <w:rFonts w:asciiTheme="minorHAnsi" w:eastAsiaTheme="minorEastAsia" w:hAnsiTheme="minorHAnsi" w:cstheme="minorBidi"/>
            <w:smallCaps w:val="0"/>
            <w:noProof/>
            <w:sz w:val="22"/>
            <w:szCs w:val="22"/>
            <w:lang w:val="en-US" w:eastAsia="en-US"/>
          </w:rPr>
          <w:tab/>
        </w:r>
        <w:r w:rsidRPr="004E5ED8">
          <w:rPr>
            <w:rStyle w:val="Hyperlink"/>
            <w:noProof/>
            <w:lang w:val="en-GB"/>
          </w:rPr>
          <w:t>Profile 2 (based on UML16v10) issues</w:t>
        </w:r>
        <w:r>
          <w:rPr>
            <w:noProof/>
            <w:webHidden/>
          </w:rPr>
          <w:tab/>
        </w:r>
        <w:r>
          <w:rPr>
            <w:noProof/>
            <w:webHidden/>
          </w:rPr>
          <w:fldChar w:fldCharType="begin"/>
        </w:r>
        <w:r>
          <w:rPr>
            <w:noProof/>
            <w:webHidden/>
          </w:rPr>
          <w:instrText xml:space="preserve"> PAGEREF _Toc334354827 \h </w:instrText>
        </w:r>
        <w:r>
          <w:rPr>
            <w:noProof/>
            <w:webHidden/>
          </w:rPr>
        </w:r>
        <w:r>
          <w:rPr>
            <w:noProof/>
            <w:webHidden/>
          </w:rPr>
          <w:fldChar w:fldCharType="separate"/>
        </w:r>
        <w:r>
          <w:rPr>
            <w:noProof/>
            <w:webHidden/>
          </w:rPr>
          <w:t>17</w:t>
        </w:r>
        <w:r>
          <w:rPr>
            <w:noProof/>
            <w:webHidden/>
          </w:rPr>
          <w:fldChar w:fldCharType="end"/>
        </w:r>
      </w:hyperlink>
    </w:p>
    <w:p w:rsidR="00616056" w:rsidRDefault="00616056">
      <w:pPr>
        <w:pStyle w:val="TOC3"/>
        <w:rPr>
          <w:rFonts w:asciiTheme="minorHAnsi" w:eastAsiaTheme="minorEastAsia" w:hAnsiTheme="minorHAnsi" w:cstheme="minorBidi"/>
          <w:smallCaps w:val="0"/>
          <w:noProof/>
          <w:sz w:val="22"/>
          <w:szCs w:val="22"/>
          <w:lang w:val="en-US" w:eastAsia="en-US"/>
        </w:rPr>
      </w:pPr>
      <w:hyperlink w:anchor="_Toc334354828" w:history="1">
        <w:r w:rsidRPr="004E5ED8">
          <w:rPr>
            <w:rStyle w:val="Hyperlink"/>
            <w:noProof/>
            <w:lang w:val="en-GB"/>
          </w:rPr>
          <w:t>3.3.1</w:t>
        </w:r>
        <w:r>
          <w:rPr>
            <w:rFonts w:asciiTheme="minorHAnsi" w:eastAsiaTheme="minorEastAsia" w:hAnsiTheme="minorHAnsi" w:cstheme="minorBidi"/>
            <w:smallCaps w:val="0"/>
            <w:noProof/>
            <w:sz w:val="22"/>
            <w:szCs w:val="22"/>
            <w:lang w:val="en-US" w:eastAsia="en-US"/>
          </w:rPr>
          <w:tab/>
        </w:r>
        <w:r w:rsidRPr="004E5ED8">
          <w:rPr>
            <w:rStyle w:val="Hyperlink"/>
            <w:noProof/>
            <w:lang w:val="en-GB"/>
          </w:rPr>
          <w:t>Issue ENTSO-E 1: VSCCapabilityCurve class inherited attributes</w:t>
        </w:r>
        <w:r>
          <w:rPr>
            <w:noProof/>
            <w:webHidden/>
          </w:rPr>
          <w:tab/>
        </w:r>
        <w:r>
          <w:rPr>
            <w:noProof/>
            <w:webHidden/>
          </w:rPr>
          <w:fldChar w:fldCharType="begin"/>
        </w:r>
        <w:r>
          <w:rPr>
            <w:noProof/>
            <w:webHidden/>
          </w:rPr>
          <w:instrText xml:space="preserve"> PAGEREF _Toc334354828 \h </w:instrText>
        </w:r>
        <w:r>
          <w:rPr>
            <w:noProof/>
            <w:webHidden/>
          </w:rPr>
        </w:r>
        <w:r>
          <w:rPr>
            <w:noProof/>
            <w:webHidden/>
          </w:rPr>
          <w:fldChar w:fldCharType="separate"/>
        </w:r>
        <w:r>
          <w:rPr>
            <w:noProof/>
            <w:webHidden/>
          </w:rPr>
          <w:t>17</w:t>
        </w:r>
        <w:r>
          <w:rPr>
            <w:noProof/>
            <w:webHidden/>
          </w:rPr>
          <w:fldChar w:fldCharType="end"/>
        </w:r>
      </w:hyperlink>
    </w:p>
    <w:p w:rsidR="00616056" w:rsidRDefault="00616056">
      <w:pPr>
        <w:pStyle w:val="TOC3"/>
        <w:rPr>
          <w:rFonts w:asciiTheme="minorHAnsi" w:eastAsiaTheme="minorEastAsia" w:hAnsiTheme="minorHAnsi" w:cstheme="minorBidi"/>
          <w:smallCaps w:val="0"/>
          <w:noProof/>
          <w:sz w:val="22"/>
          <w:szCs w:val="22"/>
          <w:lang w:val="en-US" w:eastAsia="en-US"/>
        </w:rPr>
      </w:pPr>
      <w:hyperlink w:anchor="_Toc334354829" w:history="1">
        <w:r w:rsidRPr="004E5ED8">
          <w:rPr>
            <w:rStyle w:val="Hyperlink"/>
            <w:noProof/>
            <w:lang w:val="en-GB"/>
          </w:rPr>
          <w:t>3.3.2</w:t>
        </w:r>
        <w:r>
          <w:rPr>
            <w:rFonts w:asciiTheme="minorHAnsi" w:eastAsiaTheme="minorEastAsia" w:hAnsiTheme="minorHAnsi" w:cstheme="minorBidi"/>
            <w:smallCaps w:val="0"/>
            <w:noProof/>
            <w:sz w:val="22"/>
            <w:szCs w:val="22"/>
            <w:lang w:val="en-US" w:eastAsia="en-US"/>
          </w:rPr>
          <w:tab/>
        </w:r>
        <w:r w:rsidRPr="004E5ED8">
          <w:rPr>
            <w:rStyle w:val="Hyperlink"/>
            <w:noProof/>
            <w:lang w:val="en-GB"/>
          </w:rPr>
          <w:t>Issue ENTSO-E 2: SynchronousMachine r and x</w:t>
        </w:r>
        <w:r>
          <w:rPr>
            <w:noProof/>
            <w:webHidden/>
          </w:rPr>
          <w:tab/>
        </w:r>
        <w:r>
          <w:rPr>
            <w:noProof/>
            <w:webHidden/>
          </w:rPr>
          <w:fldChar w:fldCharType="begin"/>
        </w:r>
        <w:r>
          <w:rPr>
            <w:noProof/>
            <w:webHidden/>
          </w:rPr>
          <w:instrText xml:space="preserve"> PAGEREF _Toc334354829 \h </w:instrText>
        </w:r>
        <w:r>
          <w:rPr>
            <w:noProof/>
            <w:webHidden/>
          </w:rPr>
        </w:r>
        <w:r>
          <w:rPr>
            <w:noProof/>
            <w:webHidden/>
          </w:rPr>
          <w:fldChar w:fldCharType="separate"/>
        </w:r>
        <w:r>
          <w:rPr>
            <w:noProof/>
            <w:webHidden/>
          </w:rPr>
          <w:t>18</w:t>
        </w:r>
        <w:r>
          <w:rPr>
            <w:noProof/>
            <w:webHidden/>
          </w:rPr>
          <w:fldChar w:fldCharType="end"/>
        </w:r>
      </w:hyperlink>
    </w:p>
    <w:p w:rsidR="00616056" w:rsidRDefault="00616056">
      <w:pPr>
        <w:pStyle w:val="TOC3"/>
        <w:rPr>
          <w:rFonts w:asciiTheme="minorHAnsi" w:eastAsiaTheme="minorEastAsia" w:hAnsiTheme="minorHAnsi" w:cstheme="minorBidi"/>
          <w:smallCaps w:val="0"/>
          <w:noProof/>
          <w:sz w:val="22"/>
          <w:szCs w:val="22"/>
          <w:lang w:val="en-US" w:eastAsia="en-US"/>
        </w:rPr>
      </w:pPr>
      <w:hyperlink w:anchor="_Toc334354830" w:history="1">
        <w:r w:rsidRPr="004E5ED8">
          <w:rPr>
            <w:rStyle w:val="Hyperlink"/>
            <w:noProof/>
            <w:lang w:val="en-GB"/>
          </w:rPr>
          <w:t>3.3.3</w:t>
        </w:r>
        <w:r>
          <w:rPr>
            <w:rFonts w:asciiTheme="minorHAnsi" w:eastAsiaTheme="minorEastAsia" w:hAnsiTheme="minorHAnsi" w:cstheme="minorBidi"/>
            <w:smallCaps w:val="0"/>
            <w:noProof/>
            <w:sz w:val="22"/>
            <w:szCs w:val="22"/>
            <w:lang w:val="en-US" w:eastAsia="en-US"/>
          </w:rPr>
          <w:tab/>
        </w:r>
        <w:r w:rsidRPr="004E5ED8">
          <w:rPr>
            <w:rStyle w:val="Hyperlink"/>
            <w:noProof/>
            <w:lang w:val="en-GB"/>
          </w:rPr>
          <w:t>Issue ENTSO-E 3: Missing attributes needed for Dynamics profile</w:t>
        </w:r>
        <w:r>
          <w:rPr>
            <w:noProof/>
            <w:webHidden/>
          </w:rPr>
          <w:tab/>
        </w:r>
        <w:r>
          <w:rPr>
            <w:noProof/>
            <w:webHidden/>
          </w:rPr>
          <w:fldChar w:fldCharType="begin"/>
        </w:r>
        <w:r>
          <w:rPr>
            <w:noProof/>
            <w:webHidden/>
          </w:rPr>
          <w:instrText xml:space="preserve"> PAGEREF _Toc334354830 \h </w:instrText>
        </w:r>
        <w:r>
          <w:rPr>
            <w:noProof/>
            <w:webHidden/>
          </w:rPr>
        </w:r>
        <w:r>
          <w:rPr>
            <w:noProof/>
            <w:webHidden/>
          </w:rPr>
          <w:fldChar w:fldCharType="separate"/>
        </w:r>
        <w:r>
          <w:rPr>
            <w:noProof/>
            <w:webHidden/>
          </w:rPr>
          <w:t>18</w:t>
        </w:r>
        <w:r>
          <w:rPr>
            <w:noProof/>
            <w:webHidden/>
          </w:rPr>
          <w:fldChar w:fldCharType="end"/>
        </w:r>
      </w:hyperlink>
    </w:p>
    <w:p w:rsidR="00616056" w:rsidRDefault="00616056">
      <w:pPr>
        <w:pStyle w:val="TOC3"/>
        <w:rPr>
          <w:rFonts w:asciiTheme="minorHAnsi" w:eastAsiaTheme="minorEastAsia" w:hAnsiTheme="minorHAnsi" w:cstheme="minorBidi"/>
          <w:smallCaps w:val="0"/>
          <w:noProof/>
          <w:sz w:val="22"/>
          <w:szCs w:val="22"/>
          <w:lang w:val="en-US" w:eastAsia="en-US"/>
        </w:rPr>
      </w:pPr>
      <w:hyperlink w:anchor="_Toc334354831" w:history="1">
        <w:r w:rsidRPr="004E5ED8">
          <w:rPr>
            <w:rStyle w:val="Hyperlink"/>
            <w:noProof/>
            <w:lang w:val="en-GB"/>
          </w:rPr>
          <w:t>3.3.4</w:t>
        </w:r>
        <w:r>
          <w:rPr>
            <w:rFonts w:asciiTheme="minorHAnsi" w:eastAsiaTheme="minorEastAsia" w:hAnsiTheme="minorHAnsi" w:cstheme="minorBidi"/>
            <w:smallCaps w:val="0"/>
            <w:noProof/>
            <w:sz w:val="22"/>
            <w:szCs w:val="22"/>
            <w:lang w:val="en-US" w:eastAsia="en-US"/>
          </w:rPr>
          <w:tab/>
        </w:r>
        <w:r w:rsidRPr="004E5ED8">
          <w:rPr>
            <w:rStyle w:val="Hyperlink"/>
            <w:noProof/>
            <w:lang w:val="en-GB"/>
          </w:rPr>
          <w:t>Issue ENTSO-E 4: ShortCircuit classes and attributes</w:t>
        </w:r>
        <w:r>
          <w:rPr>
            <w:noProof/>
            <w:webHidden/>
          </w:rPr>
          <w:tab/>
        </w:r>
        <w:r>
          <w:rPr>
            <w:noProof/>
            <w:webHidden/>
          </w:rPr>
          <w:fldChar w:fldCharType="begin"/>
        </w:r>
        <w:r>
          <w:rPr>
            <w:noProof/>
            <w:webHidden/>
          </w:rPr>
          <w:instrText xml:space="preserve"> PAGEREF _Toc334354831 \h </w:instrText>
        </w:r>
        <w:r>
          <w:rPr>
            <w:noProof/>
            <w:webHidden/>
          </w:rPr>
        </w:r>
        <w:r>
          <w:rPr>
            <w:noProof/>
            <w:webHidden/>
          </w:rPr>
          <w:fldChar w:fldCharType="separate"/>
        </w:r>
        <w:r>
          <w:rPr>
            <w:noProof/>
            <w:webHidden/>
          </w:rPr>
          <w:t>18</w:t>
        </w:r>
        <w:r>
          <w:rPr>
            <w:noProof/>
            <w:webHidden/>
          </w:rPr>
          <w:fldChar w:fldCharType="end"/>
        </w:r>
      </w:hyperlink>
    </w:p>
    <w:p w:rsidR="00616056" w:rsidRDefault="00616056">
      <w:pPr>
        <w:pStyle w:val="TOC3"/>
        <w:rPr>
          <w:rFonts w:asciiTheme="minorHAnsi" w:eastAsiaTheme="minorEastAsia" w:hAnsiTheme="minorHAnsi" w:cstheme="minorBidi"/>
          <w:smallCaps w:val="0"/>
          <w:noProof/>
          <w:sz w:val="22"/>
          <w:szCs w:val="22"/>
          <w:lang w:val="en-US" w:eastAsia="en-US"/>
        </w:rPr>
      </w:pPr>
      <w:hyperlink w:anchor="_Toc334354832" w:history="1">
        <w:r w:rsidRPr="004E5ED8">
          <w:rPr>
            <w:rStyle w:val="Hyperlink"/>
            <w:noProof/>
            <w:lang w:val="en-GB"/>
          </w:rPr>
          <w:t>3.3.5</w:t>
        </w:r>
        <w:r>
          <w:rPr>
            <w:rFonts w:asciiTheme="minorHAnsi" w:eastAsiaTheme="minorEastAsia" w:hAnsiTheme="minorHAnsi" w:cstheme="minorBidi"/>
            <w:smallCaps w:val="0"/>
            <w:noProof/>
            <w:sz w:val="22"/>
            <w:szCs w:val="22"/>
            <w:lang w:val="en-US" w:eastAsia="en-US"/>
          </w:rPr>
          <w:tab/>
        </w:r>
        <w:r w:rsidRPr="004E5ED8">
          <w:rPr>
            <w:rStyle w:val="Hyperlink"/>
            <w:noProof/>
            <w:lang w:val="en-GB"/>
          </w:rPr>
          <w:t>Issue ENTSO-E 5: Diagram Layout: VisibilityLayer</w:t>
        </w:r>
        <w:r>
          <w:rPr>
            <w:noProof/>
            <w:webHidden/>
          </w:rPr>
          <w:tab/>
        </w:r>
        <w:r>
          <w:rPr>
            <w:noProof/>
            <w:webHidden/>
          </w:rPr>
          <w:fldChar w:fldCharType="begin"/>
        </w:r>
        <w:r>
          <w:rPr>
            <w:noProof/>
            <w:webHidden/>
          </w:rPr>
          <w:instrText xml:space="preserve"> PAGEREF _Toc334354832 \h </w:instrText>
        </w:r>
        <w:r>
          <w:rPr>
            <w:noProof/>
            <w:webHidden/>
          </w:rPr>
        </w:r>
        <w:r>
          <w:rPr>
            <w:noProof/>
            <w:webHidden/>
          </w:rPr>
          <w:fldChar w:fldCharType="separate"/>
        </w:r>
        <w:r>
          <w:rPr>
            <w:noProof/>
            <w:webHidden/>
          </w:rPr>
          <w:t>19</w:t>
        </w:r>
        <w:r>
          <w:rPr>
            <w:noProof/>
            <w:webHidden/>
          </w:rPr>
          <w:fldChar w:fldCharType="end"/>
        </w:r>
      </w:hyperlink>
    </w:p>
    <w:p w:rsidR="00616056" w:rsidRDefault="00616056">
      <w:pPr>
        <w:pStyle w:val="TOC3"/>
        <w:rPr>
          <w:rFonts w:asciiTheme="minorHAnsi" w:eastAsiaTheme="minorEastAsia" w:hAnsiTheme="minorHAnsi" w:cstheme="minorBidi"/>
          <w:smallCaps w:val="0"/>
          <w:noProof/>
          <w:sz w:val="22"/>
          <w:szCs w:val="22"/>
          <w:lang w:val="en-US" w:eastAsia="en-US"/>
        </w:rPr>
      </w:pPr>
      <w:hyperlink w:anchor="_Toc334354833" w:history="1">
        <w:r w:rsidRPr="004E5ED8">
          <w:rPr>
            <w:rStyle w:val="Hyperlink"/>
            <w:noProof/>
            <w:lang w:val="en-GB"/>
          </w:rPr>
          <w:t>3.3.6</w:t>
        </w:r>
        <w:r>
          <w:rPr>
            <w:rFonts w:asciiTheme="minorHAnsi" w:eastAsiaTheme="minorEastAsia" w:hAnsiTheme="minorHAnsi" w:cstheme="minorBidi"/>
            <w:smallCaps w:val="0"/>
            <w:noProof/>
            <w:sz w:val="22"/>
            <w:szCs w:val="22"/>
            <w:lang w:val="en-US" w:eastAsia="en-US"/>
          </w:rPr>
          <w:tab/>
        </w:r>
        <w:r w:rsidRPr="004E5ED8">
          <w:rPr>
            <w:rStyle w:val="Hyperlink"/>
            <w:noProof/>
            <w:lang w:val="en-GB"/>
          </w:rPr>
          <w:t>Issue ENTSO-E 6: Diagram Layout: DiagramObjectStyle</w:t>
        </w:r>
        <w:r>
          <w:rPr>
            <w:noProof/>
            <w:webHidden/>
          </w:rPr>
          <w:tab/>
        </w:r>
        <w:r>
          <w:rPr>
            <w:noProof/>
            <w:webHidden/>
          </w:rPr>
          <w:fldChar w:fldCharType="begin"/>
        </w:r>
        <w:r>
          <w:rPr>
            <w:noProof/>
            <w:webHidden/>
          </w:rPr>
          <w:instrText xml:space="preserve"> PAGEREF _Toc334354833 \h </w:instrText>
        </w:r>
        <w:r>
          <w:rPr>
            <w:noProof/>
            <w:webHidden/>
          </w:rPr>
        </w:r>
        <w:r>
          <w:rPr>
            <w:noProof/>
            <w:webHidden/>
          </w:rPr>
          <w:fldChar w:fldCharType="separate"/>
        </w:r>
        <w:r>
          <w:rPr>
            <w:noProof/>
            <w:webHidden/>
          </w:rPr>
          <w:t>19</w:t>
        </w:r>
        <w:r>
          <w:rPr>
            <w:noProof/>
            <w:webHidden/>
          </w:rPr>
          <w:fldChar w:fldCharType="end"/>
        </w:r>
      </w:hyperlink>
    </w:p>
    <w:p w:rsidR="00616056" w:rsidRDefault="00616056">
      <w:pPr>
        <w:pStyle w:val="TOC1"/>
        <w:rPr>
          <w:rFonts w:asciiTheme="minorHAnsi" w:eastAsiaTheme="minorEastAsia" w:hAnsiTheme="minorHAnsi" w:cstheme="minorBidi"/>
          <w:b w:val="0"/>
          <w:smallCaps w:val="0"/>
          <w:noProof/>
          <w:szCs w:val="22"/>
          <w:lang w:val="en-US" w:eastAsia="en-US"/>
        </w:rPr>
      </w:pPr>
      <w:hyperlink w:anchor="_Toc334354834" w:history="1">
        <w:r w:rsidRPr="004E5ED8">
          <w:rPr>
            <w:rStyle w:val="Hyperlink"/>
            <w:noProof/>
            <w:lang w:val="en-GB"/>
          </w:rPr>
          <w:t>4</w:t>
        </w:r>
        <w:r>
          <w:rPr>
            <w:rFonts w:asciiTheme="minorHAnsi" w:eastAsiaTheme="minorEastAsia" w:hAnsiTheme="minorHAnsi" w:cstheme="minorBidi"/>
            <w:b w:val="0"/>
            <w:smallCaps w:val="0"/>
            <w:noProof/>
            <w:szCs w:val="22"/>
            <w:lang w:val="en-US" w:eastAsia="en-US"/>
          </w:rPr>
          <w:tab/>
        </w:r>
        <w:r w:rsidRPr="004E5ED8">
          <w:rPr>
            <w:rStyle w:val="Hyperlink"/>
            <w:noProof/>
            <w:lang w:val="en-GB"/>
          </w:rPr>
          <w:t>Conclusions and recommendations</w:t>
        </w:r>
        <w:r>
          <w:rPr>
            <w:noProof/>
            <w:webHidden/>
          </w:rPr>
          <w:tab/>
        </w:r>
        <w:r>
          <w:rPr>
            <w:noProof/>
            <w:webHidden/>
          </w:rPr>
          <w:fldChar w:fldCharType="begin"/>
        </w:r>
        <w:r>
          <w:rPr>
            <w:noProof/>
            <w:webHidden/>
          </w:rPr>
          <w:instrText xml:space="preserve"> PAGEREF _Toc334354834 \h </w:instrText>
        </w:r>
        <w:r>
          <w:rPr>
            <w:noProof/>
            <w:webHidden/>
          </w:rPr>
        </w:r>
        <w:r>
          <w:rPr>
            <w:noProof/>
            <w:webHidden/>
          </w:rPr>
          <w:fldChar w:fldCharType="separate"/>
        </w:r>
        <w:r>
          <w:rPr>
            <w:noProof/>
            <w:webHidden/>
          </w:rPr>
          <w:t>19</w:t>
        </w:r>
        <w:r>
          <w:rPr>
            <w:noProof/>
            <w:webHidden/>
          </w:rPr>
          <w:fldChar w:fldCharType="end"/>
        </w:r>
      </w:hyperlink>
    </w:p>
    <w:p w:rsidR="00616056" w:rsidRDefault="00616056">
      <w:pPr>
        <w:pStyle w:val="TOC1"/>
        <w:rPr>
          <w:rFonts w:asciiTheme="minorHAnsi" w:eastAsiaTheme="minorEastAsia" w:hAnsiTheme="minorHAnsi" w:cstheme="minorBidi"/>
          <w:b w:val="0"/>
          <w:smallCaps w:val="0"/>
          <w:noProof/>
          <w:szCs w:val="22"/>
          <w:lang w:val="en-US" w:eastAsia="en-US"/>
        </w:rPr>
      </w:pPr>
      <w:hyperlink w:anchor="_Toc334354835" w:history="1">
        <w:r w:rsidRPr="004E5ED8">
          <w:rPr>
            <w:rStyle w:val="Hyperlink"/>
            <w:noProof/>
            <w:lang w:val="en-GB"/>
          </w:rPr>
          <w:t>5</w:t>
        </w:r>
        <w:r>
          <w:rPr>
            <w:rFonts w:asciiTheme="minorHAnsi" w:eastAsiaTheme="minorEastAsia" w:hAnsiTheme="minorHAnsi" w:cstheme="minorBidi"/>
            <w:b w:val="0"/>
            <w:smallCaps w:val="0"/>
            <w:noProof/>
            <w:szCs w:val="22"/>
            <w:lang w:val="en-US" w:eastAsia="en-US"/>
          </w:rPr>
          <w:tab/>
        </w:r>
        <w:r w:rsidRPr="004E5ED8">
          <w:rPr>
            <w:rStyle w:val="Hyperlink"/>
            <w:noProof/>
            <w:lang w:val="en-GB"/>
          </w:rPr>
          <w:t>References</w:t>
        </w:r>
        <w:r>
          <w:rPr>
            <w:noProof/>
            <w:webHidden/>
          </w:rPr>
          <w:tab/>
        </w:r>
        <w:r>
          <w:rPr>
            <w:noProof/>
            <w:webHidden/>
          </w:rPr>
          <w:fldChar w:fldCharType="begin"/>
        </w:r>
        <w:r>
          <w:rPr>
            <w:noProof/>
            <w:webHidden/>
          </w:rPr>
          <w:instrText xml:space="preserve"> PAGEREF _Toc334354835 \h </w:instrText>
        </w:r>
        <w:r>
          <w:rPr>
            <w:noProof/>
            <w:webHidden/>
          </w:rPr>
        </w:r>
        <w:r>
          <w:rPr>
            <w:noProof/>
            <w:webHidden/>
          </w:rPr>
          <w:fldChar w:fldCharType="separate"/>
        </w:r>
        <w:r>
          <w:rPr>
            <w:noProof/>
            <w:webHidden/>
          </w:rPr>
          <w:t>23</w:t>
        </w:r>
        <w:r>
          <w:rPr>
            <w:noProof/>
            <w:webHidden/>
          </w:rPr>
          <w:fldChar w:fldCharType="end"/>
        </w:r>
      </w:hyperlink>
    </w:p>
    <w:p w:rsidR="00616056" w:rsidRDefault="00616056">
      <w:pPr>
        <w:pStyle w:val="TOC1"/>
        <w:rPr>
          <w:rFonts w:asciiTheme="minorHAnsi" w:eastAsiaTheme="minorEastAsia" w:hAnsiTheme="minorHAnsi" w:cstheme="minorBidi"/>
          <w:b w:val="0"/>
          <w:smallCaps w:val="0"/>
          <w:noProof/>
          <w:szCs w:val="22"/>
          <w:lang w:val="en-US" w:eastAsia="en-US"/>
        </w:rPr>
      </w:pPr>
      <w:hyperlink w:anchor="_Toc334354836" w:history="1">
        <w:r w:rsidRPr="004E5ED8">
          <w:rPr>
            <w:rStyle w:val="Hyperlink"/>
            <w:noProof/>
            <w:lang w:val="en-GB"/>
          </w:rPr>
          <w:t>6</w:t>
        </w:r>
        <w:r>
          <w:rPr>
            <w:rFonts w:asciiTheme="minorHAnsi" w:eastAsiaTheme="minorEastAsia" w:hAnsiTheme="minorHAnsi" w:cstheme="minorBidi"/>
            <w:b w:val="0"/>
            <w:smallCaps w:val="0"/>
            <w:noProof/>
            <w:szCs w:val="22"/>
            <w:lang w:val="en-US" w:eastAsia="en-US"/>
          </w:rPr>
          <w:tab/>
        </w:r>
        <w:r w:rsidRPr="004E5ED8">
          <w:rPr>
            <w:rStyle w:val="Hyperlink"/>
            <w:noProof/>
            <w:lang w:val="en-GB"/>
          </w:rPr>
          <w:t>Appendix A: Information on tools tested/used in the IOP</w:t>
        </w:r>
        <w:r>
          <w:rPr>
            <w:noProof/>
            <w:webHidden/>
          </w:rPr>
          <w:tab/>
        </w:r>
        <w:r>
          <w:rPr>
            <w:noProof/>
            <w:webHidden/>
          </w:rPr>
          <w:fldChar w:fldCharType="begin"/>
        </w:r>
        <w:r>
          <w:rPr>
            <w:noProof/>
            <w:webHidden/>
          </w:rPr>
          <w:instrText xml:space="preserve"> PAGEREF _Toc334354836 \h </w:instrText>
        </w:r>
        <w:r>
          <w:rPr>
            <w:noProof/>
            <w:webHidden/>
          </w:rPr>
        </w:r>
        <w:r>
          <w:rPr>
            <w:noProof/>
            <w:webHidden/>
          </w:rPr>
          <w:fldChar w:fldCharType="separate"/>
        </w:r>
        <w:r>
          <w:rPr>
            <w:noProof/>
            <w:webHidden/>
          </w:rPr>
          <w:t>24</w:t>
        </w:r>
        <w:r>
          <w:rPr>
            <w:noProof/>
            <w:webHidden/>
          </w:rPr>
          <w:fldChar w:fldCharType="end"/>
        </w:r>
      </w:hyperlink>
    </w:p>
    <w:p w:rsidR="00616056" w:rsidRDefault="00616056">
      <w:pPr>
        <w:pStyle w:val="TOC1"/>
        <w:rPr>
          <w:rFonts w:asciiTheme="minorHAnsi" w:eastAsiaTheme="minorEastAsia" w:hAnsiTheme="minorHAnsi" w:cstheme="minorBidi"/>
          <w:b w:val="0"/>
          <w:smallCaps w:val="0"/>
          <w:noProof/>
          <w:szCs w:val="22"/>
          <w:lang w:val="en-US" w:eastAsia="en-US"/>
        </w:rPr>
      </w:pPr>
      <w:hyperlink w:anchor="_Toc334354837" w:history="1">
        <w:r w:rsidRPr="004E5ED8">
          <w:rPr>
            <w:rStyle w:val="Hyperlink"/>
            <w:noProof/>
            <w:lang w:val="en-GB"/>
          </w:rPr>
          <w:t>7</w:t>
        </w:r>
        <w:r>
          <w:rPr>
            <w:rFonts w:asciiTheme="minorHAnsi" w:eastAsiaTheme="minorEastAsia" w:hAnsiTheme="minorHAnsi" w:cstheme="minorBidi"/>
            <w:b w:val="0"/>
            <w:smallCaps w:val="0"/>
            <w:noProof/>
            <w:szCs w:val="22"/>
            <w:lang w:val="en-US" w:eastAsia="en-US"/>
          </w:rPr>
          <w:tab/>
        </w:r>
        <w:r w:rsidRPr="004E5ED8">
          <w:rPr>
            <w:rStyle w:val="Hyperlink"/>
            <w:noProof/>
            <w:lang w:val="en-GB"/>
          </w:rPr>
          <w:t>Appendix B: Test procedures</w:t>
        </w:r>
        <w:r>
          <w:rPr>
            <w:noProof/>
            <w:webHidden/>
          </w:rPr>
          <w:tab/>
        </w:r>
        <w:r>
          <w:rPr>
            <w:noProof/>
            <w:webHidden/>
          </w:rPr>
          <w:fldChar w:fldCharType="begin"/>
        </w:r>
        <w:r>
          <w:rPr>
            <w:noProof/>
            <w:webHidden/>
          </w:rPr>
          <w:instrText xml:space="preserve"> PAGEREF _Toc334354837 \h </w:instrText>
        </w:r>
        <w:r>
          <w:rPr>
            <w:noProof/>
            <w:webHidden/>
          </w:rPr>
        </w:r>
        <w:r>
          <w:rPr>
            <w:noProof/>
            <w:webHidden/>
          </w:rPr>
          <w:fldChar w:fldCharType="separate"/>
        </w:r>
        <w:r>
          <w:rPr>
            <w:noProof/>
            <w:webHidden/>
          </w:rPr>
          <w:t>24</w:t>
        </w:r>
        <w:r>
          <w:rPr>
            <w:noProof/>
            <w:webHidden/>
          </w:rPr>
          <w:fldChar w:fldCharType="end"/>
        </w:r>
      </w:hyperlink>
    </w:p>
    <w:p w:rsidR="00616056" w:rsidRDefault="00616056">
      <w:pPr>
        <w:pStyle w:val="TOC1"/>
        <w:rPr>
          <w:rFonts w:asciiTheme="minorHAnsi" w:eastAsiaTheme="minorEastAsia" w:hAnsiTheme="minorHAnsi" w:cstheme="minorBidi"/>
          <w:b w:val="0"/>
          <w:smallCaps w:val="0"/>
          <w:noProof/>
          <w:szCs w:val="22"/>
          <w:lang w:val="en-US" w:eastAsia="en-US"/>
        </w:rPr>
      </w:pPr>
      <w:hyperlink w:anchor="_Toc334354838" w:history="1">
        <w:r w:rsidRPr="004E5ED8">
          <w:rPr>
            <w:rStyle w:val="Hyperlink"/>
            <w:noProof/>
            <w:lang w:val="en-GB"/>
          </w:rPr>
          <w:t>8</w:t>
        </w:r>
        <w:r>
          <w:rPr>
            <w:rFonts w:asciiTheme="minorHAnsi" w:eastAsiaTheme="minorEastAsia" w:hAnsiTheme="minorHAnsi" w:cstheme="minorBidi"/>
            <w:b w:val="0"/>
            <w:smallCaps w:val="0"/>
            <w:noProof/>
            <w:szCs w:val="22"/>
            <w:lang w:val="en-US" w:eastAsia="en-US"/>
          </w:rPr>
          <w:tab/>
        </w:r>
        <w:r w:rsidRPr="004E5ED8">
          <w:rPr>
            <w:rStyle w:val="Hyperlink"/>
            <w:noProof/>
            <w:lang w:val="en-GB"/>
          </w:rPr>
          <w:t>Appendix C: Test record forms</w:t>
        </w:r>
        <w:r>
          <w:rPr>
            <w:noProof/>
            <w:webHidden/>
          </w:rPr>
          <w:tab/>
        </w:r>
        <w:r>
          <w:rPr>
            <w:noProof/>
            <w:webHidden/>
          </w:rPr>
          <w:fldChar w:fldCharType="begin"/>
        </w:r>
        <w:r>
          <w:rPr>
            <w:noProof/>
            <w:webHidden/>
          </w:rPr>
          <w:instrText xml:space="preserve"> PAGEREF _Toc334354838 \h </w:instrText>
        </w:r>
        <w:r>
          <w:rPr>
            <w:noProof/>
            <w:webHidden/>
          </w:rPr>
        </w:r>
        <w:r>
          <w:rPr>
            <w:noProof/>
            <w:webHidden/>
          </w:rPr>
          <w:fldChar w:fldCharType="separate"/>
        </w:r>
        <w:r>
          <w:rPr>
            <w:noProof/>
            <w:webHidden/>
          </w:rPr>
          <w:t>24</w:t>
        </w:r>
        <w:r>
          <w:rPr>
            <w:noProof/>
            <w:webHidden/>
          </w:rPr>
          <w:fldChar w:fldCharType="end"/>
        </w:r>
      </w:hyperlink>
    </w:p>
    <w:p w:rsidR="00E53F29" w:rsidRPr="00DA3182" w:rsidRDefault="00AD5145" w:rsidP="00E53F29">
      <w:pPr>
        <w:pStyle w:val="TOC1"/>
        <w:spacing w:after="360"/>
        <w:ind w:right="0"/>
        <w:rPr>
          <w:rFonts w:cs="Arial"/>
          <w:lang w:val="en-GB"/>
        </w:rPr>
      </w:pPr>
      <w:r w:rsidRPr="00DA3182">
        <w:rPr>
          <w:rFonts w:cs="Arial"/>
          <w:lang w:val="en-GB"/>
        </w:rPr>
        <w:fldChar w:fldCharType="end"/>
      </w:r>
    </w:p>
    <w:p w:rsidR="00F228A7" w:rsidRPr="00DA3182" w:rsidRDefault="00E53F29" w:rsidP="003965EF">
      <w:pPr>
        <w:pStyle w:val="Heading1"/>
        <w:rPr>
          <w:lang w:val="en-GB"/>
        </w:rPr>
      </w:pPr>
      <w:r w:rsidRPr="00DA3182">
        <w:rPr>
          <w:lang w:val="en-GB"/>
        </w:rPr>
        <w:br w:type="page"/>
      </w:r>
      <w:bookmarkStart w:id="0" w:name="_Toc334354801"/>
      <w:r w:rsidR="00F228A7" w:rsidRPr="00DA3182">
        <w:rPr>
          <w:lang w:val="en-GB"/>
        </w:rPr>
        <w:lastRenderedPageBreak/>
        <w:t>Introduction</w:t>
      </w:r>
      <w:bookmarkEnd w:id="0"/>
    </w:p>
    <w:p w:rsidR="00F228A7" w:rsidRPr="00DA3182" w:rsidRDefault="00F228A7" w:rsidP="00F228A7">
      <w:pPr>
        <w:pStyle w:val="Heading2"/>
        <w:ind w:left="0" w:firstLine="0"/>
        <w:rPr>
          <w:lang w:val="en-GB"/>
        </w:rPr>
      </w:pPr>
      <w:bookmarkStart w:id="1" w:name="_Toc334354802"/>
      <w:r w:rsidRPr="00DA3182">
        <w:rPr>
          <w:lang w:val="en-GB"/>
        </w:rPr>
        <w:t>Background information</w:t>
      </w:r>
      <w:bookmarkEnd w:id="1"/>
    </w:p>
    <w:p w:rsidR="008F3FBC" w:rsidRPr="00DA3182" w:rsidRDefault="008F3FBC" w:rsidP="008F3FBC">
      <w:pPr>
        <w:jc w:val="both"/>
        <w:rPr>
          <w:lang w:val="en-GB" w:eastAsia="de-DE"/>
        </w:rPr>
      </w:pPr>
      <w:r w:rsidRPr="00DA3182">
        <w:rPr>
          <w:lang w:val="en-GB" w:eastAsia="de-DE"/>
        </w:rPr>
        <w:t xml:space="preserve">In 2009 the ENTSO-E </w:t>
      </w:r>
      <w:proofErr w:type="gramStart"/>
      <w:r w:rsidRPr="00DA3182">
        <w:rPr>
          <w:lang w:val="en-GB" w:eastAsia="de-DE"/>
        </w:rPr>
        <w:t xml:space="preserve">member </w:t>
      </w:r>
      <w:proofErr w:type="spellStart"/>
      <w:r w:rsidRPr="00DA3182">
        <w:rPr>
          <w:lang w:val="en-GB" w:eastAsia="de-DE"/>
        </w:rPr>
        <w:t>TSOs</w:t>
      </w:r>
      <w:proofErr w:type="spellEnd"/>
      <w:r w:rsidRPr="00DA3182">
        <w:rPr>
          <w:lang w:val="en-GB" w:eastAsia="de-DE"/>
        </w:rPr>
        <w:t xml:space="preserve"> have</w:t>
      </w:r>
      <w:proofErr w:type="gramEnd"/>
      <w:r w:rsidRPr="00DA3182">
        <w:rPr>
          <w:lang w:val="en-GB" w:eastAsia="de-DE"/>
        </w:rPr>
        <w:t xml:space="preserve"> been underlining their commitment to apply the CIM-based data exchange format in all data exchange processes. This format is based on the CIM standards of the International </w:t>
      </w:r>
      <w:proofErr w:type="spellStart"/>
      <w:r w:rsidRPr="00DA3182">
        <w:rPr>
          <w:lang w:val="en-GB" w:eastAsia="de-DE"/>
        </w:rPr>
        <w:t>Electrotechnical</w:t>
      </w:r>
      <w:proofErr w:type="spellEnd"/>
      <w:r w:rsidRPr="00DA3182">
        <w:rPr>
          <w:lang w:val="en-GB" w:eastAsia="de-DE"/>
        </w:rPr>
        <w:t xml:space="preserve"> Commission and was initially tested during the UCTE interoperability test in March 2009. Using CIM will improve TSO cooperation and will have a direct impact on the outputs, the Third </w:t>
      </w:r>
      <w:r w:rsidR="00BC04C4" w:rsidRPr="00DA3182">
        <w:rPr>
          <w:lang w:val="en-GB" w:eastAsia="de-DE"/>
        </w:rPr>
        <w:t xml:space="preserve">Energy </w:t>
      </w:r>
      <w:r w:rsidRPr="00DA3182">
        <w:rPr>
          <w:lang w:val="en-GB" w:eastAsia="de-DE"/>
        </w:rPr>
        <w:t>Package</w:t>
      </w:r>
      <w:r w:rsidR="00BC04C4" w:rsidRPr="00DA3182">
        <w:rPr>
          <w:lang w:val="en-GB" w:eastAsia="de-DE"/>
        </w:rPr>
        <w:t xml:space="preserve"> of the EU </w:t>
      </w:r>
      <w:r w:rsidRPr="00DA3182">
        <w:rPr>
          <w:lang w:val="en-GB" w:eastAsia="de-DE"/>
        </w:rPr>
        <w:t xml:space="preserve">mandates ENTSO-E to produce. For the first time the CIM-based exchange format is used in early 2010 for preparing network models as a basis for system development studies. One important example in this context is the Ten-Year Network Development Plan, which will benefit from the upcoming CIM-based data exchanges for network modelling. In addition to applying the CIM-based data exchange format for the exchange of system studies, the exchange of system operations data (performed on an hourly or daily basis) will be adjusted to the use the CIM-based data exchange format. The support from vendors is essential in this context since they are providing software tools required for the effective use of the </w:t>
      </w:r>
      <w:r w:rsidR="00616056">
        <w:rPr>
          <w:lang w:val="en-GB" w:eastAsia="de-DE"/>
        </w:rPr>
        <w:t>CIM-based</w:t>
      </w:r>
      <w:r w:rsidRPr="00DA3182">
        <w:rPr>
          <w:lang w:val="en-GB" w:eastAsia="de-DE"/>
        </w:rPr>
        <w:t xml:space="preserve"> data exchange format.</w:t>
      </w:r>
    </w:p>
    <w:p w:rsidR="008F3FBC" w:rsidRPr="00DA3182" w:rsidRDefault="008F3FBC" w:rsidP="008F3FBC">
      <w:pPr>
        <w:jc w:val="both"/>
        <w:rPr>
          <w:lang w:val="en-GB" w:eastAsia="de-DE"/>
        </w:rPr>
      </w:pPr>
      <w:r w:rsidRPr="00DA3182">
        <w:rPr>
          <w:lang w:val="en-GB" w:eastAsia="de-DE"/>
        </w:rPr>
        <w:t xml:space="preserve">On 11 December 2009 ENTSO-E decided to organize two Common Information Model (CIM) interoperability tests per year to support the development of the ENTSO-E CIM-based data exchange format and the CIM Standard issued by the International </w:t>
      </w:r>
      <w:proofErr w:type="spellStart"/>
      <w:r w:rsidRPr="00DA3182">
        <w:rPr>
          <w:lang w:val="en-GB" w:eastAsia="de-DE"/>
        </w:rPr>
        <w:t>Electrotechnical</w:t>
      </w:r>
      <w:proofErr w:type="spellEnd"/>
      <w:r w:rsidRPr="00DA3182">
        <w:rPr>
          <w:lang w:val="en-GB" w:eastAsia="de-DE"/>
        </w:rPr>
        <w:t xml:space="preserve"> Commission (IEC). Moreover, ENTSO-E agreed on a roadmap for the implementation of future updates of the CIM-based format for exchanges of system operations and system studies. The purpose of these tests is to demonstrate the interoperability of the ENTSO-E CIM-based data exchange format and the IEC CIM-based standard taking into account all changes proposed to be included in the updated CIM standard. The tests are also designed in order to allow vendors to verify the correctness of the implementation of the updated CIM standard and to support ENTSO-E processes towards achieving the objectives given to ENTSO-E by the EU Third Energy Package. More specifically, the Regulation 714/2009 on conditions for access to the network for cross-border exchanges in electricity states that ENTSO-E has to adopt common network operation tools to ensure the coordination of network operation, to elaborate network codes on data exchange and interoperability rules as well as transparency rules. </w:t>
      </w:r>
    </w:p>
    <w:p w:rsidR="008F3FBC" w:rsidRPr="00DA3182" w:rsidRDefault="008F3FBC" w:rsidP="008F3FBC">
      <w:pPr>
        <w:jc w:val="both"/>
        <w:rPr>
          <w:lang w:val="en-GB" w:eastAsia="de-DE"/>
        </w:rPr>
      </w:pPr>
      <w:r w:rsidRPr="00DA3182">
        <w:rPr>
          <w:lang w:val="en-GB" w:eastAsia="de-DE"/>
        </w:rPr>
        <w:t xml:space="preserve">The adoption of the ENTSO-E CIM interoperability tests and the CIM/XML-based data exchange format is a direct contribution to the above mentioned tasks since it supports data exchanges and ensures the interoperability of the tools used in the ENTSO-E data exchange processes. The experience gained from the process of developing CIM-based </w:t>
      </w:r>
      <w:r w:rsidR="00A01D4D" w:rsidRPr="00DA3182">
        <w:rPr>
          <w:lang w:val="en-GB" w:eastAsia="de-DE"/>
        </w:rPr>
        <w:t>data exchange format and its implementation</w:t>
      </w:r>
      <w:r w:rsidRPr="00DA3182">
        <w:rPr>
          <w:lang w:val="en-GB" w:eastAsia="de-DE"/>
        </w:rPr>
        <w:t xml:space="preserve"> will directly contribute to the </w:t>
      </w:r>
      <w:r w:rsidR="00A01D4D" w:rsidRPr="00DA3182">
        <w:rPr>
          <w:lang w:val="en-GB" w:eastAsia="de-DE"/>
        </w:rPr>
        <w:t xml:space="preserve">task to develop </w:t>
      </w:r>
      <w:r w:rsidRPr="00DA3182">
        <w:rPr>
          <w:lang w:val="en-GB" w:eastAsia="de-DE"/>
        </w:rPr>
        <w:t>network code</w:t>
      </w:r>
      <w:r w:rsidR="00A01D4D" w:rsidRPr="00DA3182">
        <w:rPr>
          <w:lang w:val="en-GB" w:eastAsia="de-DE"/>
        </w:rPr>
        <w:t xml:space="preserve">s required by the Third Energy Package by </w:t>
      </w:r>
      <w:r w:rsidR="00BC04C4" w:rsidRPr="00DA3182">
        <w:rPr>
          <w:lang w:val="en-GB" w:eastAsia="de-DE"/>
        </w:rPr>
        <w:t xml:space="preserve">the </w:t>
      </w:r>
      <w:r w:rsidR="00A01D4D" w:rsidRPr="00DA3182">
        <w:rPr>
          <w:lang w:val="en-GB" w:eastAsia="de-DE"/>
        </w:rPr>
        <w:t>European Union</w:t>
      </w:r>
      <w:r w:rsidR="001F5BD7" w:rsidRPr="00DA3182">
        <w:rPr>
          <w:lang w:val="en-GB" w:eastAsia="de-DE"/>
        </w:rPr>
        <w:t>.</w:t>
      </w:r>
      <w:r w:rsidR="00A01D4D" w:rsidRPr="00DA3182">
        <w:rPr>
          <w:lang w:val="en-GB" w:eastAsia="de-DE"/>
        </w:rPr>
        <w:t xml:space="preserve"> </w:t>
      </w:r>
      <w:r w:rsidR="001F5BD7" w:rsidRPr="00DA3182">
        <w:rPr>
          <w:lang w:val="en-GB" w:eastAsia="de-DE"/>
        </w:rPr>
        <w:t xml:space="preserve">The interaction is obvious taking into account the fact that </w:t>
      </w:r>
      <w:r w:rsidRPr="00DA3182">
        <w:rPr>
          <w:lang w:val="en-GB" w:eastAsia="de-DE"/>
        </w:rPr>
        <w:t>data exchange processes</w:t>
      </w:r>
      <w:r w:rsidR="001F5BD7" w:rsidRPr="00DA3182">
        <w:rPr>
          <w:lang w:val="en-GB" w:eastAsia="de-DE"/>
        </w:rPr>
        <w:t xml:space="preserve"> and formats used</w:t>
      </w:r>
      <w:r w:rsidRPr="00DA3182">
        <w:rPr>
          <w:lang w:val="en-GB" w:eastAsia="de-DE"/>
        </w:rPr>
        <w:t xml:space="preserve"> </w:t>
      </w:r>
      <w:r w:rsidR="001F5BD7" w:rsidRPr="00DA3182">
        <w:rPr>
          <w:lang w:val="en-GB" w:eastAsia="de-DE"/>
        </w:rPr>
        <w:t xml:space="preserve">in these processes </w:t>
      </w:r>
      <w:r w:rsidRPr="00DA3182">
        <w:rPr>
          <w:lang w:val="en-GB" w:eastAsia="de-DE"/>
        </w:rPr>
        <w:t xml:space="preserve">will be part of several network codes. </w:t>
      </w:r>
    </w:p>
    <w:p w:rsidR="008F3FBC" w:rsidRPr="00DA3182" w:rsidRDefault="0003306F" w:rsidP="008F3FBC">
      <w:pPr>
        <w:rPr>
          <w:lang w:val="en-GB" w:eastAsia="de-DE"/>
        </w:rPr>
      </w:pPr>
      <w:r w:rsidRPr="00DA3182">
        <w:rPr>
          <w:lang w:val="en-GB" w:eastAsia="de-DE"/>
        </w:rPr>
        <w:t xml:space="preserve">In 2009, </w:t>
      </w:r>
      <w:r w:rsidR="008F3FBC" w:rsidRPr="00DA3182">
        <w:rPr>
          <w:lang w:val="en-GB" w:eastAsia="de-DE"/>
        </w:rPr>
        <w:t>ENTSO-E agreed to organize</w:t>
      </w:r>
      <w:r w:rsidRPr="00DA3182">
        <w:rPr>
          <w:lang w:val="en-GB" w:eastAsia="de-DE"/>
        </w:rPr>
        <w:t xml:space="preserve"> up to</w:t>
      </w:r>
      <w:r w:rsidR="008F3FBC" w:rsidRPr="00DA3182">
        <w:rPr>
          <w:lang w:val="en-GB" w:eastAsia="de-DE"/>
        </w:rPr>
        <w:t xml:space="preserve"> two CIM Interoperability tests per year: </w:t>
      </w:r>
    </w:p>
    <w:p w:rsidR="008F3FBC" w:rsidRPr="00DA3182" w:rsidRDefault="008F3FBC" w:rsidP="004A41AE">
      <w:pPr>
        <w:numPr>
          <w:ilvl w:val="0"/>
          <w:numId w:val="5"/>
        </w:numPr>
        <w:ind w:left="709" w:hanging="283"/>
        <w:jc w:val="both"/>
        <w:rPr>
          <w:lang w:val="en-GB" w:eastAsia="de-DE"/>
        </w:rPr>
      </w:pPr>
      <w:r w:rsidRPr="00DA3182">
        <w:rPr>
          <w:lang w:val="en-GB" w:eastAsia="de-DE"/>
        </w:rPr>
        <w:lastRenderedPageBreak/>
        <w:t xml:space="preserve">The ENTSO-E IOP "CIM for System Development and Operations" that covers all needs of system development and operations such as operational to operational exchanges, operational to planning, short circuit data, planning, dynamics exchanges and the interface with distribution. Specific data collection and data processes can also be tested. The goal is to allow and facilitate any kind of study in </w:t>
      </w:r>
      <w:proofErr w:type="spellStart"/>
      <w:r w:rsidRPr="00DA3182">
        <w:rPr>
          <w:lang w:val="en-GB" w:eastAsia="de-DE"/>
        </w:rPr>
        <w:t>TSOs</w:t>
      </w:r>
      <w:proofErr w:type="spellEnd"/>
      <w:r w:rsidRPr="00DA3182">
        <w:rPr>
          <w:lang w:val="en-GB" w:eastAsia="de-DE"/>
        </w:rPr>
        <w:t xml:space="preserve">' scope: static analyses, dynamic studies, short circuit assessments, etc.; </w:t>
      </w:r>
    </w:p>
    <w:p w:rsidR="008F3FBC" w:rsidRPr="00DA3182" w:rsidRDefault="008F3FBC" w:rsidP="004A41AE">
      <w:pPr>
        <w:numPr>
          <w:ilvl w:val="0"/>
          <w:numId w:val="5"/>
        </w:numPr>
        <w:ind w:left="709" w:hanging="283"/>
        <w:jc w:val="both"/>
        <w:rPr>
          <w:lang w:val="en-GB" w:eastAsia="de-DE"/>
        </w:rPr>
      </w:pPr>
      <w:r w:rsidRPr="00DA3182">
        <w:rPr>
          <w:lang w:val="en-GB" w:eastAsia="de-DE"/>
        </w:rPr>
        <w:t>The ENTSO-E IOP "CIM for Energy Market" that covers needs of market exchanges. It contributes to the further development of the IEM (European Internal Energy Market) by actively supporting market harmonization and integration and plays a crucial role for demonstrating the correctness of European market CIM profile.</w:t>
      </w:r>
    </w:p>
    <w:p w:rsidR="00616056" w:rsidRDefault="00616056" w:rsidP="0003306F">
      <w:pPr>
        <w:jc w:val="both"/>
        <w:rPr>
          <w:lang w:val="en-GB" w:eastAsia="de-DE"/>
        </w:rPr>
      </w:pPr>
      <w:r>
        <w:rPr>
          <w:lang w:val="en-GB" w:eastAsia="de-DE"/>
        </w:rPr>
        <w:t xml:space="preserve">Additional information on CIM activities in ENTSO-E is available </w:t>
      </w:r>
      <w:hyperlink r:id="rId9" w:history="1">
        <w:r w:rsidRPr="00616056">
          <w:rPr>
            <w:rStyle w:val="Hyperlink"/>
            <w:lang w:val="en-GB" w:eastAsia="de-DE"/>
          </w:rPr>
          <w:t>here</w:t>
        </w:r>
      </w:hyperlink>
      <w:r>
        <w:rPr>
          <w:lang w:val="en-GB" w:eastAsia="de-DE"/>
        </w:rPr>
        <w:t xml:space="preserve">. </w:t>
      </w:r>
    </w:p>
    <w:p w:rsidR="00B92390" w:rsidRPr="00DA3182" w:rsidRDefault="00B92390" w:rsidP="0003306F">
      <w:pPr>
        <w:jc w:val="both"/>
        <w:rPr>
          <w:lang w:val="en-GB" w:eastAsia="de-DE"/>
        </w:rPr>
      </w:pPr>
      <w:r w:rsidRPr="00DA3182">
        <w:rPr>
          <w:lang w:val="en-GB" w:eastAsia="de-DE"/>
        </w:rPr>
        <w:t>This document reports the results of th</w:t>
      </w:r>
      <w:r w:rsidR="008F3FBC" w:rsidRPr="00DA3182">
        <w:rPr>
          <w:lang w:val="en-GB" w:eastAsia="de-DE"/>
        </w:rPr>
        <w:t xml:space="preserve">e ENTSO-E Interoperability Test „CIM for System </w:t>
      </w:r>
      <w:r w:rsidR="00BC04C4" w:rsidRPr="00DA3182">
        <w:rPr>
          <w:lang w:val="en-GB" w:eastAsia="de-DE"/>
        </w:rPr>
        <w:t>Development and Operat</w:t>
      </w:r>
      <w:r w:rsidR="007307BC" w:rsidRPr="00DA3182">
        <w:rPr>
          <w:lang w:val="en-GB" w:eastAsia="de-DE"/>
        </w:rPr>
        <w:t>ions</w:t>
      </w:r>
      <w:proofErr w:type="gramStart"/>
      <w:r w:rsidR="007307BC" w:rsidRPr="00DA3182">
        <w:rPr>
          <w:lang w:val="en-GB" w:eastAsia="de-DE"/>
        </w:rPr>
        <w:t>“ 2012</w:t>
      </w:r>
      <w:proofErr w:type="gramEnd"/>
      <w:r w:rsidRPr="00DA3182">
        <w:rPr>
          <w:lang w:val="en-GB" w:eastAsia="de-DE"/>
        </w:rPr>
        <w:t>.</w:t>
      </w:r>
    </w:p>
    <w:p w:rsidR="00882E16" w:rsidRPr="00DA3182" w:rsidRDefault="00882E16" w:rsidP="0003306F">
      <w:pPr>
        <w:jc w:val="both"/>
        <w:rPr>
          <w:lang w:val="en-GB" w:eastAsia="de-DE"/>
        </w:rPr>
      </w:pPr>
      <w:r w:rsidRPr="00DA3182">
        <w:rPr>
          <w:lang w:val="en-GB" w:eastAsia="de-DE"/>
        </w:rPr>
        <w:t xml:space="preserve">The chart below illustrates the versions of the ENTSO-E profile and the </w:t>
      </w:r>
      <w:proofErr w:type="spellStart"/>
      <w:r w:rsidRPr="00DA3182">
        <w:rPr>
          <w:lang w:val="en-GB" w:eastAsia="de-DE"/>
        </w:rPr>
        <w:t>IOPs</w:t>
      </w:r>
      <w:proofErr w:type="spellEnd"/>
      <w:r w:rsidRPr="00DA3182">
        <w:rPr>
          <w:lang w:val="en-GB" w:eastAsia="de-DE"/>
        </w:rPr>
        <w:t xml:space="preserve"> performed since 2009. In order to have short reference in this document</w:t>
      </w:r>
      <w:r w:rsidR="00A647F9" w:rsidRPr="00DA3182">
        <w:rPr>
          <w:lang w:val="en-GB" w:eastAsia="de-DE"/>
        </w:rPr>
        <w:t>:</w:t>
      </w:r>
    </w:p>
    <w:p w:rsidR="00882E16" w:rsidRPr="00DA3182" w:rsidRDefault="00882E16" w:rsidP="0003306F">
      <w:pPr>
        <w:jc w:val="both"/>
        <w:rPr>
          <w:lang w:val="en-GB" w:eastAsia="de-DE"/>
        </w:rPr>
      </w:pPr>
      <w:r w:rsidRPr="00DA3182">
        <w:rPr>
          <w:lang w:val="en-GB" w:eastAsia="de-DE"/>
        </w:rPr>
        <w:t xml:space="preserve">- </w:t>
      </w:r>
      <w:proofErr w:type="gramStart"/>
      <w:r w:rsidRPr="00DA3182">
        <w:rPr>
          <w:lang w:val="en-GB" w:eastAsia="de-DE"/>
        </w:rPr>
        <w:t>profile</w:t>
      </w:r>
      <w:proofErr w:type="gramEnd"/>
      <w:r w:rsidRPr="00DA3182">
        <w:rPr>
          <w:lang w:val="en-GB" w:eastAsia="de-DE"/>
        </w:rPr>
        <w:t xml:space="preserve"> 1 - refers to 1st edition of the profile publishes in May 2009 (UML14v02) and which includes all annexes agreed since 2009</w:t>
      </w:r>
      <w:r w:rsidR="00336D62">
        <w:rPr>
          <w:lang w:val="en-GB" w:eastAsia="de-DE"/>
        </w:rPr>
        <w:t xml:space="preserve">. The version is available </w:t>
      </w:r>
      <w:hyperlink r:id="rId10" w:history="1">
        <w:r w:rsidR="00336D62" w:rsidRPr="00336D62">
          <w:rPr>
            <w:rStyle w:val="Hyperlink"/>
            <w:lang w:val="en-GB" w:eastAsia="de-DE"/>
          </w:rPr>
          <w:t>here</w:t>
        </w:r>
      </w:hyperlink>
      <w:r w:rsidR="00336D62">
        <w:rPr>
          <w:lang w:val="en-GB" w:eastAsia="de-DE"/>
        </w:rPr>
        <w:t>.</w:t>
      </w:r>
    </w:p>
    <w:p w:rsidR="00882E16" w:rsidRPr="00DA3182" w:rsidRDefault="00882E16" w:rsidP="0003306F">
      <w:pPr>
        <w:jc w:val="both"/>
        <w:rPr>
          <w:lang w:val="en-GB" w:eastAsia="de-DE"/>
        </w:rPr>
      </w:pPr>
      <w:r w:rsidRPr="00DA3182">
        <w:rPr>
          <w:lang w:val="en-GB" w:eastAsia="de-DE"/>
        </w:rPr>
        <w:t xml:space="preserve">- </w:t>
      </w:r>
      <w:proofErr w:type="gramStart"/>
      <w:r w:rsidRPr="00DA3182">
        <w:rPr>
          <w:lang w:val="en-GB" w:eastAsia="de-DE"/>
        </w:rPr>
        <w:t>profile</w:t>
      </w:r>
      <w:proofErr w:type="gramEnd"/>
      <w:r w:rsidRPr="00DA3182">
        <w:rPr>
          <w:lang w:val="en-GB" w:eastAsia="de-DE"/>
        </w:rPr>
        <w:t xml:space="preserve"> 2 is the last version</w:t>
      </w:r>
      <w:r w:rsidR="008B47CF" w:rsidRPr="00DA3182">
        <w:rPr>
          <w:lang w:val="en-GB" w:eastAsia="de-DE"/>
        </w:rPr>
        <w:t xml:space="preserve"> (version 2.3)</w:t>
      </w:r>
      <w:r w:rsidRPr="00DA3182">
        <w:rPr>
          <w:lang w:val="en-GB" w:eastAsia="de-DE"/>
        </w:rPr>
        <w:t xml:space="preserve"> of the 2nd edition of the ENTSO-E profile - currently based on UML16v10.</w:t>
      </w:r>
      <w:r w:rsidR="00336D62">
        <w:rPr>
          <w:lang w:val="en-GB" w:eastAsia="de-DE"/>
        </w:rPr>
        <w:t xml:space="preserve"> The version is available </w:t>
      </w:r>
      <w:hyperlink r:id="rId11" w:history="1">
        <w:r w:rsidR="00336D62" w:rsidRPr="00336D62">
          <w:rPr>
            <w:rStyle w:val="Hyperlink"/>
            <w:lang w:val="en-GB" w:eastAsia="de-DE"/>
          </w:rPr>
          <w:t>here</w:t>
        </w:r>
      </w:hyperlink>
      <w:r w:rsidR="00336D62">
        <w:rPr>
          <w:lang w:val="en-GB" w:eastAsia="de-DE"/>
        </w:rPr>
        <w:t>.</w:t>
      </w:r>
    </w:p>
    <w:p w:rsidR="00882E16" w:rsidRPr="00DA3182" w:rsidRDefault="008B47CF" w:rsidP="0003306F">
      <w:pPr>
        <w:jc w:val="both"/>
        <w:rPr>
          <w:lang w:val="en-GB" w:eastAsia="de-DE"/>
        </w:rPr>
      </w:pPr>
      <w:r w:rsidRPr="00DA3182">
        <w:rPr>
          <w:lang w:val="en-GB"/>
        </w:rPr>
        <w:object w:dxaOrig="15429" w:dyaOrig="101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299pt" o:ole="">
            <v:imagedata r:id="rId12" o:title=""/>
          </v:shape>
          <o:OLEObject Type="Embed" ProgID="Visio.Drawing.11" ShapeID="_x0000_i1025" DrawAspect="Content" ObjectID="_1408096634" r:id="rId13"/>
        </w:object>
      </w:r>
    </w:p>
    <w:p w:rsidR="00F228A7" w:rsidRPr="00DA3182" w:rsidRDefault="00F228A7" w:rsidP="00F228A7">
      <w:pPr>
        <w:pStyle w:val="Heading2"/>
        <w:ind w:left="0" w:firstLine="0"/>
        <w:rPr>
          <w:lang w:val="en-GB"/>
        </w:rPr>
      </w:pPr>
      <w:bookmarkStart w:id="2" w:name="_Toc334354803"/>
      <w:r w:rsidRPr="00DA3182">
        <w:rPr>
          <w:lang w:val="en-GB"/>
        </w:rPr>
        <w:lastRenderedPageBreak/>
        <w:t>Objectives</w:t>
      </w:r>
      <w:bookmarkEnd w:id="2"/>
    </w:p>
    <w:p w:rsidR="00DE7B0D" w:rsidRPr="00DA3182" w:rsidRDefault="00DE7B0D" w:rsidP="00DE7B0D">
      <w:pPr>
        <w:jc w:val="both"/>
        <w:rPr>
          <w:lang w:val="en-GB" w:eastAsia="de-DE"/>
        </w:rPr>
      </w:pPr>
      <w:r w:rsidRPr="00DA3182">
        <w:rPr>
          <w:lang w:val="en-GB" w:eastAsia="de-DE"/>
        </w:rPr>
        <w:t xml:space="preserve">The IEC is publishing international standards based on the CIM as a generalized abstract information model and is progressing data interface specifications based on the CIM to exchange power system models. The ENTSO-E CIM IOP is an important step in validating these standards as well as the new draft </w:t>
      </w:r>
      <w:r w:rsidR="00BC6824" w:rsidRPr="00DA3182">
        <w:rPr>
          <w:lang w:val="en-GB" w:eastAsia="de-DE"/>
        </w:rPr>
        <w:t xml:space="preserve">of the 2nd edition of the </w:t>
      </w:r>
      <w:r w:rsidRPr="00DA3182">
        <w:rPr>
          <w:lang w:val="en-GB" w:eastAsia="de-DE"/>
        </w:rPr>
        <w:t>ENTSO-E CIM Profile which specifies those parts of the CIM needed to support the ENTSO-E business processes.</w:t>
      </w:r>
    </w:p>
    <w:p w:rsidR="00DE7B0D" w:rsidRPr="00DA3182" w:rsidRDefault="00DE7B0D" w:rsidP="00DE7B0D">
      <w:pPr>
        <w:jc w:val="both"/>
        <w:rPr>
          <w:lang w:val="en-GB" w:eastAsia="de-DE"/>
        </w:rPr>
      </w:pPr>
      <w:r w:rsidRPr="00DA3182">
        <w:rPr>
          <w:lang w:val="en-GB" w:eastAsia="de-DE"/>
        </w:rPr>
        <w:t xml:space="preserve">ENTSO-E IOP is a stage in the development process of the next ENTSO-E CIM based data </w:t>
      </w:r>
      <w:r w:rsidR="001F5BD7" w:rsidRPr="00DA3182">
        <w:rPr>
          <w:lang w:val="en-GB" w:eastAsia="de-DE"/>
        </w:rPr>
        <w:t>exchange</w:t>
      </w:r>
      <w:r w:rsidRPr="00DA3182">
        <w:rPr>
          <w:lang w:val="en-GB" w:eastAsia="de-DE"/>
        </w:rPr>
        <w:t xml:space="preserve"> format, which will become </w:t>
      </w:r>
      <w:r w:rsidR="001F5BD7" w:rsidRPr="00DA3182">
        <w:rPr>
          <w:lang w:val="en-GB" w:eastAsia="de-DE"/>
        </w:rPr>
        <w:t>official</w:t>
      </w:r>
      <w:r w:rsidRPr="00DA3182">
        <w:rPr>
          <w:lang w:val="en-GB" w:eastAsia="de-DE"/>
        </w:rPr>
        <w:t xml:space="preserve"> data exchange format once endorsed by the ENTSO-E committees responsible for these data exchanges. The IOP helps to verify CIM profile definitions and debug </w:t>
      </w:r>
      <w:r w:rsidR="001F5BD7" w:rsidRPr="00DA3182">
        <w:rPr>
          <w:lang w:val="en-GB" w:eastAsia="de-DE"/>
        </w:rPr>
        <w:t>vendors’</w:t>
      </w:r>
      <w:r w:rsidRPr="00DA3182">
        <w:rPr>
          <w:lang w:val="en-GB" w:eastAsia="de-DE"/>
        </w:rPr>
        <w:t xml:space="preserve"> tools in order to ensure smooth implementation process once ENTSO-E decision is taken. </w:t>
      </w:r>
    </w:p>
    <w:p w:rsidR="00B92390" w:rsidRPr="00DA3182" w:rsidRDefault="00B92390" w:rsidP="00B92390">
      <w:pPr>
        <w:rPr>
          <w:lang w:val="en-GB" w:eastAsia="de-DE"/>
        </w:rPr>
      </w:pPr>
      <w:r w:rsidRPr="00DA3182">
        <w:rPr>
          <w:lang w:val="en-GB" w:eastAsia="de-DE"/>
        </w:rPr>
        <w:t xml:space="preserve">The general objectives of the </w:t>
      </w:r>
      <w:r w:rsidR="00DE7B0D" w:rsidRPr="00DA3182">
        <w:rPr>
          <w:lang w:val="en-GB" w:eastAsia="de-DE"/>
        </w:rPr>
        <w:t>ENTSO-E</w:t>
      </w:r>
      <w:r w:rsidRPr="00DA3182">
        <w:rPr>
          <w:lang w:val="en-GB" w:eastAsia="de-DE"/>
        </w:rPr>
        <w:t xml:space="preserve"> interoperability tests and demonstrations were to:</w:t>
      </w:r>
    </w:p>
    <w:p w:rsidR="00B92390" w:rsidRPr="00DA3182" w:rsidRDefault="00B92390" w:rsidP="004A41AE">
      <w:pPr>
        <w:numPr>
          <w:ilvl w:val="0"/>
          <w:numId w:val="6"/>
        </w:numPr>
        <w:ind w:left="709" w:hanging="283"/>
        <w:jc w:val="both"/>
        <w:rPr>
          <w:lang w:val="en-GB" w:eastAsia="de-DE"/>
        </w:rPr>
      </w:pPr>
      <w:r w:rsidRPr="00DA3182">
        <w:rPr>
          <w:lang w:val="en-GB" w:eastAsia="de-DE"/>
        </w:rPr>
        <w:t xml:space="preserve">Demonstrate interoperability between different products based on the </w:t>
      </w:r>
      <w:r w:rsidR="008E12A5" w:rsidRPr="00DA3182">
        <w:rPr>
          <w:lang w:val="en-GB" w:eastAsia="de-DE"/>
        </w:rPr>
        <w:t>ENTSO-E</w:t>
      </w:r>
      <w:r w:rsidRPr="00DA3182">
        <w:rPr>
          <w:lang w:val="en-GB" w:eastAsia="de-DE"/>
        </w:rPr>
        <w:t xml:space="preserve"> CIM Model Exchange Profile (here after referred to as the </w:t>
      </w:r>
      <w:r w:rsidR="008E12A5" w:rsidRPr="00DA3182">
        <w:rPr>
          <w:lang w:val="en-GB" w:eastAsia="de-DE"/>
        </w:rPr>
        <w:t>ENTSO-E</w:t>
      </w:r>
      <w:r w:rsidRPr="00DA3182">
        <w:rPr>
          <w:lang w:val="en-GB" w:eastAsia="de-DE"/>
        </w:rPr>
        <w:t xml:space="preserve"> CIM profile). This included applications from EMS and Planning as well as independently developed applications from third party suppliers.</w:t>
      </w:r>
    </w:p>
    <w:p w:rsidR="00B92390" w:rsidRPr="00DA3182" w:rsidRDefault="00B92390" w:rsidP="004A41AE">
      <w:pPr>
        <w:numPr>
          <w:ilvl w:val="0"/>
          <w:numId w:val="6"/>
        </w:numPr>
        <w:ind w:left="709" w:hanging="283"/>
        <w:jc w:val="both"/>
        <w:rPr>
          <w:lang w:val="en-GB" w:eastAsia="de-DE"/>
        </w:rPr>
      </w:pPr>
      <w:r w:rsidRPr="00DA3182">
        <w:rPr>
          <w:lang w:val="en-GB" w:eastAsia="de-DE"/>
        </w:rPr>
        <w:t xml:space="preserve">Validate the </w:t>
      </w:r>
      <w:r w:rsidR="008E12A5" w:rsidRPr="00DA3182">
        <w:rPr>
          <w:lang w:val="en-GB" w:eastAsia="de-DE"/>
        </w:rPr>
        <w:t>ENTSO-E</w:t>
      </w:r>
      <w:r w:rsidRPr="00DA3182">
        <w:rPr>
          <w:lang w:val="en-GB" w:eastAsia="de-DE"/>
        </w:rPr>
        <w:t xml:space="preserve"> CIM Profile document. The goal was to ensure it is correct, complete and ready to be used </w:t>
      </w:r>
      <w:r w:rsidR="008E12A5" w:rsidRPr="00DA3182">
        <w:rPr>
          <w:lang w:val="en-GB" w:eastAsia="de-DE"/>
        </w:rPr>
        <w:t>in ENTSO-E</w:t>
      </w:r>
      <w:r w:rsidRPr="00DA3182">
        <w:rPr>
          <w:lang w:val="en-GB" w:eastAsia="de-DE"/>
        </w:rPr>
        <w:t xml:space="preserve"> </w:t>
      </w:r>
      <w:r w:rsidR="008E12A5" w:rsidRPr="00DA3182">
        <w:rPr>
          <w:lang w:val="en-GB" w:eastAsia="de-DE"/>
        </w:rPr>
        <w:t xml:space="preserve">data </w:t>
      </w:r>
      <w:r w:rsidRPr="00DA3182">
        <w:rPr>
          <w:lang w:val="en-GB" w:eastAsia="de-DE"/>
        </w:rPr>
        <w:t>exchange</w:t>
      </w:r>
      <w:r w:rsidR="008E12A5" w:rsidRPr="00DA3182">
        <w:rPr>
          <w:lang w:val="en-GB" w:eastAsia="de-DE"/>
        </w:rPr>
        <w:t>s or identify issues to be further corrected and verified during the next ENTSO-E IOP</w:t>
      </w:r>
      <w:r w:rsidRPr="00DA3182">
        <w:rPr>
          <w:lang w:val="en-GB" w:eastAsia="de-DE"/>
        </w:rPr>
        <w:t>.</w:t>
      </w:r>
    </w:p>
    <w:p w:rsidR="00B92390" w:rsidRPr="00DA3182" w:rsidRDefault="00B92390" w:rsidP="004A41AE">
      <w:pPr>
        <w:numPr>
          <w:ilvl w:val="0"/>
          <w:numId w:val="6"/>
        </w:numPr>
        <w:ind w:left="709" w:hanging="283"/>
        <w:jc w:val="both"/>
        <w:rPr>
          <w:lang w:val="en-GB" w:eastAsia="de-DE"/>
        </w:rPr>
      </w:pPr>
      <w:r w:rsidRPr="00DA3182">
        <w:rPr>
          <w:lang w:val="en-GB" w:eastAsia="de-DE"/>
        </w:rPr>
        <w:t>Demonstrate the exchange of power system models using the CIM with an RDF Schema and XML representation of the model data.</w:t>
      </w:r>
    </w:p>
    <w:p w:rsidR="00B92390" w:rsidRPr="00DA3182" w:rsidRDefault="00B92390" w:rsidP="004A41AE">
      <w:pPr>
        <w:numPr>
          <w:ilvl w:val="0"/>
          <w:numId w:val="6"/>
        </w:numPr>
        <w:ind w:left="709" w:hanging="283"/>
        <w:jc w:val="both"/>
        <w:rPr>
          <w:lang w:val="en-GB" w:eastAsia="de-DE"/>
        </w:rPr>
      </w:pPr>
      <w:r w:rsidRPr="00DA3182">
        <w:rPr>
          <w:lang w:val="en-GB" w:eastAsia="de-DE"/>
        </w:rPr>
        <w:t xml:space="preserve">Demonstrate that the test participants’ applications work effectively with the CIM XML files by </w:t>
      </w:r>
      <w:r w:rsidR="00751283">
        <w:rPr>
          <w:lang w:val="en-GB" w:eastAsia="de-DE"/>
        </w:rPr>
        <w:t xml:space="preserve">performing and </w:t>
      </w:r>
      <w:r w:rsidRPr="00DA3182">
        <w:rPr>
          <w:lang w:val="en-GB" w:eastAsia="de-DE"/>
        </w:rPr>
        <w:t xml:space="preserve">comparing power flows </w:t>
      </w:r>
      <w:r w:rsidR="004504D5" w:rsidRPr="00DA3182">
        <w:rPr>
          <w:lang w:val="en-GB" w:eastAsia="de-DE"/>
        </w:rPr>
        <w:t>in</w:t>
      </w:r>
      <w:r w:rsidRPr="00DA3182">
        <w:rPr>
          <w:lang w:val="en-GB" w:eastAsia="de-DE"/>
        </w:rPr>
        <w:t xml:space="preserve"> the </w:t>
      </w:r>
      <w:r w:rsidR="004504D5" w:rsidRPr="00DA3182">
        <w:rPr>
          <w:lang w:val="en-GB" w:eastAsia="de-DE"/>
        </w:rPr>
        <w:t xml:space="preserve">test </w:t>
      </w:r>
      <w:r w:rsidRPr="00DA3182">
        <w:rPr>
          <w:lang w:val="en-GB" w:eastAsia="de-DE"/>
        </w:rPr>
        <w:t>models.</w:t>
      </w:r>
    </w:p>
    <w:p w:rsidR="00B92390" w:rsidRPr="00DA3182" w:rsidRDefault="00B92390" w:rsidP="004A41AE">
      <w:pPr>
        <w:numPr>
          <w:ilvl w:val="0"/>
          <w:numId w:val="6"/>
        </w:numPr>
        <w:ind w:left="709" w:hanging="283"/>
        <w:jc w:val="both"/>
        <w:rPr>
          <w:lang w:val="en-GB" w:eastAsia="de-DE"/>
        </w:rPr>
      </w:pPr>
      <w:r w:rsidRPr="00DA3182">
        <w:rPr>
          <w:lang w:val="en-GB" w:eastAsia="de-DE"/>
        </w:rPr>
        <w:t xml:space="preserve">Demonstrate that the application vendors can interoperate via the </w:t>
      </w:r>
      <w:r w:rsidR="008E12A5" w:rsidRPr="00DA3182">
        <w:rPr>
          <w:lang w:val="en-GB" w:eastAsia="de-DE"/>
        </w:rPr>
        <w:t>ENTSO-E</w:t>
      </w:r>
      <w:r w:rsidRPr="00DA3182">
        <w:rPr>
          <w:lang w:val="en-GB" w:eastAsia="de-DE"/>
        </w:rPr>
        <w:t xml:space="preserve"> CIM profile by showing that CIM cases produced by one vendor can be consumed </w:t>
      </w:r>
      <w:r w:rsidR="00751283">
        <w:rPr>
          <w:lang w:val="en-GB" w:eastAsia="de-DE"/>
        </w:rPr>
        <w:t xml:space="preserve">and utilized </w:t>
      </w:r>
      <w:r w:rsidRPr="00DA3182">
        <w:rPr>
          <w:lang w:val="en-GB" w:eastAsia="de-DE"/>
        </w:rPr>
        <w:t>by the others.</w:t>
      </w:r>
    </w:p>
    <w:p w:rsidR="00B92390" w:rsidRPr="00DA3182" w:rsidRDefault="00B92390" w:rsidP="00B92390">
      <w:pPr>
        <w:rPr>
          <w:lang w:val="en-GB" w:eastAsia="de-DE"/>
        </w:rPr>
      </w:pPr>
      <w:r w:rsidRPr="00DA3182">
        <w:rPr>
          <w:lang w:val="en-GB" w:eastAsia="de-DE"/>
        </w:rPr>
        <w:t xml:space="preserve">Specific </w:t>
      </w:r>
      <w:r w:rsidR="008E12A5" w:rsidRPr="00DA3182">
        <w:rPr>
          <w:lang w:val="en-GB" w:eastAsia="de-DE"/>
        </w:rPr>
        <w:t>objectives of the ENTSO-E</w:t>
      </w:r>
      <w:r w:rsidRPr="00DA3182">
        <w:rPr>
          <w:lang w:val="en-GB" w:eastAsia="de-DE"/>
        </w:rPr>
        <w:t xml:space="preserve"> IOP</w:t>
      </w:r>
      <w:r w:rsidR="008E12A5" w:rsidRPr="00DA3182">
        <w:rPr>
          <w:lang w:val="en-GB" w:eastAsia="de-DE"/>
        </w:rPr>
        <w:t xml:space="preserve"> </w:t>
      </w:r>
      <w:r w:rsidR="004504D5" w:rsidRPr="00DA3182">
        <w:rPr>
          <w:lang w:val="en-GB" w:eastAsia="de-DE"/>
        </w:rPr>
        <w:t>201</w:t>
      </w:r>
      <w:r w:rsidR="007307BC" w:rsidRPr="00DA3182">
        <w:rPr>
          <w:lang w:val="en-GB" w:eastAsia="de-DE"/>
        </w:rPr>
        <w:t>2</w:t>
      </w:r>
      <w:r w:rsidR="004504D5" w:rsidRPr="00DA3182">
        <w:rPr>
          <w:lang w:val="en-GB" w:eastAsia="de-DE"/>
        </w:rPr>
        <w:t xml:space="preserve"> </w:t>
      </w:r>
      <w:r w:rsidR="008E12A5" w:rsidRPr="00DA3182">
        <w:rPr>
          <w:lang w:val="en-GB" w:eastAsia="de-DE"/>
        </w:rPr>
        <w:t>included validation of the:</w:t>
      </w:r>
    </w:p>
    <w:p w:rsidR="007307BC" w:rsidRPr="00DA3182" w:rsidRDefault="007307BC" w:rsidP="004A41AE">
      <w:pPr>
        <w:numPr>
          <w:ilvl w:val="0"/>
          <w:numId w:val="5"/>
        </w:numPr>
        <w:ind w:left="709" w:hanging="283"/>
        <w:jc w:val="both"/>
        <w:rPr>
          <w:lang w:val="en-GB" w:eastAsia="de-DE"/>
        </w:rPr>
      </w:pPr>
      <w:r w:rsidRPr="00DA3182">
        <w:rPr>
          <w:lang w:val="en-GB" w:eastAsia="de-DE"/>
        </w:rPr>
        <w:t xml:space="preserve">Testing of the ENTSO-E Network Modelling Database to simulate exchange of real </w:t>
      </w:r>
      <w:proofErr w:type="spellStart"/>
      <w:r w:rsidRPr="00DA3182">
        <w:rPr>
          <w:lang w:val="en-GB" w:eastAsia="de-DE"/>
        </w:rPr>
        <w:t>TSOs</w:t>
      </w:r>
      <w:proofErr w:type="spellEnd"/>
      <w:r w:rsidRPr="00DA3182">
        <w:rPr>
          <w:lang w:val="en-GB" w:eastAsia="de-DE"/>
        </w:rPr>
        <w:t xml:space="preserve"> models exported for profile 1 (CIM14, UML14v02)</w:t>
      </w:r>
      <w:r w:rsidR="00751283">
        <w:rPr>
          <w:lang w:val="en-GB" w:eastAsia="de-DE"/>
        </w:rPr>
        <w:t xml:space="preserve"> including real performance tests of such exchanges.</w:t>
      </w:r>
    </w:p>
    <w:p w:rsidR="007307BC" w:rsidRPr="00DA3182" w:rsidRDefault="007307BC" w:rsidP="004A41AE">
      <w:pPr>
        <w:numPr>
          <w:ilvl w:val="0"/>
          <w:numId w:val="5"/>
        </w:numPr>
        <w:ind w:left="709" w:hanging="283"/>
        <w:jc w:val="both"/>
        <w:rPr>
          <w:lang w:val="en-GB" w:eastAsia="de-DE"/>
        </w:rPr>
      </w:pPr>
      <w:r w:rsidRPr="00DA3182">
        <w:rPr>
          <w:lang w:val="en-GB" w:eastAsia="de-DE"/>
        </w:rPr>
        <w:t>Validate the new version of the 2nd edition of the ENTSO-E CIM profile based on CIM16 (UML16v10). The following main features of CIM16 were covered in the tests:</w:t>
      </w:r>
    </w:p>
    <w:p w:rsidR="00B92390" w:rsidRPr="00DA3182" w:rsidRDefault="008E12A5" w:rsidP="004A41AE">
      <w:pPr>
        <w:numPr>
          <w:ilvl w:val="1"/>
          <w:numId w:val="5"/>
        </w:numPr>
        <w:jc w:val="both"/>
        <w:rPr>
          <w:lang w:val="en-GB" w:eastAsia="de-DE"/>
        </w:rPr>
      </w:pPr>
      <w:r w:rsidRPr="00DA3182">
        <w:rPr>
          <w:lang w:val="en-GB" w:eastAsia="de-DE"/>
        </w:rPr>
        <w:t>File header</w:t>
      </w:r>
      <w:r w:rsidR="00057709" w:rsidRPr="00DA3182">
        <w:rPr>
          <w:lang w:val="en-GB" w:eastAsia="de-DE"/>
        </w:rPr>
        <w:t>;</w:t>
      </w:r>
    </w:p>
    <w:p w:rsidR="008E12A5" w:rsidRPr="00DA3182" w:rsidRDefault="008E12A5" w:rsidP="004A41AE">
      <w:pPr>
        <w:numPr>
          <w:ilvl w:val="1"/>
          <w:numId w:val="5"/>
        </w:numPr>
        <w:jc w:val="both"/>
        <w:rPr>
          <w:lang w:val="en-GB" w:eastAsia="de-DE"/>
        </w:rPr>
      </w:pPr>
      <w:r w:rsidRPr="00DA3182">
        <w:rPr>
          <w:lang w:val="en-GB" w:eastAsia="de-DE"/>
        </w:rPr>
        <w:t>Model Authority Sets</w:t>
      </w:r>
      <w:r w:rsidR="00057709" w:rsidRPr="00DA3182">
        <w:rPr>
          <w:lang w:val="en-GB" w:eastAsia="de-DE"/>
        </w:rPr>
        <w:t>;</w:t>
      </w:r>
    </w:p>
    <w:p w:rsidR="00751283" w:rsidRDefault="004504D5" w:rsidP="004A41AE">
      <w:pPr>
        <w:numPr>
          <w:ilvl w:val="1"/>
          <w:numId w:val="5"/>
        </w:numPr>
        <w:jc w:val="both"/>
        <w:rPr>
          <w:lang w:val="en-GB" w:eastAsia="de-DE"/>
        </w:rPr>
      </w:pPr>
      <w:r w:rsidRPr="00DA3182">
        <w:rPr>
          <w:lang w:val="en-GB" w:eastAsia="de-DE"/>
        </w:rPr>
        <w:lastRenderedPageBreak/>
        <w:t>Model assembling process</w:t>
      </w:r>
      <w:r w:rsidR="008E12A5" w:rsidRPr="00DA3182">
        <w:rPr>
          <w:lang w:val="en-GB" w:eastAsia="de-DE"/>
        </w:rPr>
        <w:t xml:space="preserve">: </w:t>
      </w:r>
      <w:r w:rsidRPr="00DA3182">
        <w:rPr>
          <w:lang w:val="en-GB" w:eastAsia="de-DE"/>
        </w:rPr>
        <w:t>assembling of</w:t>
      </w:r>
      <w:r w:rsidR="008E12A5" w:rsidRPr="00DA3182">
        <w:rPr>
          <w:lang w:val="en-GB" w:eastAsia="de-DE"/>
        </w:rPr>
        <w:t xml:space="preserve"> models submitted by dif</w:t>
      </w:r>
      <w:r w:rsidR="00CC2449" w:rsidRPr="00DA3182">
        <w:rPr>
          <w:lang w:val="en-GB" w:eastAsia="de-DE"/>
        </w:rPr>
        <w:t>f</w:t>
      </w:r>
      <w:r w:rsidR="008E12A5" w:rsidRPr="00DA3182">
        <w:rPr>
          <w:lang w:val="en-GB" w:eastAsia="de-DE"/>
        </w:rPr>
        <w:t>erent model authority sets</w:t>
      </w:r>
      <w:r w:rsidR="00057709" w:rsidRPr="00DA3182">
        <w:rPr>
          <w:lang w:val="en-GB" w:eastAsia="de-DE"/>
        </w:rPr>
        <w:t>;</w:t>
      </w:r>
      <w:r w:rsidR="00751283" w:rsidRPr="00751283">
        <w:rPr>
          <w:lang w:val="en-GB" w:eastAsia="de-DE"/>
        </w:rPr>
        <w:t xml:space="preserve"> </w:t>
      </w:r>
    </w:p>
    <w:p w:rsidR="008E12A5" w:rsidRPr="00DA3182" w:rsidRDefault="00751283" w:rsidP="004A41AE">
      <w:pPr>
        <w:numPr>
          <w:ilvl w:val="1"/>
          <w:numId w:val="5"/>
        </w:numPr>
        <w:jc w:val="both"/>
        <w:rPr>
          <w:lang w:val="en-GB" w:eastAsia="de-DE"/>
        </w:rPr>
      </w:pPr>
      <w:r>
        <w:rPr>
          <w:lang w:val="en-GB" w:eastAsia="de-DE"/>
        </w:rPr>
        <w:t>V</w:t>
      </w:r>
      <w:r w:rsidRPr="00DA3182">
        <w:rPr>
          <w:lang w:val="en-GB" w:eastAsia="de-DE"/>
        </w:rPr>
        <w:t>erification of the ENTSO-E extensions for short circuit according to IEC 60909 which were included in CIM16 by IEC WG13;</w:t>
      </w:r>
    </w:p>
    <w:p w:rsidR="004504D5" w:rsidRPr="00DA3182" w:rsidRDefault="004504D5" w:rsidP="004A41AE">
      <w:pPr>
        <w:numPr>
          <w:ilvl w:val="1"/>
          <w:numId w:val="5"/>
        </w:numPr>
        <w:jc w:val="both"/>
        <w:rPr>
          <w:lang w:val="en-GB" w:eastAsia="de-DE"/>
        </w:rPr>
      </w:pPr>
      <w:r w:rsidRPr="00DA3182">
        <w:rPr>
          <w:lang w:val="en-GB" w:eastAsia="de-DE"/>
        </w:rPr>
        <w:t>Exchange of data for short circuit calculations according to IEC 60909</w:t>
      </w:r>
      <w:r w:rsidR="00057709" w:rsidRPr="00DA3182">
        <w:rPr>
          <w:lang w:val="en-GB" w:eastAsia="de-DE"/>
        </w:rPr>
        <w:t>;</w:t>
      </w:r>
    </w:p>
    <w:p w:rsidR="004504D5" w:rsidRPr="00DA3182" w:rsidRDefault="004504D5" w:rsidP="004A41AE">
      <w:pPr>
        <w:numPr>
          <w:ilvl w:val="1"/>
          <w:numId w:val="5"/>
        </w:numPr>
        <w:jc w:val="both"/>
        <w:rPr>
          <w:lang w:val="en-GB" w:eastAsia="de-DE"/>
        </w:rPr>
      </w:pPr>
      <w:r w:rsidRPr="00DA3182">
        <w:rPr>
          <w:lang w:val="en-GB" w:eastAsia="de-DE"/>
        </w:rPr>
        <w:t>Exchange of diagram layout - IEC 61970-453</w:t>
      </w:r>
      <w:r w:rsidR="00057709" w:rsidRPr="00DA3182">
        <w:rPr>
          <w:lang w:val="en-GB" w:eastAsia="de-DE"/>
        </w:rPr>
        <w:t>;</w:t>
      </w:r>
    </w:p>
    <w:p w:rsidR="004504D5" w:rsidRPr="00DA3182" w:rsidRDefault="004504D5" w:rsidP="004A41AE">
      <w:pPr>
        <w:numPr>
          <w:ilvl w:val="1"/>
          <w:numId w:val="5"/>
        </w:numPr>
        <w:jc w:val="both"/>
        <w:rPr>
          <w:lang w:val="en-GB" w:eastAsia="de-DE"/>
        </w:rPr>
      </w:pPr>
      <w:r w:rsidRPr="00DA3182">
        <w:rPr>
          <w:lang w:val="en-GB" w:eastAsia="de-DE"/>
        </w:rPr>
        <w:t>Exchange of GIS data</w:t>
      </w:r>
      <w:r w:rsidR="00057709" w:rsidRPr="00DA3182">
        <w:rPr>
          <w:lang w:val="en-GB" w:eastAsia="de-DE"/>
        </w:rPr>
        <w:t>;</w:t>
      </w:r>
    </w:p>
    <w:p w:rsidR="008E12A5" w:rsidRPr="00DA3182" w:rsidRDefault="008E12A5" w:rsidP="004A41AE">
      <w:pPr>
        <w:numPr>
          <w:ilvl w:val="1"/>
          <w:numId w:val="5"/>
        </w:numPr>
        <w:jc w:val="both"/>
        <w:rPr>
          <w:lang w:val="en-GB" w:eastAsia="de-DE"/>
        </w:rPr>
      </w:pPr>
      <w:r w:rsidRPr="00DA3182">
        <w:rPr>
          <w:lang w:val="en-GB" w:eastAsia="de-DE"/>
        </w:rPr>
        <w:t>Excha</w:t>
      </w:r>
      <w:r w:rsidR="00CC2449" w:rsidRPr="00DA3182">
        <w:rPr>
          <w:lang w:val="en-GB" w:eastAsia="de-DE"/>
        </w:rPr>
        <w:t>n</w:t>
      </w:r>
      <w:r w:rsidRPr="00DA3182">
        <w:rPr>
          <w:lang w:val="en-GB" w:eastAsia="de-DE"/>
        </w:rPr>
        <w:t>ge between SCADA/EMS and „planning“ tools</w:t>
      </w:r>
      <w:r w:rsidR="00057709" w:rsidRPr="00DA3182">
        <w:rPr>
          <w:lang w:val="en-GB" w:eastAsia="de-DE"/>
        </w:rPr>
        <w:t>;</w:t>
      </w:r>
    </w:p>
    <w:p w:rsidR="00751283" w:rsidRDefault="00751283" w:rsidP="004A41AE">
      <w:pPr>
        <w:numPr>
          <w:ilvl w:val="1"/>
          <w:numId w:val="5"/>
        </w:numPr>
        <w:jc w:val="both"/>
        <w:rPr>
          <w:lang w:val="en-GB" w:eastAsia="de-DE"/>
        </w:rPr>
      </w:pPr>
      <w:r w:rsidRPr="00DA3182">
        <w:rPr>
          <w:lang w:val="en-GB" w:eastAsia="de-DE"/>
        </w:rPr>
        <w:t>Partial exchange of CIM profiles (equipment, topology, state variables, etc)</w:t>
      </w:r>
      <w:r>
        <w:rPr>
          <w:lang w:val="en-GB" w:eastAsia="de-DE"/>
        </w:rPr>
        <w:t>;</w:t>
      </w:r>
    </w:p>
    <w:p w:rsidR="00057709" w:rsidRPr="00751283" w:rsidRDefault="008E12A5" w:rsidP="00751283">
      <w:pPr>
        <w:numPr>
          <w:ilvl w:val="1"/>
          <w:numId w:val="5"/>
        </w:numPr>
        <w:jc w:val="both"/>
        <w:rPr>
          <w:lang w:val="en-GB" w:eastAsia="de-DE"/>
        </w:rPr>
      </w:pPr>
      <w:r w:rsidRPr="00DA3182">
        <w:rPr>
          <w:lang w:val="en-GB" w:eastAsia="de-DE"/>
        </w:rPr>
        <w:t>Exchange of difference files</w:t>
      </w:r>
      <w:r w:rsidR="00751283">
        <w:rPr>
          <w:lang w:val="en-GB" w:eastAsia="de-DE"/>
        </w:rPr>
        <w:t>.</w:t>
      </w:r>
    </w:p>
    <w:p w:rsidR="00F228A7" w:rsidRPr="00DA3182" w:rsidRDefault="00DB49FD" w:rsidP="00F228A7">
      <w:pPr>
        <w:pStyle w:val="Heading1"/>
        <w:rPr>
          <w:lang w:val="en-GB"/>
        </w:rPr>
      </w:pPr>
      <w:bookmarkStart w:id="3" w:name="_Toc334354804"/>
      <w:r w:rsidRPr="00DA3182">
        <w:rPr>
          <w:lang w:val="en-GB"/>
        </w:rPr>
        <w:t>Summary of t</w:t>
      </w:r>
      <w:r w:rsidR="00F228A7" w:rsidRPr="00DA3182">
        <w:rPr>
          <w:lang w:val="en-GB"/>
        </w:rPr>
        <w:t>est results</w:t>
      </w:r>
      <w:bookmarkEnd w:id="3"/>
    </w:p>
    <w:p w:rsidR="002D0B6D" w:rsidRPr="00DA3182" w:rsidRDefault="00DB49FD" w:rsidP="00DB49FD">
      <w:pPr>
        <w:jc w:val="both"/>
        <w:rPr>
          <w:lang w:val="en-GB" w:eastAsia="de-DE"/>
        </w:rPr>
      </w:pPr>
      <w:r w:rsidRPr="00DA3182">
        <w:rPr>
          <w:lang w:val="en-GB" w:eastAsia="de-DE"/>
        </w:rPr>
        <w:t>Test procedures defined for the ENTSO-E Interoperability test described 3</w:t>
      </w:r>
      <w:r w:rsidR="00BC6824" w:rsidRPr="00DA3182">
        <w:rPr>
          <w:lang w:val="en-GB" w:eastAsia="de-DE"/>
        </w:rPr>
        <w:t>3</w:t>
      </w:r>
      <w:r w:rsidRPr="00DA3182">
        <w:rPr>
          <w:lang w:val="en-GB" w:eastAsia="de-DE"/>
        </w:rPr>
        <w:t xml:space="preserve"> tests that cover all necessary functionalities to be applied in the ENTSO-E data exchanges</w:t>
      </w:r>
      <w:r w:rsidR="000C625D" w:rsidRPr="00DA3182">
        <w:rPr>
          <w:lang w:val="en-GB" w:eastAsia="de-DE"/>
        </w:rPr>
        <w:t xml:space="preserve"> for the 2nd profile and additional 8 tests related to the tests performed for profile 1 (UML14v02)</w:t>
      </w:r>
      <w:r w:rsidRPr="00DA3182">
        <w:rPr>
          <w:lang w:val="en-GB" w:eastAsia="de-DE"/>
        </w:rPr>
        <w:t xml:space="preserve">. Due to the large number of tests and </w:t>
      </w:r>
      <w:r w:rsidR="00B8177D" w:rsidRPr="00DA3182">
        <w:rPr>
          <w:lang w:val="en-GB" w:eastAsia="de-DE"/>
        </w:rPr>
        <w:t>tools</w:t>
      </w:r>
      <w:r w:rsidRPr="00DA3182">
        <w:rPr>
          <w:lang w:val="en-GB" w:eastAsia="de-DE"/>
        </w:rPr>
        <w:t xml:space="preserve"> </w:t>
      </w:r>
      <w:r w:rsidR="00B8177D" w:rsidRPr="00DA3182">
        <w:rPr>
          <w:lang w:val="en-GB" w:eastAsia="de-DE"/>
        </w:rPr>
        <w:t>that were tested during</w:t>
      </w:r>
      <w:r w:rsidRPr="00DA3182">
        <w:rPr>
          <w:lang w:val="en-GB" w:eastAsia="de-DE"/>
        </w:rPr>
        <w:t xml:space="preserve"> the IOP not all predefined tests could be performed by all vendors and using all official test models</w:t>
      </w:r>
      <w:r w:rsidR="00E64F49" w:rsidRPr="00DA3182">
        <w:rPr>
          <w:lang w:val="en-GB" w:eastAsia="de-DE"/>
        </w:rPr>
        <w:t xml:space="preserve"> and the two editions of the ENTSO-E CIM Profiles</w:t>
      </w:r>
      <w:r w:rsidRPr="00DA3182">
        <w:rPr>
          <w:lang w:val="en-GB" w:eastAsia="de-DE"/>
        </w:rPr>
        <w:t>. In addition, some of the tools that were tested do not support some of the data exchanges.</w:t>
      </w:r>
    </w:p>
    <w:p w:rsidR="000C625D" w:rsidRPr="00DA3182" w:rsidRDefault="000C625D" w:rsidP="00DB49FD">
      <w:pPr>
        <w:jc w:val="both"/>
        <w:rPr>
          <w:lang w:val="en-GB" w:eastAsia="de-DE"/>
        </w:rPr>
      </w:pPr>
      <w:r w:rsidRPr="00DA3182">
        <w:rPr>
          <w:lang w:val="en-GB" w:eastAsia="de-DE"/>
        </w:rPr>
        <w:t>In order to check the new draft version of the 2nd edition of the ENTSO-E CIM profile in an efficient way, vendors focussed on different parts of the profile. No scores were applied for testing of profile 2 as all tests are considered as part of profile development process.</w:t>
      </w:r>
    </w:p>
    <w:p w:rsidR="00B314C0" w:rsidRPr="00DA3182" w:rsidRDefault="007B36E9" w:rsidP="00DB49FD">
      <w:pPr>
        <w:jc w:val="both"/>
        <w:rPr>
          <w:lang w:val="en-GB" w:eastAsia="de-DE"/>
        </w:rPr>
      </w:pPr>
      <w:r w:rsidRPr="00DA3182">
        <w:rPr>
          <w:lang w:val="en-GB" w:eastAsia="de-DE"/>
        </w:rPr>
        <w:t xml:space="preserve">The following table summarises the tests performed using the 1st edition of the ENTSO-E CIM Profile. </w:t>
      </w:r>
    </w:p>
    <w:p w:rsidR="007B36E9" w:rsidRPr="00DA3182" w:rsidRDefault="007B36E9" w:rsidP="007B36E9">
      <w:pPr>
        <w:jc w:val="right"/>
        <w:rPr>
          <w:lang w:val="en-GB" w:eastAsia="de-DE"/>
        </w:rPr>
      </w:pPr>
      <w:proofErr w:type="gramStart"/>
      <w:r w:rsidRPr="00DA3182">
        <w:rPr>
          <w:lang w:val="en-GB" w:eastAsia="de-DE"/>
        </w:rPr>
        <w:t>Table 1.</w:t>
      </w:r>
      <w:proofErr w:type="gramEnd"/>
      <w:r w:rsidRPr="00DA3182">
        <w:rPr>
          <w:lang w:val="en-GB" w:eastAsia="de-DE"/>
        </w:rPr>
        <w:t xml:space="preserve"> Summary tests - 1st edition of the profile</w:t>
      </w:r>
    </w:p>
    <w:tbl>
      <w:tblPr>
        <w:tblW w:w="9081" w:type="dxa"/>
        <w:jc w:val="center"/>
        <w:tblInd w:w="99" w:type="dxa"/>
        <w:tblLook w:val="04A0"/>
      </w:tblPr>
      <w:tblGrid>
        <w:gridCol w:w="1852"/>
        <w:gridCol w:w="709"/>
        <w:gridCol w:w="709"/>
        <w:gridCol w:w="708"/>
        <w:gridCol w:w="709"/>
        <w:gridCol w:w="709"/>
        <w:gridCol w:w="709"/>
        <w:gridCol w:w="708"/>
        <w:gridCol w:w="709"/>
        <w:gridCol w:w="709"/>
        <w:gridCol w:w="850"/>
      </w:tblGrid>
      <w:tr w:rsidR="00E10356" w:rsidRPr="00DA3182" w:rsidTr="006D3381">
        <w:trPr>
          <w:trHeight w:val="330"/>
          <w:jc w:val="center"/>
        </w:trPr>
        <w:tc>
          <w:tcPr>
            <w:tcW w:w="1852" w:type="dxa"/>
            <w:tcBorders>
              <w:top w:val="thinThickSmallGap" w:sz="24" w:space="0" w:color="auto"/>
              <w:left w:val="thinThickSmallGap" w:sz="24" w:space="0" w:color="auto"/>
              <w:bottom w:val="single" w:sz="8" w:space="0" w:color="auto"/>
              <w:right w:val="single" w:sz="8" w:space="0" w:color="auto"/>
            </w:tcBorders>
            <w:shd w:val="clear" w:color="000000" w:fill="B8CCE4"/>
            <w:noWrap/>
            <w:vAlign w:val="bottom"/>
            <w:hideMark/>
          </w:tcPr>
          <w:p w:rsidR="00E10356" w:rsidRPr="00DA3182" w:rsidRDefault="00E10356" w:rsidP="00E10356">
            <w:pPr>
              <w:spacing w:after="0" w:line="240" w:lineRule="auto"/>
              <w:jc w:val="center"/>
              <w:rPr>
                <w:rFonts w:eastAsia="Times New Roman" w:cs="Arial"/>
                <w:b/>
                <w:bCs/>
                <w:color w:val="000000"/>
                <w:sz w:val="16"/>
                <w:szCs w:val="16"/>
                <w:lang w:val="en-GB"/>
              </w:rPr>
            </w:pPr>
            <w:r w:rsidRPr="00DA3182">
              <w:rPr>
                <w:rFonts w:eastAsia="Times New Roman" w:cs="Arial"/>
                <w:b/>
                <w:bCs/>
                <w:color w:val="000000"/>
                <w:sz w:val="16"/>
                <w:szCs w:val="16"/>
                <w:lang w:val="en-GB"/>
              </w:rPr>
              <w:t>Tool</w:t>
            </w:r>
          </w:p>
        </w:tc>
        <w:tc>
          <w:tcPr>
            <w:tcW w:w="709" w:type="dxa"/>
            <w:tcBorders>
              <w:top w:val="thinThickSmallGap" w:sz="24" w:space="0" w:color="auto"/>
              <w:left w:val="single" w:sz="8" w:space="0" w:color="auto"/>
              <w:bottom w:val="single" w:sz="8" w:space="0" w:color="auto"/>
              <w:right w:val="single" w:sz="4" w:space="0" w:color="auto"/>
            </w:tcBorders>
            <w:shd w:val="clear" w:color="000000" w:fill="B8CCE4"/>
            <w:noWrap/>
            <w:vAlign w:val="bottom"/>
            <w:hideMark/>
          </w:tcPr>
          <w:p w:rsidR="00E10356" w:rsidRPr="00DA3182" w:rsidRDefault="00E10356" w:rsidP="00E10356">
            <w:pPr>
              <w:spacing w:after="0" w:line="240" w:lineRule="auto"/>
              <w:jc w:val="center"/>
              <w:rPr>
                <w:rFonts w:eastAsia="Times New Roman" w:cs="Arial"/>
                <w:b/>
                <w:bCs/>
                <w:color w:val="000000"/>
                <w:sz w:val="16"/>
                <w:szCs w:val="16"/>
                <w:lang w:val="en-GB"/>
              </w:rPr>
            </w:pPr>
            <w:r w:rsidRPr="00DA3182">
              <w:rPr>
                <w:rFonts w:eastAsia="Times New Roman" w:cs="Arial"/>
                <w:b/>
                <w:bCs/>
                <w:color w:val="000000"/>
                <w:sz w:val="16"/>
                <w:szCs w:val="16"/>
                <w:lang w:val="en-GB"/>
              </w:rPr>
              <w:t>Test 1</w:t>
            </w:r>
          </w:p>
        </w:tc>
        <w:tc>
          <w:tcPr>
            <w:tcW w:w="709" w:type="dxa"/>
            <w:tcBorders>
              <w:top w:val="thinThickSmallGap" w:sz="24" w:space="0" w:color="auto"/>
              <w:left w:val="nil"/>
              <w:bottom w:val="single" w:sz="8" w:space="0" w:color="auto"/>
              <w:right w:val="single" w:sz="4" w:space="0" w:color="auto"/>
            </w:tcBorders>
            <w:shd w:val="clear" w:color="000000" w:fill="B8CCE4"/>
            <w:noWrap/>
            <w:vAlign w:val="bottom"/>
            <w:hideMark/>
          </w:tcPr>
          <w:p w:rsidR="00E10356" w:rsidRPr="00DA3182" w:rsidRDefault="00E10356" w:rsidP="00E10356">
            <w:pPr>
              <w:spacing w:after="0" w:line="240" w:lineRule="auto"/>
              <w:jc w:val="center"/>
              <w:rPr>
                <w:rFonts w:eastAsia="Times New Roman" w:cs="Arial"/>
                <w:b/>
                <w:bCs/>
                <w:color w:val="000000"/>
                <w:sz w:val="16"/>
                <w:szCs w:val="16"/>
                <w:lang w:val="en-GB"/>
              </w:rPr>
            </w:pPr>
            <w:r w:rsidRPr="00DA3182">
              <w:rPr>
                <w:rFonts w:eastAsia="Times New Roman" w:cs="Arial"/>
                <w:b/>
                <w:bCs/>
                <w:color w:val="000000"/>
                <w:sz w:val="16"/>
                <w:szCs w:val="16"/>
                <w:lang w:val="en-GB"/>
              </w:rPr>
              <w:t>Test 2</w:t>
            </w:r>
          </w:p>
        </w:tc>
        <w:tc>
          <w:tcPr>
            <w:tcW w:w="708" w:type="dxa"/>
            <w:tcBorders>
              <w:top w:val="thinThickSmallGap" w:sz="24" w:space="0" w:color="auto"/>
              <w:left w:val="nil"/>
              <w:bottom w:val="single" w:sz="8" w:space="0" w:color="auto"/>
              <w:right w:val="single" w:sz="4" w:space="0" w:color="auto"/>
            </w:tcBorders>
            <w:shd w:val="clear" w:color="000000" w:fill="B8CCE4"/>
            <w:noWrap/>
            <w:vAlign w:val="bottom"/>
            <w:hideMark/>
          </w:tcPr>
          <w:p w:rsidR="00E10356" w:rsidRPr="00DA3182" w:rsidRDefault="00E10356" w:rsidP="00E10356">
            <w:pPr>
              <w:spacing w:after="0" w:line="240" w:lineRule="auto"/>
              <w:jc w:val="center"/>
              <w:rPr>
                <w:rFonts w:eastAsia="Times New Roman" w:cs="Arial"/>
                <w:b/>
                <w:bCs/>
                <w:color w:val="000000"/>
                <w:sz w:val="16"/>
                <w:szCs w:val="16"/>
                <w:lang w:val="en-GB"/>
              </w:rPr>
            </w:pPr>
            <w:r w:rsidRPr="00DA3182">
              <w:rPr>
                <w:rFonts w:eastAsia="Times New Roman" w:cs="Arial"/>
                <w:b/>
                <w:bCs/>
                <w:color w:val="000000"/>
                <w:sz w:val="16"/>
                <w:szCs w:val="16"/>
                <w:lang w:val="en-GB"/>
              </w:rPr>
              <w:t>Test 3</w:t>
            </w:r>
          </w:p>
        </w:tc>
        <w:tc>
          <w:tcPr>
            <w:tcW w:w="709" w:type="dxa"/>
            <w:tcBorders>
              <w:top w:val="thinThickSmallGap" w:sz="24" w:space="0" w:color="auto"/>
              <w:left w:val="nil"/>
              <w:bottom w:val="single" w:sz="8" w:space="0" w:color="auto"/>
              <w:right w:val="single" w:sz="4" w:space="0" w:color="auto"/>
            </w:tcBorders>
            <w:shd w:val="clear" w:color="000000" w:fill="B8CCE4"/>
            <w:noWrap/>
            <w:vAlign w:val="bottom"/>
            <w:hideMark/>
          </w:tcPr>
          <w:p w:rsidR="00E10356" w:rsidRPr="00DA3182" w:rsidRDefault="00E10356" w:rsidP="00E10356">
            <w:pPr>
              <w:spacing w:after="0" w:line="240" w:lineRule="auto"/>
              <w:jc w:val="center"/>
              <w:rPr>
                <w:rFonts w:eastAsia="Times New Roman" w:cs="Arial"/>
                <w:b/>
                <w:bCs/>
                <w:color w:val="000000"/>
                <w:sz w:val="16"/>
                <w:szCs w:val="16"/>
                <w:lang w:val="en-GB"/>
              </w:rPr>
            </w:pPr>
            <w:r w:rsidRPr="00DA3182">
              <w:rPr>
                <w:rFonts w:eastAsia="Times New Roman" w:cs="Arial"/>
                <w:b/>
                <w:bCs/>
                <w:color w:val="000000"/>
                <w:sz w:val="16"/>
                <w:szCs w:val="16"/>
                <w:lang w:val="en-GB"/>
              </w:rPr>
              <w:t>Test 4</w:t>
            </w:r>
          </w:p>
        </w:tc>
        <w:tc>
          <w:tcPr>
            <w:tcW w:w="709" w:type="dxa"/>
            <w:tcBorders>
              <w:top w:val="thinThickSmallGap" w:sz="24" w:space="0" w:color="auto"/>
              <w:left w:val="nil"/>
              <w:bottom w:val="single" w:sz="8" w:space="0" w:color="auto"/>
              <w:right w:val="single" w:sz="4" w:space="0" w:color="auto"/>
            </w:tcBorders>
            <w:shd w:val="clear" w:color="000000" w:fill="B8CCE4"/>
            <w:noWrap/>
            <w:vAlign w:val="bottom"/>
            <w:hideMark/>
          </w:tcPr>
          <w:p w:rsidR="00E10356" w:rsidRPr="00DA3182" w:rsidRDefault="00E10356" w:rsidP="00E10356">
            <w:pPr>
              <w:spacing w:after="0" w:line="240" w:lineRule="auto"/>
              <w:jc w:val="center"/>
              <w:rPr>
                <w:rFonts w:eastAsia="Times New Roman" w:cs="Arial"/>
                <w:b/>
                <w:bCs/>
                <w:color w:val="000000"/>
                <w:sz w:val="16"/>
                <w:szCs w:val="16"/>
                <w:lang w:val="en-GB"/>
              </w:rPr>
            </w:pPr>
            <w:r w:rsidRPr="00DA3182">
              <w:rPr>
                <w:rFonts w:eastAsia="Times New Roman" w:cs="Arial"/>
                <w:b/>
                <w:bCs/>
                <w:color w:val="000000"/>
                <w:sz w:val="16"/>
                <w:szCs w:val="16"/>
                <w:lang w:val="en-GB"/>
              </w:rPr>
              <w:t>Test 5</w:t>
            </w:r>
          </w:p>
        </w:tc>
        <w:tc>
          <w:tcPr>
            <w:tcW w:w="709" w:type="dxa"/>
            <w:tcBorders>
              <w:top w:val="thinThickSmallGap" w:sz="24" w:space="0" w:color="auto"/>
              <w:left w:val="nil"/>
              <w:bottom w:val="single" w:sz="8" w:space="0" w:color="auto"/>
              <w:right w:val="single" w:sz="4" w:space="0" w:color="auto"/>
            </w:tcBorders>
            <w:shd w:val="clear" w:color="000000" w:fill="B8CCE4"/>
            <w:noWrap/>
            <w:vAlign w:val="bottom"/>
            <w:hideMark/>
          </w:tcPr>
          <w:p w:rsidR="00E10356" w:rsidRPr="00DA3182" w:rsidRDefault="00E10356" w:rsidP="00E10356">
            <w:pPr>
              <w:spacing w:after="0" w:line="240" w:lineRule="auto"/>
              <w:jc w:val="center"/>
              <w:rPr>
                <w:rFonts w:eastAsia="Times New Roman" w:cs="Arial"/>
                <w:b/>
                <w:bCs/>
                <w:color w:val="000000"/>
                <w:sz w:val="16"/>
                <w:szCs w:val="16"/>
                <w:lang w:val="en-GB"/>
              </w:rPr>
            </w:pPr>
            <w:r w:rsidRPr="00DA3182">
              <w:rPr>
                <w:rFonts w:eastAsia="Times New Roman" w:cs="Arial"/>
                <w:b/>
                <w:bCs/>
                <w:color w:val="000000"/>
                <w:sz w:val="16"/>
                <w:szCs w:val="16"/>
                <w:lang w:val="en-GB"/>
              </w:rPr>
              <w:t>Test 6</w:t>
            </w:r>
          </w:p>
        </w:tc>
        <w:tc>
          <w:tcPr>
            <w:tcW w:w="708" w:type="dxa"/>
            <w:tcBorders>
              <w:top w:val="thinThickSmallGap" w:sz="24" w:space="0" w:color="auto"/>
              <w:left w:val="nil"/>
              <w:bottom w:val="single" w:sz="8" w:space="0" w:color="auto"/>
              <w:right w:val="single" w:sz="4" w:space="0" w:color="auto"/>
            </w:tcBorders>
            <w:shd w:val="clear" w:color="000000" w:fill="B8CCE4"/>
            <w:noWrap/>
            <w:vAlign w:val="bottom"/>
            <w:hideMark/>
          </w:tcPr>
          <w:p w:rsidR="00E10356" w:rsidRPr="00DA3182" w:rsidRDefault="00E10356" w:rsidP="00E10356">
            <w:pPr>
              <w:spacing w:after="0" w:line="240" w:lineRule="auto"/>
              <w:jc w:val="center"/>
              <w:rPr>
                <w:rFonts w:eastAsia="Times New Roman" w:cs="Arial"/>
                <w:b/>
                <w:bCs/>
                <w:color w:val="000000"/>
                <w:sz w:val="16"/>
                <w:szCs w:val="16"/>
                <w:lang w:val="en-GB"/>
              </w:rPr>
            </w:pPr>
            <w:r w:rsidRPr="00DA3182">
              <w:rPr>
                <w:rFonts w:eastAsia="Times New Roman" w:cs="Arial"/>
                <w:b/>
                <w:bCs/>
                <w:color w:val="000000"/>
                <w:sz w:val="16"/>
                <w:szCs w:val="16"/>
                <w:lang w:val="en-GB"/>
              </w:rPr>
              <w:t>Test 7</w:t>
            </w:r>
          </w:p>
        </w:tc>
        <w:tc>
          <w:tcPr>
            <w:tcW w:w="709" w:type="dxa"/>
            <w:tcBorders>
              <w:top w:val="thinThickSmallGap" w:sz="24" w:space="0" w:color="auto"/>
              <w:left w:val="nil"/>
              <w:bottom w:val="single" w:sz="8" w:space="0" w:color="auto"/>
              <w:right w:val="single" w:sz="4" w:space="0" w:color="auto"/>
            </w:tcBorders>
            <w:shd w:val="clear" w:color="000000" w:fill="B8CCE4"/>
            <w:noWrap/>
            <w:vAlign w:val="bottom"/>
            <w:hideMark/>
          </w:tcPr>
          <w:p w:rsidR="00E10356" w:rsidRPr="00DA3182" w:rsidRDefault="00E10356" w:rsidP="00E10356">
            <w:pPr>
              <w:spacing w:after="0" w:line="240" w:lineRule="auto"/>
              <w:jc w:val="center"/>
              <w:rPr>
                <w:rFonts w:eastAsia="Times New Roman" w:cs="Arial"/>
                <w:b/>
                <w:bCs/>
                <w:color w:val="000000"/>
                <w:sz w:val="16"/>
                <w:szCs w:val="16"/>
                <w:lang w:val="en-GB"/>
              </w:rPr>
            </w:pPr>
            <w:r w:rsidRPr="00DA3182">
              <w:rPr>
                <w:rFonts w:eastAsia="Times New Roman" w:cs="Arial"/>
                <w:b/>
                <w:bCs/>
                <w:color w:val="000000"/>
                <w:sz w:val="16"/>
                <w:szCs w:val="16"/>
                <w:lang w:val="en-GB"/>
              </w:rPr>
              <w:t>Test 8</w:t>
            </w:r>
          </w:p>
        </w:tc>
        <w:tc>
          <w:tcPr>
            <w:tcW w:w="709" w:type="dxa"/>
            <w:tcBorders>
              <w:top w:val="thinThickSmallGap" w:sz="24" w:space="0" w:color="auto"/>
              <w:left w:val="nil"/>
              <w:bottom w:val="single" w:sz="8" w:space="0" w:color="auto"/>
              <w:right w:val="single" w:sz="4" w:space="0" w:color="auto"/>
            </w:tcBorders>
            <w:shd w:val="clear" w:color="000000" w:fill="B8CCE4"/>
            <w:noWrap/>
            <w:vAlign w:val="bottom"/>
            <w:hideMark/>
          </w:tcPr>
          <w:p w:rsidR="00E10356" w:rsidRPr="00DA3182" w:rsidRDefault="00E10356" w:rsidP="00E10356">
            <w:pPr>
              <w:spacing w:after="0" w:line="240" w:lineRule="auto"/>
              <w:jc w:val="center"/>
              <w:rPr>
                <w:rFonts w:eastAsia="Times New Roman" w:cs="Arial"/>
                <w:b/>
                <w:bCs/>
                <w:color w:val="000000"/>
                <w:sz w:val="16"/>
                <w:szCs w:val="16"/>
                <w:lang w:val="en-GB"/>
              </w:rPr>
            </w:pPr>
            <w:r w:rsidRPr="00DA3182">
              <w:rPr>
                <w:rFonts w:eastAsia="Times New Roman" w:cs="Arial"/>
                <w:b/>
                <w:bCs/>
                <w:color w:val="000000"/>
                <w:sz w:val="16"/>
                <w:szCs w:val="16"/>
                <w:lang w:val="en-GB"/>
              </w:rPr>
              <w:t>Test 9</w:t>
            </w:r>
          </w:p>
        </w:tc>
        <w:tc>
          <w:tcPr>
            <w:tcW w:w="850" w:type="dxa"/>
            <w:tcBorders>
              <w:top w:val="thinThickSmallGap" w:sz="24" w:space="0" w:color="auto"/>
              <w:left w:val="nil"/>
              <w:bottom w:val="single" w:sz="8" w:space="0" w:color="auto"/>
              <w:right w:val="thinThickSmallGap" w:sz="24" w:space="0" w:color="auto"/>
            </w:tcBorders>
            <w:shd w:val="clear" w:color="000000" w:fill="B8CCE4"/>
            <w:noWrap/>
            <w:vAlign w:val="bottom"/>
            <w:hideMark/>
          </w:tcPr>
          <w:p w:rsidR="00E10356" w:rsidRPr="00DA3182" w:rsidRDefault="00E10356" w:rsidP="00E10356">
            <w:pPr>
              <w:spacing w:after="0" w:line="240" w:lineRule="auto"/>
              <w:jc w:val="center"/>
              <w:rPr>
                <w:rFonts w:eastAsia="Times New Roman" w:cs="Arial"/>
                <w:b/>
                <w:bCs/>
                <w:color w:val="000000"/>
                <w:sz w:val="16"/>
                <w:szCs w:val="16"/>
                <w:lang w:val="en-GB"/>
              </w:rPr>
            </w:pPr>
            <w:r w:rsidRPr="00DA3182">
              <w:rPr>
                <w:rFonts w:eastAsia="Times New Roman" w:cs="Arial"/>
                <w:b/>
                <w:bCs/>
                <w:color w:val="000000"/>
                <w:sz w:val="16"/>
                <w:szCs w:val="16"/>
                <w:lang w:val="en-GB"/>
              </w:rPr>
              <w:t>Test 10</w:t>
            </w:r>
          </w:p>
        </w:tc>
      </w:tr>
      <w:tr w:rsidR="00431377" w:rsidRPr="00DA3182" w:rsidTr="006D3381">
        <w:trPr>
          <w:trHeight w:val="315"/>
          <w:jc w:val="center"/>
        </w:trPr>
        <w:tc>
          <w:tcPr>
            <w:tcW w:w="1852" w:type="dxa"/>
            <w:tcBorders>
              <w:top w:val="nil"/>
              <w:left w:val="thinThickSmallGap" w:sz="24" w:space="0" w:color="auto"/>
              <w:bottom w:val="single" w:sz="4" w:space="0" w:color="auto"/>
              <w:right w:val="single" w:sz="8" w:space="0" w:color="auto"/>
            </w:tcBorders>
            <w:shd w:val="clear" w:color="auto" w:fill="auto"/>
            <w:vAlign w:val="bottom"/>
            <w:hideMark/>
          </w:tcPr>
          <w:p w:rsidR="00431377" w:rsidRPr="00DA3182" w:rsidRDefault="00B30D5D" w:rsidP="00E10356">
            <w:pPr>
              <w:spacing w:after="0" w:line="240" w:lineRule="auto"/>
              <w:rPr>
                <w:rFonts w:eastAsia="Times New Roman" w:cs="Arial"/>
                <w:b/>
                <w:bCs/>
                <w:sz w:val="16"/>
                <w:szCs w:val="16"/>
                <w:lang w:val="en-GB"/>
              </w:rPr>
            </w:pPr>
            <w:proofErr w:type="spellStart"/>
            <w:r w:rsidRPr="00DA3182">
              <w:rPr>
                <w:rFonts w:eastAsia="Times New Roman" w:cs="Arial"/>
                <w:b/>
                <w:bCs/>
                <w:sz w:val="16"/>
                <w:szCs w:val="16"/>
                <w:lang w:val="en-GB"/>
              </w:rPr>
              <w:t>Syndis</w:t>
            </w:r>
            <w:proofErr w:type="spellEnd"/>
            <w:r w:rsidRPr="00DA3182">
              <w:rPr>
                <w:rFonts w:eastAsia="Times New Roman" w:cs="Arial"/>
                <w:b/>
                <w:bCs/>
                <w:sz w:val="16"/>
                <w:szCs w:val="16"/>
                <w:lang w:val="en-GB"/>
              </w:rPr>
              <w:t>-RV</w:t>
            </w:r>
            <w:r w:rsidR="00A27667">
              <w:rPr>
                <w:rFonts w:eastAsia="Times New Roman" w:cs="Arial"/>
                <w:b/>
                <w:bCs/>
                <w:sz w:val="16"/>
                <w:szCs w:val="16"/>
                <w:lang w:val="en-GB"/>
              </w:rPr>
              <w:t xml:space="preserve"> 4.30.1</w:t>
            </w:r>
          </w:p>
        </w:tc>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431377" w:rsidRPr="00DA3182" w:rsidRDefault="00431377" w:rsidP="008B47CF">
            <w:pPr>
              <w:spacing w:after="0" w:line="240" w:lineRule="auto"/>
              <w:jc w:val="center"/>
              <w:rPr>
                <w:rFonts w:eastAsia="Times New Roman" w:cs="Arial"/>
                <w:color w:val="000000"/>
                <w:sz w:val="24"/>
                <w:szCs w:val="24"/>
                <w:lang w:val="en-GB"/>
              </w:rPr>
            </w:pPr>
            <w:r w:rsidRPr="00DA3182">
              <w:rPr>
                <w:rFonts w:eastAsia="Times New Roman" w:cs="Arial"/>
                <w:color w:val="000000"/>
                <w:sz w:val="24"/>
                <w:szCs w:val="24"/>
                <w:lang w:val="en-GB"/>
              </w:rPr>
              <w:sym w:font="Wingdings" w:char="F0FC"/>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31377" w:rsidRPr="00DA3182" w:rsidRDefault="00431377" w:rsidP="008B47CF">
            <w:pPr>
              <w:spacing w:after="0" w:line="240" w:lineRule="auto"/>
              <w:jc w:val="center"/>
              <w:rPr>
                <w:rFonts w:eastAsia="Times New Roman" w:cs="Arial"/>
                <w:color w:val="000000"/>
                <w:sz w:val="16"/>
                <w:szCs w:val="16"/>
                <w:lang w:val="en-GB"/>
              </w:rPr>
            </w:pPr>
            <w:r w:rsidRPr="00DA3182">
              <w:rPr>
                <w:rFonts w:eastAsia="Times New Roman" w:cs="Arial"/>
                <w:color w:val="000000"/>
                <w:sz w:val="24"/>
                <w:szCs w:val="24"/>
                <w:lang w:val="en-GB"/>
              </w:rPr>
              <w:sym w:font="Wingdings" w:char="F0FC"/>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431377" w:rsidRPr="00DA3182" w:rsidRDefault="00431377" w:rsidP="008B47CF">
            <w:pPr>
              <w:spacing w:after="0" w:line="240" w:lineRule="auto"/>
              <w:jc w:val="center"/>
              <w:rPr>
                <w:rFonts w:eastAsia="Times New Roman" w:cs="Arial"/>
                <w:color w:val="000000"/>
                <w:sz w:val="16"/>
                <w:szCs w:val="16"/>
                <w:lang w:val="en-GB"/>
              </w:rPr>
            </w:pPr>
            <w:r w:rsidRPr="00DA3182">
              <w:rPr>
                <w:rFonts w:eastAsia="Times New Roman" w:cs="Arial"/>
                <w:color w:val="000000"/>
                <w:sz w:val="24"/>
                <w:szCs w:val="24"/>
                <w:lang w:val="en-GB"/>
              </w:rPr>
              <w:sym w:font="Wingdings" w:char="F0FC"/>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31377" w:rsidRPr="00DA3182" w:rsidRDefault="00431377" w:rsidP="008B47CF">
            <w:pPr>
              <w:spacing w:after="0" w:line="240" w:lineRule="auto"/>
              <w:jc w:val="center"/>
              <w:rPr>
                <w:rFonts w:eastAsia="Times New Roman" w:cs="Arial"/>
                <w:color w:val="000000"/>
                <w:sz w:val="16"/>
                <w:szCs w:val="16"/>
                <w:lang w:val="en-GB"/>
              </w:rPr>
            </w:pPr>
            <w:r w:rsidRPr="00DA3182">
              <w:rPr>
                <w:rFonts w:eastAsia="Times New Roman" w:cs="Arial"/>
                <w:color w:val="000000"/>
                <w:sz w:val="24"/>
                <w:szCs w:val="24"/>
                <w:lang w:val="en-GB"/>
              </w:rPr>
              <w:sym w:font="Wingdings" w:char="F0FC"/>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31377" w:rsidRPr="00DA3182" w:rsidRDefault="00431377" w:rsidP="008B47CF">
            <w:pPr>
              <w:spacing w:after="0" w:line="240" w:lineRule="auto"/>
              <w:jc w:val="center"/>
              <w:rPr>
                <w:rFonts w:eastAsia="Times New Roman" w:cs="Arial"/>
                <w:color w:val="000000"/>
                <w:sz w:val="16"/>
                <w:szCs w:val="16"/>
                <w:lang w:val="en-GB"/>
              </w:rPr>
            </w:pPr>
            <w:r w:rsidRPr="00DA3182">
              <w:rPr>
                <w:rFonts w:eastAsia="Times New Roman" w:cs="Arial"/>
                <w:color w:val="000000"/>
                <w:sz w:val="24"/>
                <w:szCs w:val="24"/>
                <w:lang w:val="en-GB"/>
              </w:rPr>
              <w:sym w:font="Wingdings" w:char="F0FC"/>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31377" w:rsidRPr="00DA3182" w:rsidRDefault="00431377" w:rsidP="008B47CF">
            <w:pPr>
              <w:spacing w:after="0" w:line="240" w:lineRule="auto"/>
              <w:jc w:val="center"/>
              <w:rPr>
                <w:rFonts w:eastAsia="Times New Roman" w:cs="Arial"/>
                <w:color w:val="000000"/>
                <w:sz w:val="16"/>
                <w:szCs w:val="16"/>
                <w:lang w:val="en-GB"/>
              </w:rPr>
            </w:pPr>
            <w:r w:rsidRPr="00DA3182">
              <w:rPr>
                <w:rFonts w:eastAsia="Times New Roman" w:cs="Arial"/>
                <w:color w:val="000000"/>
                <w:sz w:val="24"/>
                <w:szCs w:val="24"/>
                <w:lang w:val="en-GB"/>
              </w:rPr>
              <w:sym w:font="Wingdings" w:char="F0FC"/>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431377" w:rsidRPr="00DA3182" w:rsidRDefault="00431377" w:rsidP="008B47CF">
            <w:pPr>
              <w:spacing w:after="0" w:line="240" w:lineRule="auto"/>
              <w:jc w:val="center"/>
              <w:rPr>
                <w:rFonts w:eastAsia="Times New Roman" w:cs="Arial"/>
                <w:color w:val="000000"/>
                <w:sz w:val="16"/>
                <w:szCs w:val="16"/>
                <w:lang w:val="en-GB"/>
              </w:rPr>
            </w:pPr>
            <w:r w:rsidRPr="00DA3182">
              <w:rPr>
                <w:rFonts w:eastAsia="Times New Roman" w:cs="Arial"/>
                <w:color w:val="000000"/>
                <w:sz w:val="24"/>
                <w:szCs w:val="24"/>
                <w:lang w:val="en-GB"/>
              </w:rPr>
              <w:sym w:font="Wingdings" w:char="F0FC"/>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31377" w:rsidRPr="00DA3182" w:rsidRDefault="00431377" w:rsidP="008B47CF">
            <w:pPr>
              <w:spacing w:after="0" w:line="240" w:lineRule="auto"/>
              <w:jc w:val="center"/>
              <w:rPr>
                <w:rFonts w:eastAsia="Times New Roman" w:cs="Arial"/>
                <w:color w:val="000000"/>
                <w:sz w:val="16"/>
                <w:szCs w:val="16"/>
                <w:lang w:val="en-GB"/>
              </w:rPr>
            </w:pPr>
            <w:r w:rsidRPr="00DA3182">
              <w:rPr>
                <w:rFonts w:eastAsia="Times New Roman" w:cs="Arial"/>
                <w:color w:val="000000"/>
                <w:sz w:val="24"/>
                <w:szCs w:val="24"/>
                <w:lang w:val="en-GB"/>
              </w:rPr>
              <w:sym w:font="Wingdings" w:char="F0FB"/>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31377" w:rsidRPr="00DA3182" w:rsidRDefault="00431377" w:rsidP="008B47CF">
            <w:pPr>
              <w:spacing w:after="0" w:line="240" w:lineRule="auto"/>
              <w:jc w:val="center"/>
              <w:rPr>
                <w:rFonts w:eastAsia="Times New Roman" w:cs="Arial"/>
                <w:color w:val="000000"/>
                <w:sz w:val="16"/>
                <w:szCs w:val="16"/>
                <w:lang w:val="en-GB"/>
              </w:rPr>
            </w:pPr>
            <w:r w:rsidRPr="00DA3182">
              <w:rPr>
                <w:rFonts w:eastAsia="Times New Roman" w:cs="Arial"/>
                <w:color w:val="000000"/>
                <w:sz w:val="24"/>
                <w:szCs w:val="24"/>
                <w:lang w:val="en-GB"/>
              </w:rPr>
              <w:sym w:font="Wingdings" w:char="F0FC"/>
            </w:r>
          </w:p>
        </w:tc>
        <w:tc>
          <w:tcPr>
            <w:tcW w:w="850" w:type="dxa"/>
            <w:tcBorders>
              <w:top w:val="nil"/>
              <w:left w:val="single" w:sz="4" w:space="0" w:color="auto"/>
              <w:bottom w:val="single" w:sz="4" w:space="0" w:color="auto"/>
              <w:right w:val="thinThickSmallGap" w:sz="24" w:space="0" w:color="auto"/>
            </w:tcBorders>
            <w:shd w:val="clear" w:color="auto" w:fill="auto"/>
            <w:noWrap/>
            <w:vAlign w:val="center"/>
            <w:hideMark/>
          </w:tcPr>
          <w:p w:rsidR="00431377" w:rsidRPr="00DA3182" w:rsidRDefault="00431377" w:rsidP="008B47CF">
            <w:pPr>
              <w:spacing w:after="0" w:line="240" w:lineRule="auto"/>
              <w:jc w:val="center"/>
              <w:rPr>
                <w:rFonts w:eastAsia="Times New Roman" w:cs="Arial"/>
                <w:color w:val="000000"/>
                <w:sz w:val="16"/>
                <w:szCs w:val="16"/>
                <w:lang w:val="en-GB"/>
              </w:rPr>
            </w:pPr>
            <w:r w:rsidRPr="00DA3182">
              <w:rPr>
                <w:rFonts w:eastAsia="Times New Roman" w:cs="Arial"/>
                <w:color w:val="000000"/>
                <w:sz w:val="24"/>
                <w:szCs w:val="24"/>
                <w:lang w:val="en-GB"/>
              </w:rPr>
              <w:sym w:font="Wingdings" w:char="F0FC"/>
            </w:r>
          </w:p>
        </w:tc>
      </w:tr>
      <w:tr w:rsidR="00431377" w:rsidRPr="00DA3182" w:rsidTr="00431377">
        <w:trPr>
          <w:trHeight w:val="228"/>
          <w:jc w:val="center"/>
        </w:trPr>
        <w:tc>
          <w:tcPr>
            <w:tcW w:w="1852" w:type="dxa"/>
            <w:tcBorders>
              <w:top w:val="nil"/>
              <w:left w:val="thinThickSmallGap" w:sz="24" w:space="0" w:color="auto"/>
              <w:bottom w:val="thinThickSmallGap" w:sz="24" w:space="0" w:color="auto"/>
              <w:right w:val="single" w:sz="8" w:space="0" w:color="auto"/>
            </w:tcBorders>
            <w:shd w:val="clear" w:color="auto" w:fill="auto"/>
            <w:vAlign w:val="bottom"/>
            <w:hideMark/>
          </w:tcPr>
          <w:p w:rsidR="00431377" w:rsidRPr="00DA3182" w:rsidRDefault="00B30D5D" w:rsidP="00E10356">
            <w:pPr>
              <w:spacing w:after="0" w:line="240" w:lineRule="auto"/>
              <w:rPr>
                <w:rFonts w:eastAsia="Times New Roman" w:cs="Arial"/>
                <w:b/>
                <w:bCs/>
                <w:sz w:val="16"/>
                <w:szCs w:val="16"/>
                <w:lang w:val="en-GB"/>
              </w:rPr>
            </w:pPr>
            <w:proofErr w:type="spellStart"/>
            <w:r w:rsidRPr="00DA3182">
              <w:rPr>
                <w:rFonts w:eastAsia="Times New Roman" w:cs="Arial"/>
                <w:b/>
                <w:bCs/>
                <w:sz w:val="16"/>
                <w:szCs w:val="16"/>
                <w:lang w:val="en-GB"/>
              </w:rPr>
              <w:t>CIMPhony</w:t>
            </w:r>
            <w:proofErr w:type="spellEnd"/>
            <w:r w:rsidRPr="00DA3182">
              <w:rPr>
                <w:rFonts w:eastAsia="Times New Roman" w:cs="Arial"/>
                <w:b/>
                <w:bCs/>
                <w:sz w:val="16"/>
                <w:szCs w:val="16"/>
                <w:lang w:val="en-GB"/>
              </w:rPr>
              <w:t xml:space="preserve"> 2.2.1</w:t>
            </w:r>
          </w:p>
        </w:tc>
        <w:tc>
          <w:tcPr>
            <w:tcW w:w="709" w:type="dxa"/>
            <w:tcBorders>
              <w:top w:val="single" w:sz="4" w:space="0" w:color="auto"/>
              <w:left w:val="single" w:sz="8" w:space="0" w:color="auto"/>
              <w:bottom w:val="thinThickSmallGap" w:sz="24" w:space="0" w:color="auto"/>
              <w:right w:val="single" w:sz="4" w:space="0" w:color="auto"/>
            </w:tcBorders>
            <w:shd w:val="clear" w:color="auto" w:fill="auto"/>
            <w:noWrap/>
            <w:vAlign w:val="center"/>
            <w:hideMark/>
          </w:tcPr>
          <w:p w:rsidR="00431377" w:rsidRPr="00DA3182" w:rsidRDefault="00431377" w:rsidP="008B47CF">
            <w:pPr>
              <w:spacing w:after="0" w:line="240" w:lineRule="auto"/>
              <w:jc w:val="center"/>
              <w:rPr>
                <w:rFonts w:eastAsia="Times New Roman" w:cs="Arial"/>
                <w:color w:val="000000"/>
                <w:sz w:val="24"/>
                <w:szCs w:val="24"/>
                <w:lang w:val="en-GB"/>
              </w:rPr>
            </w:pPr>
            <w:r w:rsidRPr="00DA3182">
              <w:rPr>
                <w:rFonts w:eastAsia="Times New Roman" w:cs="Arial"/>
                <w:color w:val="000000"/>
                <w:sz w:val="24"/>
                <w:szCs w:val="24"/>
                <w:lang w:val="en-GB"/>
              </w:rPr>
              <w:sym w:font="Wingdings" w:char="F0FC"/>
            </w:r>
          </w:p>
        </w:tc>
        <w:tc>
          <w:tcPr>
            <w:tcW w:w="709" w:type="dxa"/>
            <w:tcBorders>
              <w:top w:val="single" w:sz="4" w:space="0" w:color="auto"/>
              <w:left w:val="single" w:sz="4" w:space="0" w:color="auto"/>
              <w:bottom w:val="thinThickSmallGap" w:sz="24" w:space="0" w:color="auto"/>
              <w:right w:val="single" w:sz="4" w:space="0" w:color="auto"/>
            </w:tcBorders>
            <w:shd w:val="clear" w:color="auto" w:fill="auto"/>
            <w:noWrap/>
            <w:vAlign w:val="center"/>
            <w:hideMark/>
          </w:tcPr>
          <w:p w:rsidR="00431377" w:rsidRPr="00DA3182" w:rsidRDefault="00431377" w:rsidP="008B47CF">
            <w:pPr>
              <w:spacing w:after="0" w:line="240" w:lineRule="auto"/>
              <w:jc w:val="center"/>
              <w:rPr>
                <w:rFonts w:eastAsia="Times New Roman" w:cs="Arial"/>
                <w:color w:val="000000"/>
                <w:sz w:val="16"/>
                <w:szCs w:val="16"/>
                <w:lang w:val="en-GB"/>
              </w:rPr>
            </w:pPr>
            <w:r w:rsidRPr="00DA3182">
              <w:rPr>
                <w:rFonts w:eastAsia="Times New Roman" w:cs="Arial"/>
                <w:color w:val="000000"/>
                <w:sz w:val="24"/>
                <w:szCs w:val="24"/>
                <w:lang w:val="en-GB"/>
              </w:rPr>
              <w:sym w:font="Wingdings" w:char="F0FC"/>
            </w:r>
          </w:p>
        </w:tc>
        <w:tc>
          <w:tcPr>
            <w:tcW w:w="708" w:type="dxa"/>
            <w:tcBorders>
              <w:top w:val="single" w:sz="4" w:space="0" w:color="auto"/>
              <w:left w:val="single" w:sz="4" w:space="0" w:color="auto"/>
              <w:bottom w:val="thinThickSmallGap" w:sz="24" w:space="0" w:color="auto"/>
              <w:right w:val="single" w:sz="4" w:space="0" w:color="auto"/>
            </w:tcBorders>
            <w:shd w:val="clear" w:color="auto" w:fill="auto"/>
            <w:noWrap/>
            <w:vAlign w:val="center"/>
            <w:hideMark/>
          </w:tcPr>
          <w:p w:rsidR="00431377" w:rsidRPr="00DA3182" w:rsidRDefault="00431377" w:rsidP="008B47CF">
            <w:pPr>
              <w:spacing w:after="0" w:line="240" w:lineRule="auto"/>
              <w:jc w:val="center"/>
              <w:rPr>
                <w:rFonts w:eastAsia="Times New Roman" w:cs="Arial"/>
                <w:color w:val="000000"/>
                <w:sz w:val="16"/>
                <w:szCs w:val="16"/>
                <w:lang w:val="en-GB"/>
              </w:rPr>
            </w:pPr>
            <w:r w:rsidRPr="00DA3182">
              <w:rPr>
                <w:rFonts w:eastAsia="Times New Roman" w:cs="Arial"/>
                <w:color w:val="000000"/>
                <w:sz w:val="24"/>
                <w:szCs w:val="24"/>
                <w:lang w:val="en-GB"/>
              </w:rPr>
              <w:sym w:font="Wingdings" w:char="F0FC"/>
            </w:r>
          </w:p>
        </w:tc>
        <w:tc>
          <w:tcPr>
            <w:tcW w:w="709" w:type="dxa"/>
            <w:tcBorders>
              <w:top w:val="single" w:sz="4" w:space="0" w:color="auto"/>
              <w:left w:val="single" w:sz="4" w:space="0" w:color="auto"/>
              <w:bottom w:val="thinThickSmallGap" w:sz="24" w:space="0" w:color="auto"/>
              <w:right w:val="single" w:sz="4" w:space="0" w:color="auto"/>
            </w:tcBorders>
            <w:shd w:val="clear" w:color="auto" w:fill="auto"/>
            <w:noWrap/>
            <w:vAlign w:val="center"/>
            <w:hideMark/>
          </w:tcPr>
          <w:p w:rsidR="00431377" w:rsidRPr="00DA3182" w:rsidRDefault="00431377" w:rsidP="008B47CF">
            <w:pPr>
              <w:spacing w:after="0" w:line="240" w:lineRule="auto"/>
              <w:jc w:val="center"/>
              <w:rPr>
                <w:rFonts w:eastAsia="Times New Roman" w:cs="Arial"/>
                <w:color w:val="000000"/>
                <w:sz w:val="16"/>
                <w:szCs w:val="16"/>
                <w:lang w:val="en-GB"/>
              </w:rPr>
            </w:pPr>
            <w:r w:rsidRPr="00DA3182">
              <w:rPr>
                <w:rFonts w:eastAsia="Times New Roman" w:cs="Arial"/>
                <w:color w:val="000000"/>
                <w:sz w:val="24"/>
                <w:szCs w:val="24"/>
                <w:lang w:val="en-GB"/>
              </w:rPr>
              <w:sym w:font="Wingdings" w:char="F0FC"/>
            </w:r>
          </w:p>
        </w:tc>
        <w:tc>
          <w:tcPr>
            <w:tcW w:w="709" w:type="dxa"/>
            <w:tcBorders>
              <w:top w:val="single" w:sz="4" w:space="0" w:color="auto"/>
              <w:left w:val="single" w:sz="4" w:space="0" w:color="auto"/>
              <w:bottom w:val="thinThickSmallGap" w:sz="24" w:space="0" w:color="auto"/>
              <w:right w:val="single" w:sz="4" w:space="0" w:color="auto"/>
            </w:tcBorders>
            <w:shd w:val="clear" w:color="auto" w:fill="auto"/>
            <w:noWrap/>
            <w:vAlign w:val="center"/>
            <w:hideMark/>
          </w:tcPr>
          <w:p w:rsidR="00431377" w:rsidRPr="00DA3182" w:rsidRDefault="00431377" w:rsidP="008B47CF">
            <w:pPr>
              <w:spacing w:after="0" w:line="240" w:lineRule="auto"/>
              <w:jc w:val="center"/>
              <w:rPr>
                <w:rFonts w:eastAsia="Times New Roman" w:cs="Arial"/>
                <w:color w:val="000000"/>
                <w:sz w:val="16"/>
                <w:szCs w:val="16"/>
                <w:lang w:val="en-GB"/>
              </w:rPr>
            </w:pPr>
            <w:r w:rsidRPr="00DA3182">
              <w:rPr>
                <w:rFonts w:eastAsia="Times New Roman" w:cs="Arial"/>
                <w:color w:val="000000"/>
                <w:sz w:val="24"/>
                <w:szCs w:val="24"/>
                <w:lang w:val="en-GB"/>
              </w:rPr>
              <w:sym w:font="Wingdings" w:char="F0FC"/>
            </w:r>
          </w:p>
        </w:tc>
        <w:tc>
          <w:tcPr>
            <w:tcW w:w="709" w:type="dxa"/>
            <w:tcBorders>
              <w:top w:val="single" w:sz="4" w:space="0" w:color="auto"/>
              <w:left w:val="single" w:sz="4" w:space="0" w:color="auto"/>
              <w:bottom w:val="thinThickSmallGap" w:sz="24" w:space="0" w:color="auto"/>
              <w:right w:val="single" w:sz="4" w:space="0" w:color="auto"/>
            </w:tcBorders>
            <w:shd w:val="clear" w:color="auto" w:fill="auto"/>
            <w:noWrap/>
            <w:vAlign w:val="center"/>
            <w:hideMark/>
          </w:tcPr>
          <w:p w:rsidR="00431377" w:rsidRPr="00DA3182" w:rsidRDefault="00431377" w:rsidP="008B47CF">
            <w:pPr>
              <w:spacing w:after="0" w:line="240" w:lineRule="auto"/>
              <w:jc w:val="center"/>
              <w:rPr>
                <w:rFonts w:eastAsia="Times New Roman" w:cs="Arial"/>
                <w:color w:val="000000"/>
                <w:sz w:val="16"/>
                <w:szCs w:val="16"/>
                <w:lang w:val="en-GB"/>
              </w:rPr>
            </w:pPr>
            <w:r w:rsidRPr="00DA3182">
              <w:rPr>
                <w:rFonts w:eastAsia="Times New Roman" w:cs="Arial"/>
                <w:color w:val="000000"/>
                <w:sz w:val="24"/>
                <w:szCs w:val="24"/>
                <w:lang w:val="en-GB"/>
              </w:rPr>
              <w:sym w:font="Wingdings" w:char="F0FC"/>
            </w:r>
          </w:p>
        </w:tc>
        <w:tc>
          <w:tcPr>
            <w:tcW w:w="708" w:type="dxa"/>
            <w:tcBorders>
              <w:top w:val="single" w:sz="4" w:space="0" w:color="auto"/>
              <w:left w:val="single" w:sz="4" w:space="0" w:color="auto"/>
              <w:bottom w:val="thinThickSmallGap" w:sz="24" w:space="0" w:color="auto"/>
              <w:right w:val="single" w:sz="4" w:space="0" w:color="auto"/>
            </w:tcBorders>
            <w:shd w:val="clear" w:color="auto" w:fill="auto"/>
            <w:noWrap/>
            <w:vAlign w:val="center"/>
            <w:hideMark/>
          </w:tcPr>
          <w:p w:rsidR="00431377" w:rsidRPr="00DA3182" w:rsidRDefault="00431377" w:rsidP="008B47CF">
            <w:pPr>
              <w:spacing w:after="0" w:line="240" w:lineRule="auto"/>
              <w:jc w:val="center"/>
              <w:rPr>
                <w:rFonts w:eastAsia="Times New Roman" w:cs="Arial"/>
                <w:color w:val="000000"/>
                <w:sz w:val="16"/>
                <w:szCs w:val="16"/>
                <w:lang w:val="en-GB"/>
              </w:rPr>
            </w:pPr>
            <w:r w:rsidRPr="00DA3182">
              <w:rPr>
                <w:rFonts w:eastAsia="Times New Roman" w:cs="Arial"/>
                <w:color w:val="000000"/>
                <w:sz w:val="24"/>
                <w:szCs w:val="24"/>
                <w:lang w:val="en-GB"/>
              </w:rPr>
              <w:sym w:font="Wingdings" w:char="F0FC"/>
            </w:r>
          </w:p>
        </w:tc>
        <w:tc>
          <w:tcPr>
            <w:tcW w:w="709" w:type="dxa"/>
            <w:tcBorders>
              <w:top w:val="single" w:sz="4" w:space="0" w:color="auto"/>
              <w:left w:val="single" w:sz="4" w:space="0" w:color="auto"/>
              <w:bottom w:val="thinThickSmallGap" w:sz="24" w:space="0" w:color="auto"/>
              <w:right w:val="single" w:sz="4" w:space="0" w:color="auto"/>
            </w:tcBorders>
            <w:shd w:val="clear" w:color="auto" w:fill="auto"/>
            <w:noWrap/>
            <w:vAlign w:val="center"/>
            <w:hideMark/>
          </w:tcPr>
          <w:p w:rsidR="00431377" w:rsidRPr="00DA3182" w:rsidRDefault="00431377" w:rsidP="008B47CF">
            <w:pPr>
              <w:spacing w:after="0" w:line="240" w:lineRule="auto"/>
              <w:jc w:val="center"/>
              <w:rPr>
                <w:rFonts w:eastAsia="Times New Roman" w:cs="Arial"/>
                <w:color w:val="000000"/>
                <w:sz w:val="16"/>
                <w:szCs w:val="16"/>
                <w:lang w:val="en-GB"/>
              </w:rPr>
            </w:pPr>
            <w:r w:rsidRPr="00DA3182">
              <w:rPr>
                <w:rFonts w:eastAsia="Times New Roman" w:cs="Arial"/>
                <w:color w:val="000000"/>
                <w:sz w:val="24"/>
                <w:szCs w:val="24"/>
                <w:lang w:val="en-GB"/>
              </w:rPr>
              <w:sym w:font="Wingdings" w:char="F0FB"/>
            </w:r>
          </w:p>
        </w:tc>
        <w:tc>
          <w:tcPr>
            <w:tcW w:w="709" w:type="dxa"/>
            <w:tcBorders>
              <w:top w:val="single" w:sz="4" w:space="0" w:color="auto"/>
              <w:left w:val="single" w:sz="4" w:space="0" w:color="auto"/>
              <w:bottom w:val="thinThickSmallGap" w:sz="24" w:space="0" w:color="auto"/>
              <w:right w:val="single" w:sz="4" w:space="0" w:color="auto"/>
            </w:tcBorders>
            <w:shd w:val="clear" w:color="auto" w:fill="auto"/>
            <w:noWrap/>
            <w:vAlign w:val="center"/>
            <w:hideMark/>
          </w:tcPr>
          <w:p w:rsidR="00431377" w:rsidRPr="00DA3182" w:rsidRDefault="00431377" w:rsidP="008B47CF">
            <w:pPr>
              <w:spacing w:after="0" w:line="240" w:lineRule="auto"/>
              <w:jc w:val="center"/>
              <w:rPr>
                <w:rFonts w:eastAsia="Times New Roman" w:cs="Arial"/>
                <w:color w:val="000000"/>
                <w:sz w:val="16"/>
                <w:szCs w:val="16"/>
                <w:lang w:val="en-GB"/>
              </w:rPr>
            </w:pPr>
            <w:r w:rsidRPr="00DA3182">
              <w:rPr>
                <w:rFonts w:eastAsia="Times New Roman" w:cs="Arial"/>
                <w:color w:val="000000"/>
                <w:sz w:val="24"/>
                <w:szCs w:val="24"/>
                <w:lang w:val="en-GB"/>
              </w:rPr>
              <w:sym w:font="Wingdings" w:char="F0FC"/>
            </w:r>
          </w:p>
        </w:tc>
        <w:tc>
          <w:tcPr>
            <w:tcW w:w="850" w:type="dxa"/>
            <w:tcBorders>
              <w:top w:val="single" w:sz="4" w:space="0" w:color="auto"/>
              <w:left w:val="single" w:sz="4" w:space="0" w:color="auto"/>
              <w:bottom w:val="thinThickSmallGap" w:sz="24" w:space="0" w:color="auto"/>
              <w:right w:val="thinThickSmallGap" w:sz="24" w:space="0" w:color="auto"/>
            </w:tcBorders>
            <w:shd w:val="clear" w:color="auto" w:fill="auto"/>
            <w:noWrap/>
            <w:vAlign w:val="center"/>
            <w:hideMark/>
          </w:tcPr>
          <w:p w:rsidR="00431377" w:rsidRPr="00DA3182" w:rsidRDefault="00431377" w:rsidP="008B47CF">
            <w:pPr>
              <w:spacing w:after="0" w:line="240" w:lineRule="auto"/>
              <w:jc w:val="center"/>
              <w:rPr>
                <w:rFonts w:eastAsia="Times New Roman" w:cs="Arial"/>
                <w:color w:val="000000"/>
                <w:sz w:val="16"/>
                <w:szCs w:val="16"/>
                <w:lang w:val="en-GB"/>
              </w:rPr>
            </w:pPr>
            <w:r w:rsidRPr="00DA3182">
              <w:rPr>
                <w:rFonts w:eastAsia="Times New Roman" w:cs="Arial"/>
                <w:color w:val="000000"/>
                <w:sz w:val="24"/>
                <w:szCs w:val="24"/>
                <w:lang w:val="en-GB"/>
              </w:rPr>
              <w:sym w:font="Wingdings" w:char="F0FC"/>
            </w:r>
          </w:p>
        </w:tc>
      </w:tr>
    </w:tbl>
    <w:p w:rsidR="00B13E9E" w:rsidRPr="00DA3182" w:rsidRDefault="00B13E9E" w:rsidP="00DB49FD">
      <w:pPr>
        <w:jc w:val="both"/>
        <w:rPr>
          <w:rFonts w:cs="Arial"/>
          <w:sz w:val="16"/>
          <w:szCs w:val="16"/>
          <w:lang w:val="en-GB" w:eastAsia="de-DE"/>
        </w:rPr>
      </w:pPr>
    </w:p>
    <w:p w:rsidR="00431377" w:rsidRPr="00DA3182" w:rsidRDefault="00431377" w:rsidP="00DB49FD">
      <w:pPr>
        <w:jc w:val="both"/>
        <w:rPr>
          <w:lang w:val="en-GB" w:eastAsia="de-DE"/>
        </w:rPr>
      </w:pPr>
      <w:proofErr w:type="spellStart"/>
      <w:r w:rsidRPr="00DA3182">
        <w:rPr>
          <w:lang w:val="en-GB" w:eastAsia="de-DE"/>
        </w:rPr>
        <w:t>Mikronika</w:t>
      </w:r>
      <w:proofErr w:type="spellEnd"/>
      <w:r w:rsidR="00B30D5D">
        <w:rPr>
          <w:lang w:val="en-GB" w:eastAsia="de-DE"/>
        </w:rPr>
        <w:t xml:space="preserve"> (</w:t>
      </w:r>
      <w:proofErr w:type="spellStart"/>
      <w:r w:rsidR="00B30D5D">
        <w:rPr>
          <w:lang w:val="en-GB" w:eastAsia="de-DE"/>
        </w:rPr>
        <w:t>Syndis</w:t>
      </w:r>
      <w:proofErr w:type="spellEnd"/>
      <w:r w:rsidR="00A27667">
        <w:rPr>
          <w:lang w:val="en-GB" w:eastAsia="de-DE"/>
        </w:rPr>
        <w:t>-RV</w:t>
      </w:r>
      <w:r w:rsidR="00B30D5D">
        <w:rPr>
          <w:lang w:val="en-GB" w:eastAsia="de-DE"/>
        </w:rPr>
        <w:t>)</w:t>
      </w:r>
      <w:r w:rsidRPr="00DA3182">
        <w:rPr>
          <w:lang w:val="en-GB" w:eastAsia="de-DE"/>
        </w:rPr>
        <w:t xml:space="preserve"> also performed test A and </w:t>
      </w:r>
      <w:r w:rsidR="00FE02D9">
        <w:rPr>
          <w:lang w:val="en-GB" w:eastAsia="de-DE"/>
        </w:rPr>
        <w:t xml:space="preserve">test </w:t>
      </w:r>
      <w:r w:rsidRPr="00DA3182">
        <w:rPr>
          <w:lang w:val="en-GB" w:eastAsia="de-DE"/>
        </w:rPr>
        <w:t xml:space="preserve">H using </w:t>
      </w:r>
      <w:r w:rsidR="00FE02D9">
        <w:rPr>
          <w:lang w:val="en-GB" w:eastAsia="de-DE"/>
        </w:rPr>
        <w:t>fictitious test</w:t>
      </w:r>
      <w:r w:rsidRPr="00DA3182">
        <w:rPr>
          <w:lang w:val="en-GB" w:eastAsia="de-DE"/>
        </w:rPr>
        <w:t xml:space="preserve"> models.</w:t>
      </w:r>
    </w:p>
    <w:p w:rsidR="00324BD1" w:rsidRPr="00DA3182" w:rsidRDefault="00324BD1" w:rsidP="00DB49FD">
      <w:pPr>
        <w:jc w:val="both"/>
        <w:rPr>
          <w:lang w:val="en-GB" w:eastAsia="de-DE"/>
        </w:rPr>
      </w:pPr>
      <w:r w:rsidRPr="00DA3182">
        <w:rPr>
          <w:lang w:val="en-GB" w:eastAsia="de-DE"/>
        </w:rPr>
        <w:t xml:space="preserve">Complex tests were performed for testing profile 1. Experts from 31 </w:t>
      </w:r>
      <w:proofErr w:type="spellStart"/>
      <w:r w:rsidRPr="00DA3182">
        <w:rPr>
          <w:lang w:val="en-GB" w:eastAsia="de-DE"/>
        </w:rPr>
        <w:t>TSOs</w:t>
      </w:r>
      <w:proofErr w:type="spellEnd"/>
      <w:r w:rsidRPr="00DA3182">
        <w:rPr>
          <w:lang w:val="en-GB" w:eastAsia="de-DE"/>
        </w:rPr>
        <w:t xml:space="preserve"> were involved in the test and NMD platform was used extensively. Only real TSO data was used during the tests.</w:t>
      </w:r>
      <w:r w:rsidR="00EC234A" w:rsidRPr="00DA3182">
        <w:rPr>
          <w:lang w:val="en-GB" w:eastAsia="de-DE"/>
        </w:rPr>
        <w:t xml:space="preserve"> The following tools used by </w:t>
      </w:r>
      <w:proofErr w:type="spellStart"/>
      <w:r w:rsidR="00EC234A" w:rsidRPr="00DA3182">
        <w:rPr>
          <w:lang w:val="en-GB" w:eastAsia="de-DE"/>
        </w:rPr>
        <w:t>TSOs</w:t>
      </w:r>
      <w:proofErr w:type="spellEnd"/>
      <w:r w:rsidR="00EC234A" w:rsidRPr="00DA3182">
        <w:rPr>
          <w:lang w:val="en-GB" w:eastAsia="de-DE"/>
        </w:rPr>
        <w:t xml:space="preserve"> were tested/used in the tests on profile 1: PSLF, TNA, </w:t>
      </w:r>
      <w:proofErr w:type="spellStart"/>
      <w:r w:rsidR="00EC234A" w:rsidRPr="00DA3182">
        <w:rPr>
          <w:lang w:val="en-GB" w:eastAsia="de-DE"/>
        </w:rPr>
        <w:t>Neplan</w:t>
      </w:r>
      <w:proofErr w:type="spellEnd"/>
      <w:r w:rsidR="00EC234A" w:rsidRPr="00DA3182">
        <w:rPr>
          <w:lang w:val="en-GB" w:eastAsia="de-DE"/>
        </w:rPr>
        <w:t xml:space="preserve">, Power Factory, PSS/ODMS, Integral, SPIRA, </w:t>
      </w:r>
      <w:proofErr w:type="spellStart"/>
      <w:r w:rsidR="003E0EBF" w:rsidRPr="00DA3182">
        <w:rPr>
          <w:lang w:val="en-GB" w:eastAsia="de-DE"/>
        </w:rPr>
        <w:t>TDMconv</w:t>
      </w:r>
      <w:proofErr w:type="spellEnd"/>
      <w:r w:rsidR="00EC234A" w:rsidRPr="00DA3182">
        <w:rPr>
          <w:lang w:val="en-GB" w:eastAsia="de-DE"/>
        </w:rPr>
        <w:t xml:space="preserve">, </w:t>
      </w:r>
      <w:proofErr w:type="gramStart"/>
      <w:r w:rsidR="00EC234A" w:rsidRPr="00DA3182">
        <w:rPr>
          <w:lang w:val="en-GB" w:eastAsia="de-DE"/>
        </w:rPr>
        <w:t>Convergence</w:t>
      </w:r>
      <w:proofErr w:type="gramEnd"/>
      <w:r w:rsidR="00EC234A" w:rsidRPr="00DA3182">
        <w:rPr>
          <w:lang w:val="en-GB" w:eastAsia="de-DE"/>
        </w:rPr>
        <w:t>.</w:t>
      </w:r>
    </w:p>
    <w:p w:rsidR="00EC234A" w:rsidRPr="00DA3182" w:rsidRDefault="00EC234A" w:rsidP="00DB49FD">
      <w:pPr>
        <w:jc w:val="both"/>
        <w:rPr>
          <w:lang w:val="en-GB" w:eastAsia="de-DE"/>
        </w:rPr>
      </w:pPr>
      <w:r w:rsidRPr="00DA3182">
        <w:rPr>
          <w:lang w:val="en-GB" w:eastAsia="de-DE"/>
        </w:rPr>
        <w:lastRenderedPageBreak/>
        <w:t>The tests on profile 1 using real models and NMD could be summarized as follows:</w:t>
      </w:r>
    </w:p>
    <w:p w:rsidR="00EC234A" w:rsidRPr="00FE02D9" w:rsidRDefault="00EC234A" w:rsidP="004A41AE">
      <w:pPr>
        <w:pStyle w:val="ListParagraph"/>
        <w:numPr>
          <w:ilvl w:val="0"/>
          <w:numId w:val="8"/>
        </w:numPr>
        <w:jc w:val="both"/>
        <w:rPr>
          <w:rFonts w:ascii="Arial" w:hAnsi="Arial" w:cs="Arial"/>
          <w:sz w:val="22"/>
          <w:szCs w:val="22"/>
          <w:lang w:val="en-GB"/>
        </w:rPr>
      </w:pPr>
      <w:r w:rsidRPr="00FE02D9">
        <w:rPr>
          <w:rFonts w:ascii="Arial" w:hAnsi="Arial" w:cs="Arial"/>
          <w:sz w:val="22"/>
          <w:szCs w:val="22"/>
          <w:lang w:val="en-GB"/>
        </w:rPr>
        <w:t>Business related issues and data inconsisten</w:t>
      </w:r>
      <w:r w:rsidR="00751283">
        <w:rPr>
          <w:rFonts w:ascii="Arial" w:hAnsi="Arial" w:cs="Arial"/>
          <w:sz w:val="22"/>
          <w:szCs w:val="22"/>
          <w:lang w:val="en-GB"/>
        </w:rPr>
        <w:t>cies delayed the process, but most</w:t>
      </w:r>
      <w:r w:rsidRPr="00FE02D9">
        <w:rPr>
          <w:rFonts w:ascii="Arial" w:hAnsi="Arial" w:cs="Arial"/>
          <w:sz w:val="22"/>
          <w:szCs w:val="22"/>
          <w:lang w:val="en-GB"/>
        </w:rPr>
        <w:t xml:space="preserve"> of these </w:t>
      </w:r>
      <w:r w:rsidR="00751283">
        <w:rPr>
          <w:rFonts w:ascii="Arial" w:hAnsi="Arial" w:cs="Arial"/>
          <w:sz w:val="22"/>
          <w:szCs w:val="22"/>
          <w:lang w:val="en-GB"/>
        </w:rPr>
        <w:t xml:space="preserve">issues </w:t>
      </w:r>
      <w:r w:rsidRPr="00FE02D9">
        <w:rPr>
          <w:rFonts w:ascii="Arial" w:hAnsi="Arial" w:cs="Arial"/>
          <w:sz w:val="22"/>
          <w:szCs w:val="22"/>
          <w:lang w:val="en-GB"/>
        </w:rPr>
        <w:t>were resolved during the IOP week.</w:t>
      </w:r>
    </w:p>
    <w:p w:rsidR="000C5E84" w:rsidRPr="00FE02D9" w:rsidRDefault="00EC234A" w:rsidP="004A41AE">
      <w:pPr>
        <w:pStyle w:val="ListParagraph"/>
        <w:numPr>
          <w:ilvl w:val="0"/>
          <w:numId w:val="8"/>
        </w:numPr>
        <w:jc w:val="both"/>
        <w:rPr>
          <w:rFonts w:ascii="Arial" w:hAnsi="Arial" w:cs="Arial"/>
          <w:sz w:val="22"/>
          <w:szCs w:val="22"/>
          <w:lang w:val="en-GB"/>
        </w:rPr>
      </w:pPr>
      <w:r w:rsidRPr="00FE02D9">
        <w:rPr>
          <w:rFonts w:ascii="Arial" w:hAnsi="Arial" w:cs="Arial"/>
          <w:sz w:val="22"/>
          <w:szCs w:val="22"/>
          <w:lang w:val="en-GB"/>
        </w:rPr>
        <w:t xml:space="preserve">Due to various automatic validation procedures in the NMD the data consistency and quality of the models </w:t>
      </w:r>
      <w:r w:rsidR="000C790B">
        <w:rPr>
          <w:rFonts w:ascii="Arial" w:hAnsi="Arial" w:cs="Arial"/>
          <w:sz w:val="22"/>
          <w:szCs w:val="22"/>
          <w:lang w:val="en-GB"/>
        </w:rPr>
        <w:t xml:space="preserve">were significantly </w:t>
      </w:r>
      <w:r w:rsidRPr="00FE02D9">
        <w:rPr>
          <w:rFonts w:ascii="Arial" w:hAnsi="Arial" w:cs="Arial"/>
          <w:sz w:val="22"/>
          <w:szCs w:val="22"/>
          <w:lang w:val="en-GB"/>
        </w:rPr>
        <w:t xml:space="preserve">improved. Nevertheless various issues in NMD were found and reported to the NMD vendors. Some of the issue were fixed during the IOP week, but other will be resolved as soon as possible. </w:t>
      </w:r>
      <w:r w:rsidR="000C5E84" w:rsidRPr="00FE02D9">
        <w:rPr>
          <w:rFonts w:ascii="Arial" w:hAnsi="Arial" w:cs="Arial"/>
          <w:sz w:val="22"/>
          <w:szCs w:val="22"/>
          <w:lang w:val="en-GB"/>
        </w:rPr>
        <w:t>The system should have better characteristics in terms of performance and react adequately with minimal set of "unexpected" errors.</w:t>
      </w:r>
    </w:p>
    <w:p w:rsidR="000C5E84" w:rsidRPr="00FE02D9" w:rsidRDefault="000C5E84" w:rsidP="004A41AE">
      <w:pPr>
        <w:pStyle w:val="ListParagraph"/>
        <w:numPr>
          <w:ilvl w:val="0"/>
          <w:numId w:val="8"/>
        </w:numPr>
        <w:jc w:val="both"/>
        <w:rPr>
          <w:rFonts w:ascii="Arial" w:hAnsi="Arial" w:cs="Arial"/>
          <w:sz w:val="22"/>
          <w:szCs w:val="22"/>
          <w:lang w:val="en-GB"/>
        </w:rPr>
      </w:pPr>
      <w:r w:rsidRPr="00FE02D9">
        <w:rPr>
          <w:rFonts w:ascii="Arial" w:hAnsi="Arial" w:cs="Arial"/>
          <w:sz w:val="22"/>
          <w:szCs w:val="22"/>
          <w:lang w:val="en-GB"/>
        </w:rPr>
        <w:t xml:space="preserve">Most of </w:t>
      </w:r>
      <w:proofErr w:type="spellStart"/>
      <w:r w:rsidRPr="00FE02D9">
        <w:rPr>
          <w:rFonts w:ascii="Arial" w:hAnsi="Arial" w:cs="Arial"/>
          <w:sz w:val="22"/>
          <w:szCs w:val="22"/>
          <w:lang w:val="en-GB"/>
        </w:rPr>
        <w:t>TSOs</w:t>
      </w:r>
      <w:proofErr w:type="spellEnd"/>
      <w:r w:rsidRPr="00FE02D9">
        <w:rPr>
          <w:rFonts w:ascii="Arial" w:hAnsi="Arial" w:cs="Arial"/>
          <w:sz w:val="22"/>
          <w:szCs w:val="22"/>
          <w:lang w:val="en-GB"/>
        </w:rPr>
        <w:t xml:space="preserve"> still observe non compliance of their tools with definitions of profile 1. Some of the issues observed during the IOP were fixed by vendors. </w:t>
      </w:r>
      <w:proofErr w:type="spellStart"/>
      <w:r w:rsidRPr="00FE02D9">
        <w:rPr>
          <w:rFonts w:ascii="Arial" w:hAnsi="Arial" w:cs="Arial"/>
          <w:sz w:val="22"/>
          <w:szCs w:val="22"/>
          <w:lang w:val="en-GB"/>
        </w:rPr>
        <w:t>TSOs</w:t>
      </w:r>
      <w:proofErr w:type="spellEnd"/>
      <w:r w:rsidRPr="00FE02D9">
        <w:rPr>
          <w:rFonts w:ascii="Arial" w:hAnsi="Arial" w:cs="Arial"/>
          <w:sz w:val="22"/>
          <w:szCs w:val="22"/>
          <w:lang w:val="en-GB"/>
        </w:rPr>
        <w:t xml:space="preserve"> will report the rest of the issues to vendors and require correction of their tools. The following tools related issues were reported by </w:t>
      </w:r>
      <w:proofErr w:type="spellStart"/>
      <w:r w:rsidRPr="00FE02D9">
        <w:rPr>
          <w:rFonts w:ascii="Arial" w:hAnsi="Arial" w:cs="Arial"/>
          <w:sz w:val="22"/>
          <w:szCs w:val="22"/>
          <w:lang w:val="en-GB"/>
        </w:rPr>
        <w:t>TSOs</w:t>
      </w:r>
      <w:proofErr w:type="spellEnd"/>
      <w:r w:rsidRPr="00FE02D9">
        <w:rPr>
          <w:rFonts w:ascii="Arial" w:hAnsi="Arial" w:cs="Arial"/>
          <w:sz w:val="22"/>
          <w:szCs w:val="22"/>
          <w:lang w:val="en-GB"/>
        </w:rPr>
        <w:t xml:space="preserve"> in their test reports:</w:t>
      </w:r>
    </w:p>
    <w:p w:rsidR="000C5E84" w:rsidRPr="00FE02D9" w:rsidRDefault="000C5E84" w:rsidP="004A41AE">
      <w:pPr>
        <w:pStyle w:val="ListParagraph"/>
        <w:numPr>
          <w:ilvl w:val="1"/>
          <w:numId w:val="8"/>
        </w:numPr>
        <w:jc w:val="both"/>
        <w:rPr>
          <w:rFonts w:ascii="Arial" w:hAnsi="Arial" w:cs="Arial"/>
          <w:sz w:val="22"/>
          <w:szCs w:val="22"/>
          <w:lang w:val="en-GB"/>
        </w:rPr>
      </w:pPr>
      <w:r w:rsidRPr="00FE02D9">
        <w:rPr>
          <w:rFonts w:ascii="Arial" w:hAnsi="Arial" w:cs="Arial"/>
          <w:sz w:val="22"/>
          <w:szCs w:val="22"/>
          <w:lang w:val="en-GB"/>
        </w:rPr>
        <w:t xml:space="preserve">PSS/ODMS: issue related to </w:t>
      </w:r>
      <w:proofErr w:type="spellStart"/>
      <w:r w:rsidRPr="00FE02D9">
        <w:rPr>
          <w:rFonts w:ascii="Arial" w:hAnsi="Arial" w:cs="Arial"/>
          <w:sz w:val="22"/>
          <w:szCs w:val="22"/>
          <w:lang w:val="en-GB"/>
        </w:rPr>
        <w:t>TransformerWinding</w:t>
      </w:r>
      <w:proofErr w:type="spellEnd"/>
      <w:r w:rsidRPr="00FE02D9">
        <w:rPr>
          <w:rFonts w:ascii="Arial" w:hAnsi="Arial" w:cs="Arial"/>
          <w:sz w:val="22"/>
          <w:szCs w:val="22"/>
          <w:lang w:val="en-GB"/>
        </w:rPr>
        <w:t xml:space="preserve"> - values present in the model but not exported in the equipment part of the profile.</w:t>
      </w:r>
    </w:p>
    <w:p w:rsidR="001D38BE" w:rsidRPr="00FE02D9" w:rsidRDefault="001D38BE" w:rsidP="004A41AE">
      <w:pPr>
        <w:pStyle w:val="ListParagraph"/>
        <w:numPr>
          <w:ilvl w:val="1"/>
          <w:numId w:val="8"/>
        </w:numPr>
        <w:jc w:val="both"/>
        <w:rPr>
          <w:rFonts w:ascii="Arial" w:hAnsi="Arial" w:cs="Arial"/>
          <w:sz w:val="22"/>
          <w:szCs w:val="22"/>
          <w:lang w:val="en-GB"/>
        </w:rPr>
      </w:pPr>
      <w:r w:rsidRPr="00FE02D9">
        <w:rPr>
          <w:rFonts w:ascii="Arial" w:hAnsi="Arial" w:cs="Arial"/>
          <w:sz w:val="22"/>
          <w:szCs w:val="22"/>
          <w:lang w:val="en-GB"/>
        </w:rPr>
        <w:t>PSS/ODMS: exchange between PSS/E and PSS/ODMS is not 1:1. Load flow should be the same in both directions. Data in PSS/ODMS should be available in PSS/E, i.e. fuel types, substation names, etc.</w:t>
      </w:r>
    </w:p>
    <w:p w:rsidR="00727395" w:rsidRPr="00FE02D9" w:rsidRDefault="001D38BE" w:rsidP="004A41AE">
      <w:pPr>
        <w:pStyle w:val="ListParagraph"/>
        <w:numPr>
          <w:ilvl w:val="1"/>
          <w:numId w:val="8"/>
        </w:numPr>
        <w:jc w:val="both"/>
        <w:rPr>
          <w:rFonts w:ascii="Arial" w:hAnsi="Arial" w:cs="Arial"/>
          <w:sz w:val="22"/>
          <w:szCs w:val="22"/>
          <w:lang w:val="en-GB"/>
        </w:rPr>
      </w:pPr>
      <w:proofErr w:type="spellStart"/>
      <w:r w:rsidRPr="00FE02D9">
        <w:rPr>
          <w:rFonts w:ascii="Arial" w:hAnsi="Arial" w:cs="Arial"/>
          <w:sz w:val="22"/>
          <w:szCs w:val="22"/>
          <w:lang w:val="en-GB"/>
        </w:rPr>
        <w:t>Neplan</w:t>
      </w:r>
      <w:proofErr w:type="spellEnd"/>
      <w:r w:rsidRPr="00FE02D9">
        <w:rPr>
          <w:rFonts w:ascii="Arial" w:hAnsi="Arial" w:cs="Arial"/>
          <w:sz w:val="22"/>
          <w:szCs w:val="22"/>
          <w:lang w:val="en-GB"/>
        </w:rPr>
        <w:t xml:space="preserve">: Properties </w:t>
      </w:r>
      <w:proofErr w:type="spellStart"/>
      <w:r w:rsidRPr="00FE02D9">
        <w:rPr>
          <w:rFonts w:ascii="Arial" w:hAnsi="Arial" w:cs="Arial"/>
          <w:sz w:val="22"/>
          <w:szCs w:val="22"/>
          <w:lang w:val="en-GB"/>
        </w:rPr>
        <w:t>PhaseTapChangerAsymetrical.windingConnectionAngle</w:t>
      </w:r>
      <w:proofErr w:type="spellEnd"/>
      <w:r w:rsidRPr="00FE02D9">
        <w:rPr>
          <w:rFonts w:ascii="Arial" w:hAnsi="Arial" w:cs="Arial"/>
          <w:sz w:val="22"/>
          <w:szCs w:val="22"/>
          <w:lang w:val="en-GB"/>
        </w:rPr>
        <w:t xml:space="preserve">, </w:t>
      </w:r>
      <w:proofErr w:type="spellStart"/>
      <w:r w:rsidRPr="00FE02D9">
        <w:rPr>
          <w:rFonts w:ascii="Arial" w:hAnsi="Arial" w:cs="Arial"/>
          <w:sz w:val="22"/>
          <w:szCs w:val="22"/>
          <w:lang w:val="en-GB"/>
        </w:rPr>
        <w:t>PhaseTapChangerNonLinear.voltageStepIncrement</w:t>
      </w:r>
      <w:proofErr w:type="spellEnd"/>
      <w:r w:rsidRPr="00FE02D9">
        <w:rPr>
          <w:rFonts w:ascii="Arial" w:hAnsi="Arial" w:cs="Arial"/>
          <w:sz w:val="22"/>
          <w:szCs w:val="22"/>
          <w:lang w:val="en-GB"/>
        </w:rPr>
        <w:t xml:space="preserve">, </w:t>
      </w:r>
      <w:proofErr w:type="spellStart"/>
      <w:r w:rsidRPr="00FE02D9">
        <w:rPr>
          <w:rFonts w:ascii="Arial" w:hAnsi="Arial" w:cs="Arial"/>
          <w:sz w:val="22"/>
          <w:szCs w:val="22"/>
          <w:lang w:val="en-GB"/>
        </w:rPr>
        <w:t>TapChanger.normalStep</w:t>
      </w:r>
      <w:proofErr w:type="spellEnd"/>
      <w:r w:rsidRPr="00FE02D9">
        <w:rPr>
          <w:rFonts w:ascii="Arial" w:hAnsi="Arial" w:cs="Arial"/>
          <w:sz w:val="22"/>
          <w:szCs w:val="22"/>
          <w:lang w:val="en-GB"/>
        </w:rPr>
        <w:t xml:space="preserve">, </w:t>
      </w:r>
      <w:proofErr w:type="spellStart"/>
      <w:r w:rsidRPr="00FE02D9">
        <w:rPr>
          <w:rFonts w:ascii="Arial" w:hAnsi="Arial" w:cs="Arial"/>
          <w:sz w:val="22"/>
          <w:szCs w:val="22"/>
          <w:lang w:val="en-GB"/>
        </w:rPr>
        <w:t>Switch.normalOpen</w:t>
      </w:r>
      <w:proofErr w:type="spellEnd"/>
      <w:r w:rsidRPr="00FE02D9">
        <w:rPr>
          <w:rFonts w:ascii="Arial" w:hAnsi="Arial" w:cs="Arial"/>
          <w:sz w:val="22"/>
          <w:szCs w:val="22"/>
          <w:lang w:val="en-GB"/>
        </w:rPr>
        <w:t xml:space="preserve">, </w:t>
      </w:r>
      <w:proofErr w:type="spellStart"/>
      <w:r w:rsidR="00727395" w:rsidRPr="00FE02D9">
        <w:rPr>
          <w:rFonts w:ascii="Arial" w:hAnsi="Arial" w:cs="Arial"/>
          <w:sz w:val="22"/>
          <w:szCs w:val="22"/>
          <w:lang w:val="en-GB"/>
        </w:rPr>
        <w:t>Switch.retained</w:t>
      </w:r>
      <w:proofErr w:type="spellEnd"/>
      <w:r w:rsidR="00727395" w:rsidRPr="00FE02D9">
        <w:rPr>
          <w:rFonts w:ascii="Arial" w:hAnsi="Arial" w:cs="Arial"/>
          <w:sz w:val="22"/>
          <w:szCs w:val="22"/>
          <w:lang w:val="en-GB"/>
        </w:rPr>
        <w:t xml:space="preserve"> should not ne exported for profile 1.</w:t>
      </w:r>
    </w:p>
    <w:p w:rsidR="00120552" w:rsidRPr="00120552" w:rsidRDefault="00120552" w:rsidP="00120552">
      <w:pPr>
        <w:pStyle w:val="ListParagraph"/>
        <w:numPr>
          <w:ilvl w:val="1"/>
          <w:numId w:val="8"/>
        </w:numPr>
        <w:jc w:val="both"/>
        <w:rPr>
          <w:rFonts w:ascii="Arial" w:hAnsi="Arial" w:cs="Arial"/>
          <w:sz w:val="22"/>
          <w:szCs w:val="22"/>
          <w:lang w:val="en-GB"/>
        </w:rPr>
      </w:pPr>
      <w:r w:rsidRPr="00120552">
        <w:rPr>
          <w:rFonts w:ascii="Arial" w:hAnsi="Arial" w:cs="Arial"/>
          <w:sz w:val="22"/>
          <w:szCs w:val="22"/>
          <w:lang w:val="en-GB"/>
        </w:rPr>
        <w:t xml:space="preserve">PSLF: Upon re-import of exported CIM data it is observed that </w:t>
      </w:r>
      <w:proofErr w:type="gramStart"/>
      <w:r w:rsidRPr="00120552">
        <w:rPr>
          <w:rFonts w:ascii="Arial" w:hAnsi="Arial" w:cs="Arial"/>
          <w:sz w:val="22"/>
          <w:szCs w:val="22"/>
          <w:lang w:val="en-GB"/>
        </w:rPr>
        <w:t>transformation ratio PSLF type 1 transformers is</w:t>
      </w:r>
      <w:proofErr w:type="gramEnd"/>
      <w:r w:rsidRPr="00120552">
        <w:rPr>
          <w:rFonts w:ascii="Arial" w:hAnsi="Arial" w:cs="Arial"/>
          <w:sz w:val="22"/>
          <w:szCs w:val="22"/>
          <w:lang w:val="en-GB"/>
        </w:rPr>
        <w:t xml:space="preserve"> changes in comparison with the original data. Investigated and reported to vendor.</w:t>
      </w:r>
    </w:p>
    <w:p w:rsidR="00120552" w:rsidRPr="00120552" w:rsidRDefault="00120552" w:rsidP="00120552">
      <w:pPr>
        <w:pStyle w:val="ListParagraph"/>
        <w:numPr>
          <w:ilvl w:val="1"/>
          <w:numId w:val="8"/>
        </w:numPr>
        <w:jc w:val="both"/>
        <w:rPr>
          <w:rFonts w:ascii="Arial" w:hAnsi="Arial" w:cs="Arial"/>
          <w:sz w:val="22"/>
          <w:szCs w:val="22"/>
          <w:lang w:val="en-GB"/>
        </w:rPr>
      </w:pPr>
      <w:r w:rsidRPr="00120552">
        <w:rPr>
          <w:rFonts w:ascii="Arial" w:hAnsi="Arial" w:cs="Arial"/>
          <w:sz w:val="22"/>
          <w:szCs w:val="22"/>
          <w:lang w:val="en-GB"/>
        </w:rPr>
        <w:t>PLSF: Few issues observed when assembling multiple CIM models. The loads at coupled x-nodes are not switched off. Reported to vendor.</w:t>
      </w:r>
    </w:p>
    <w:p w:rsidR="00120552" w:rsidRPr="00120552" w:rsidRDefault="00120552" w:rsidP="00120552">
      <w:pPr>
        <w:pStyle w:val="ListParagraph"/>
        <w:numPr>
          <w:ilvl w:val="1"/>
          <w:numId w:val="8"/>
        </w:numPr>
        <w:jc w:val="both"/>
        <w:rPr>
          <w:rFonts w:ascii="Arial" w:hAnsi="Arial" w:cs="Arial"/>
          <w:sz w:val="22"/>
          <w:szCs w:val="22"/>
          <w:lang w:val="en-GB"/>
        </w:rPr>
      </w:pPr>
      <w:r w:rsidRPr="00120552">
        <w:rPr>
          <w:rFonts w:ascii="Arial" w:hAnsi="Arial" w:cs="Arial"/>
          <w:sz w:val="22"/>
          <w:szCs w:val="22"/>
          <w:lang w:val="en-GB"/>
        </w:rPr>
        <w:t xml:space="preserve">PSLF: Issues found with mapping PSLF zones to </w:t>
      </w:r>
      <w:proofErr w:type="spellStart"/>
      <w:r w:rsidRPr="00120552">
        <w:rPr>
          <w:rFonts w:ascii="Arial" w:hAnsi="Arial" w:cs="Arial"/>
          <w:sz w:val="22"/>
          <w:szCs w:val="22"/>
          <w:lang w:val="en-GB"/>
        </w:rPr>
        <w:t>SubGeorgraphicalRegion</w:t>
      </w:r>
      <w:proofErr w:type="spellEnd"/>
      <w:r w:rsidRPr="00120552">
        <w:rPr>
          <w:rFonts w:ascii="Arial" w:hAnsi="Arial" w:cs="Arial"/>
          <w:sz w:val="22"/>
          <w:szCs w:val="22"/>
          <w:lang w:val="en-GB"/>
        </w:rPr>
        <w:t xml:space="preserve"> and vice-verse. Reported to vendor.</w:t>
      </w:r>
    </w:p>
    <w:p w:rsidR="00120552" w:rsidRPr="00120552" w:rsidRDefault="00120552" w:rsidP="00120552">
      <w:pPr>
        <w:pStyle w:val="ListParagraph"/>
        <w:numPr>
          <w:ilvl w:val="1"/>
          <w:numId w:val="8"/>
        </w:numPr>
        <w:jc w:val="both"/>
        <w:rPr>
          <w:rFonts w:ascii="Arial" w:hAnsi="Arial" w:cs="Arial"/>
          <w:sz w:val="22"/>
          <w:szCs w:val="22"/>
          <w:lang w:val="en-GB"/>
        </w:rPr>
      </w:pPr>
      <w:r w:rsidRPr="00120552">
        <w:rPr>
          <w:rFonts w:ascii="Arial" w:hAnsi="Arial" w:cs="Arial"/>
          <w:sz w:val="22"/>
          <w:szCs w:val="22"/>
          <w:lang w:val="en-GB"/>
        </w:rPr>
        <w:t>PSLF: ENTSO-E naming convention not fully supported when importing CIM data.</w:t>
      </w:r>
    </w:p>
    <w:p w:rsidR="000C790B" w:rsidRDefault="000C790B" w:rsidP="00DB49FD">
      <w:pPr>
        <w:jc w:val="both"/>
        <w:rPr>
          <w:lang w:val="en-GB" w:eastAsia="de-DE"/>
        </w:rPr>
      </w:pPr>
    </w:p>
    <w:p w:rsidR="00B13E9E" w:rsidRPr="00DA3182" w:rsidRDefault="002E49C5" w:rsidP="00DB49FD">
      <w:pPr>
        <w:jc w:val="both"/>
        <w:rPr>
          <w:lang w:val="en-GB" w:eastAsia="de-DE"/>
        </w:rPr>
      </w:pPr>
      <w:r w:rsidRPr="00DA3182">
        <w:rPr>
          <w:lang w:val="en-GB" w:eastAsia="de-DE"/>
        </w:rPr>
        <w:t>The tests performed using the 2nd edition of the ENTSO-E CIM profile are summarised in tables 2</w:t>
      </w:r>
      <w:r w:rsidR="005D6223" w:rsidRPr="00DA3182">
        <w:rPr>
          <w:lang w:val="en-GB" w:eastAsia="de-DE"/>
        </w:rPr>
        <w:t xml:space="preserve"> and</w:t>
      </w:r>
      <w:r w:rsidRPr="00DA3182">
        <w:rPr>
          <w:lang w:val="en-GB" w:eastAsia="de-DE"/>
        </w:rPr>
        <w:t xml:space="preserve"> 3 below.  </w:t>
      </w:r>
    </w:p>
    <w:p w:rsidR="006D3381" w:rsidRPr="00DA3182" w:rsidRDefault="006D3381" w:rsidP="006D3381">
      <w:pPr>
        <w:jc w:val="right"/>
        <w:rPr>
          <w:lang w:val="en-GB" w:eastAsia="de-DE"/>
        </w:rPr>
      </w:pPr>
      <w:proofErr w:type="gramStart"/>
      <w:r w:rsidRPr="00DA3182">
        <w:rPr>
          <w:lang w:val="en-GB" w:eastAsia="de-DE"/>
        </w:rPr>
        <w:t>Table 2.</w:t>
      </w:r>
      <w:proofErr w:type="gramEnd"/>
      <w:r w:rsidRPr="00DA3182">
        <w:rPr>
          <w:lang w:val="en-GB" w:eastAsia="de-DE"/>
        </w:rPr>
        <w:t xml:space="preserve"> Summary tests (Test 1 to Test 10) - 2nd edition of the profile</w:t>
      </w:r>
    </w:p>
    <w:tbl>
      <w:tblPr>
        <w:tblW w:w="9188" w:type="dxa"/>
        <w:tblInd w:w="99" w:type="dxa"/>
        <w:tblLook w:val="04A0"/>
      </w:tblPr>
      <w:tblGrid>
        <w:gridCol w:w="2031"/>
        <w:gridCol w:w="687"/>
        <w:gridCol w:w="688"/>
        <w:gridCol w:w="689"/>
        <w:gridCol w:w="689"/>
        <w:gridCol w:w="688"/>
        <w:gridCol w:w="689"/>
        <w:gridCol w:w="689"/>
        <w:gridCol w:w="824"/>
        <w:gridCol w:w="689"/>
        <w:gridCol w:w="825"/>
      </w:tblGrid>
      <w:tr w:rsidR="00D91C4B" w:rsidRPr="00DA3182" w:rsidTr="005235D4">
        <w:trPr>
          <w:trHeight w:val="261"/>
        </w:trPr>
        <w:tc>
          <w:tcPr>
            <w:tcW w:w="2031" w:type="dxa"/>
            <w:tcBorders>
              <w:top w:val="thinThickSmallGap" w:sz="24" w:space="0" w:color="auto"/>
              <w:left w:val="thinThickSmallGap" w:sz="24" w:space="0" w:color="auto"/>
              <w:bottom w:val="single" w:sz="8" w:space="0" w:color="auto"/>
              <w:right w:val="single" w:sz="8" w:space="0" w:color="auto"/>
            </w:tcBorders>
            <w:shd w:val="clear" w:color="000000" w:fill="B8CCE4"/>
            <w:noWrap/>
            <w:vAlign w:val="bottom"/>
            <w:hideMark/>
          </w:tcPr>
          <w:p w:rsidR="00D91C4B" w:rsidRPr="00DA3182" w:rsidRDefault="00D91C4B" w:rsidP="00D91C4B">
            <w:pPr>
              <w:spacing w:after="0" w:line="240" w:lineRule="auto"/>
              <w:jc w:val="center"/>
              <w:rPr>
                <w:rFonts w:eastAsia="Times New Roman" w:cs="Arial"/>
                <w:b/>
                <w:bCs/>
                <w:color w:val="000000"/>
                <w:sz w:val="16"/>
                <w:szCs w:val="16"/>
                <w:lang w:val="en-GB"/>
              </w:rPr>
            </w:pPr>
            <w:r w:rsidRPr="00DA3182">
              <w:rPr>
                <w:rFonts w:eastAsia="Times New Roman" w:cs="Arial"/>
                <w:b/>
                <w:bCs/>
                <w:color w:val="000000"/>
                <w:sz w:val="16"/>
                <w:szCs w:val="16"/>
                <w:lang w:val="en-GB"/>
              </w:rPr>
              <w:t>Tool</w:t>
            </w:r>
          </w:p>
        </w:tc>
        <w:tc>
          <w:tcPr>
            <w:tcW w:w="687" w:type="dxa"/>
            <w:tcBorders>
              <w:top w:val="thinThickSmallGap" w:sz="24" w:space="0" w:color="auto"/>
              <w:left w:val="nil"/>
              <w:bottom w:val="single" w:sz="8" w:space="0" w:color="auto"/>
              <w:right w:val="single" w:sz="4" w:space="0" w:color="auto"/>
            </w:tcBorders>
            <w:shd w:val="clear" w:color="000000" w:fill="B8CCE4"/>
            <w:noWrap/>
            <w:vAlign w:val="bottom"/>
            <w:hideMark/>
          </w:tcPr>
          <w:p w:rsidR="00D91C4B" w:rsidRPr="00DA3182" w:rsidRDefault="00D91C4B" w:rsidP="00D91C4B">
            <w:pPr>
              <w:spacing w:after="0" w:line="240" w:lineRule="auto"/>
              <w:jc w:val="center"/>
              <w:rPr>
                <w:rFonts w:eastAsia="Times New Roman" w:cs="Arial"/>
                <w:b/>
                <w:bCs/>
                <w:color w:val="000000"/>
                <w:sz w:val="16"/>
                <w:szCs w:val="16"/>
                <w:lang w:val="en-GB"/>
              </w:rPr>
            </w:pPr>
            <w:r w:rsidRPr="00DA3182">
              <w:rPr>
                <w:rFonts w:eastAsia="Times New Roman" w:cs="Arial"/>
                <w:b/>
                <w:bCs/>
                <w:color w:val="000000"/>
                <w:sz w:val="16"/>
                <w:szCs w:val="16"/>
                <w:lang w:val="en-GB"/>
              </w:rPr>
              <w:t>Test 1</w:t>
            </w:r>
          </w:p>
        </w:tc>
        <w:tc>
          <w:tcPr>
            <w:tcW w:w="688" w:type="dxa"/>
            <w:tcBorders>
              <w:top w:val="thinThickSmallGap" w:sz="24" w:space="0" w:color="auto"/>
              <w:left w:val="nil"/>
              <w:bottom w:val="single" w:sz="8" w:space="0" w:color="auto"/>
              <w:right w:val="single" w:sz="4" w:space="0" w:color="auto"/>
            </w:tcBorders>
            <w:shd w:val="clear" w:color="000000" w:fill="B8CCE4"/>
            <w:noWrap/>
            <w:vAlign w:val="bottom"/>
            <w:hideMark/>
          </w:tcPr>
          <w:p w:rsidR="00D91C4B" w:rsidRPr="00DA3182" w:rsidRDefault="00D91C4B" w:rsidP="00D91C4B">
            <w:pPr>
              <w:spacing w:after="0" w:line="240" w:lineRule="auto"/>
              <w:jc w:val="center"/>
              <w:rPr>
                <w:rFonts w:eastAsia="Times New Roman" w:cs="Arial"/>
                <w:b/>
                <w:bCs/>
                <w:color w:val="000000"/>
                <w:sz w:val="16"/>
                <w:szCs w:val="16"/>
                <w:lang w:val="en-GB"/>
              </w:rPr>
            </w:pPr>
            <w:r w:rsidRPr="00DA3182">
              <w:rPr>
                <w:rFonts w:eastAsia="Times New Roman" w:cs="Arial"/>
                <w:b/>
                <w:bCs/>
                <w:color w:val="000000"/>
                <w:sz w:val="16"/>
                <w:szCs w:val="16"/>
                <w:lang w:val="en-GB"/>
              </w:rPr>
              <w:t>Test 2</w:t>
            </w:r>
          </w:p>
        </w:tc>
        <w:tc>
          <w:tcPr>
            <w:tcW w:w="689" w:type="dxa"/>
            <w:tcBorders>
              <w:top w:val="thinThickSmallGap" w:sz="24" w:space="0" w:color="auto"/>
              <w:left w:val="nil"/>
              <w:bottom w:val="single" w:sz="8" w:space="0" w:color="auto"/>
              <w:right w:val="single" w:sz="4" w:space="0" w:color="auto"/>
            </w:tcBorders>
            <w:shd w:val="clear" w:color="000000" w:fill="B8CCE4"/>
            <w:noWrap/>
            <w:vAlign w:val="bottom"/>
            <w:hideMark/>
          </w:tcPr>
          <w:p w:rsidR="00D91C4B" w:rsidRPr="00DA3182" w:rsidRDefault="00D91C4B" w:rsidP="00D91C4B">
            <w:pPr>
              <w:spacing w:after="0" w:line="240" w:lineRule="auto"/>
              <w:jc w:val="center"/>
              <w:rPr>
                <w:rFonts w:eastAsia="Times New Roman" w:cs="Arial"/>
                <w:b/>
                <w:bCs/>
                <w:color w:val="000000"/>
                <w:sz w:val="16"/>
                <w:szCs w:val="16"/>
                <w:lang w:val="en-GB"/>
              </w:rPr>
            </w:pPr>
            <w:r w:rsidRPr="00DA3182">
              <w:rPr>
                <w:rFonts w:eastAsia="Times New Roman" w:cs="Arial"/>
                <w:b/>
                <w:bCs/>
                <w:color w:val="000000"/>
                <w:sz w:val="16"/>
                <w:szCs w:val="16"/>
                <w:lang w:val="en-GB"/>
              </w:rPr>
              <w:t>Test 3</w:t>
            </w:r>
          </w:p>
        </w:tc>
        <w:tc>
          <w:tcPr>
            <w:tcW w:w="689" w:type="dxa"/>
            <w:tcBorders>
              <w:top w:val="thinThickSmallGap" w:sz="24" w:space="0" w:color="auto"/>
              <w:left w:val="nil"/>
              <w:bottom w:val="single" w:sz="8" w:space="0" w:color="auto"/>
              <w:right w:val="single" w:sz="4" w:space="0" w:color="auto"/>
            </w:tcBorders>
            <w:shd w:val="clear" w:color="000000" w:fill="B8CCE4"/>
            <w:noWrap/>
            <w:vAlign w:val="bottom"/>
            <w:hideMark/>
          </w:tcPr>
          <w:p w:rsidR="00D91C4B" w:rsidRPr="00DA3182" w:rsidRDefault="00D91C4B" w:rsidP="00D91C4B">
            <w:pPr>
              <w:spacing w:after="0" w:line="240" w:lineRule="auto"/>
              <w:jc w:val="center"/>
              <w:rPr>
                <w:rFonts w:eastAsia="Times New Roman" w:cs="Arial"/>
                <w:b/>
                <w:bCs/>
                <w:color w:val="000000"/>
                <w:sz w:val="16"/>
                <w:szCs w:val="16"/>
                <w:lang w:val="en-GB"/>
              </w:rPr>
            </w:pPr>
            <w:r w:rsidRPr="00DA3182">
              <w:rPr>
                <w:rFonts w:eastAsia="Times New Roman" w:cs="Arial"/>
                <w:b/>
                <w:bCs/>
                <w:color w:val="000000"/>
                <w:sz w:val="16"/>
                <w:szCs w:val="16"/>
                <w:lang w:val="en-GB"/>
              </w:rPr>
              <w:t>Test 4</w:t>
            </w:r>
          </w:p>
        </w:tc>
        <w:tc>
          <w:tcPr>
            <w:tcW w:w="688" w:type="dxa"/>
            <w:tcBorders>
              <w:top w:val="thinThickSmallGap" w:sz="24" w:space="0" w:color="auto"/>
              <w:left w:val="nil"/>
              <w:bottom w:val="single" w:sz="8" w:space="0" w:color="auto"/>
              <w:right w:val="single" w:sz="4" w:space="0" w:color="auto"/>
            </w:tcBorders>
            <w:shd w:val="clear" w:color="000000" w:fill="B8CCE4"/>
            <w:noWrap/>
            <w:vAlign w:val="bottom"/>
            <w:hideMark/>
          </w:tcPr>
          <w:p w:rsidR="00D91C4B" w:rsidRPr="00DA3182" w:rsidRDefault="00D91C4B" w:rsidP="00D91C4B">
            <w:pPr>
              <w:spacing w:after="0" w:line="240" w:lineRule="auto"/>
              <w:jc w:val="center"/>
              <w:rPr>
                <w:rFonts w:eastAsia="Times New Roman" w:cs="Arial"/>
                <w:b/>
                <w:bCs/>
                <w:color w:val="000000"/>
                <w:sz w:val="16"/>
                <w:szCs w:val="16"/>
                <w:lang w:val="en-GB"/>
              </w:rPr>
            </w:pPr>
            <w:r w:rsidRPr="00DA3182">
              <w:rPr>
                <w:rFonts w:eastAsia="Times New Roman" w:cs="Arial"/>
                <w:b/>
                <w:bCs/>
                <w:color w:val="000000"/>
                <w:sz w:val="16"/>
                <w:szCs w:val="16"/>
                <w:lang w:val="en-GB"/>
              </w:rPr>
              <w:t>Test 5</w:t>
            </w:r>
          </w:p>
        </w:tc>
        <w:tc>
          <w:tcPr>
            <w:tcW w:w="689" w:type="dxa"/>
            <w:tcBorders>
              <w:top w:val="thinThickSmallGap" w:sz="24" w:space="0" w:color="auto"/>
              <w:left w:val="nil"/>
              <w:bottom w:val="single" w:sz="8" w:space="0" w:color="auto"/>
              <w:right w:val="single" w:sz="4" w:space="0" w:color="auto"/>
            </w:tcBorders>
            <w:shd w:val="clear" w:color="000000" w:fill="B8CCE4"/>
            <w:noWrap/>
            <w:vAlign w:val="bottom"/>
            <w:hideMark/>
          </w:tcPr>
          <w:p w:rsidR="00D91C4B" w:rsidRPr="00DA3182" w:rsidRDefault="00D91C4B" w:rsidP="00D91C4B">
            <w:pPr>
              <w:spacing w:after="0" w:line="240" w:lineRule="auto"/>
              <w:jc w:val="center"/>
              <w:rPr>
                <w:rFonts w:eastAsia="Times New Roman" w:cs="Arial"/>
                <w:b/>
                <w:bCs/>
                <w:color w:val="000000"/>
                <w:sz w:val="16"/>
                <w:szCs w:val="16"/>
                <w:lang w:val="en-GB"/>
              </w:rPr>
            </w:pPr>
            <w:r w:rsidRPr="00DA3182">
              <w:rPr>
                <w:rFonts w:eastAsia="Times New Roman" w:cs="Arial"/>
                <w:b/>
                <w:bCs/>
                <w:color w:val="000000"/>
                <w:sz w:val="16"/>
                <w:szCs w:val="16"/>
                <w:lang w:val="en-GB"/>
              </w:rPr>
              <w:t>Test 6</w:t>
            </w:r>
          </w:p>
        </w:tc>
        <w:tc>
          <w:tcPr>
            <w:tcW w:w="689" w:type="dxa"/>
            <w:tcBorders>
              <w:top w:val="thinThickSmallGap" w:sz="24" w:space="0" w:color="auto"/>
              <w:left w:val="nil"/>
              <w:bottom w:val="single" w:sz="8" w:space="0" w:color="auto"/>
              <w:right w:val="single" w:sz="4" w:space="0" w:color="auto"/>
            </w:tcBorders>
            <w:shd w:val="clear" w:color="000000" w:fill="B8CCE4"/>
            <w:noWrap/>
            <w:vAlign w:val="bottom"/>
            <w:hideMark/>
          </w:tcPr>
          <w:p w:rsidR="00D91C4B" w:rsidRPr="00DA3182" w:rsidRDefault="00D91C4B" w:rsidP="00D91C4B">
            <w:pPr>
              <w:spacing w:after="0" w:line="240" w:lineRule="auto"/>
              <w:jc w:val="center"/>
              <w:rPr>
                <w:rFonts w:eastAsia="Times New Roman" w:cs="Arial"/>
                <w:b/>
                <w:bCs/>
                <w:color w:val="000000"/>
                <w:sz w:val="16"/>
                <w:szCs w:val="16"/>
                <w:lang w:val="en-GB"/>
              </w:rPr>
            </w:pPr>
            <w:r w:rsidRPr="00DA3182">
              <w:rPr>
                <w:rFonts w:eastAsia="Times New Roman" w:cs="Arial"/>
                <w:b/>
                <w:bCs/>
                <w:color w:val="000000"/>
                <w:sz w:val="16"/>
                <w:szCs w:val="16"/>
                <w:lang w:val="en-GB"/>
              </w:rPr>
              <w:t>Test 7</w:t>
            </w:r>
          </w:p>
        </w:tc>
        <w:tc>
          <w:tcPr>
            <w:tcW w:w="824" w:type="dxa"/>
            <w:tcBorders>
              <w:top w:val="thinThickSmallGap" w:sz="24" w:space="0" w:color="auto"/>
              <w:left w:val="nil"/>
              <w:bottom w:val="single" w:sz="8" w:space="0" w:color="auto"/>
              <w:right w:val="single" w:sz="4" w:space="0" w:color="auto"/>
            </w:tcBorders>
            <w:shd w:val="clear" w:color="000000" w:fill="B8CCE4"/>
            <w:noWrap/>
            <w:vAlign w:val="bottom"/>
            <w:hideMark/>
          </w:tcPr>
          <w:p w:rsidR="00D91C4B" w:rsidRPr="00DA3182" w:rsidRDefault="00D91C4B" w:rsidP="00D91C4B">
            <w:pPr>
              <w:spacing w:after="0" w:line="240" w:lineRule="auto"/>
              <w:jc w:val="center"/>
              <w:rPr>
                <w:rFonts w:eastAsia="Times New Roman" w:cs="Arial"/>
                <w:b/>
                <w:bCs/>
                <w:color w:val="000000"/>
                <w:sz w:val="16"/>
                <w:szCs w:val="16"/>
                <w:lang w:val="en-GB"/>
              </w:rPr>
            </w:pPr>
            <w:r w:rsidRPr="00DA3182">
              <w:rPr>
                <w:rFonts w:eastAsia="Times New Roman" w:cs="Arial"/>
                <w:b/>
                <w:bCs/>
                <w:color w:val="000000"/>
                <w:sz w:val="16"/>
                <w:szCs w:val="16"/>
                <w:lang w:val="en-GB"/>
              </w:rPr>
              <w:t>Test 8</w:t>
            </w:r>
          </w:p>
        </w:tc>
        <w:tc>
          <w:tcPr>
            <w:tcW w:w="689" w:type="dxa"/>
            <w:tcBorders>
              <w:top w:val="thinThickSmallGap" w:sz="24" w:space="0" w:color="auto"/>
              <w:left w:val="nil"/>
              <w:bottom w:val="single" w:sz="8" w:space="0" w:color="auto"/>
              <w:right w:val="single" w:sz="4" w:space="0" w:color="auto"/>
            </w:tcBorders>
            <w:shd w:val="clear" w:color="000000" w:fill="B8CCE4"/>
            <w:noWrap/>
            <w:vAlign w:val="bottom"/>
            <w:hideMark/>
          </w:tcPr>
          <w:p w:rsidR="00D91C4B" w:rsidRPr="00DA3182" w:rsidRDefault="00D91C4B" w:rsidP="00D91C4B">
            <w:pPr>
              <w:spacing w:after="0" w:line="240" w:lineRule="auto"/>
              <w:jc w:val="center"/>
              <w:rPr>
                <w:rFonts w:eastAsia="Times New Roman" w:cs="Arial"/>
                <w:b/>
                <w:bCs/>
                <w:color w:val="000000"/>
                <w:sz w:val="16"/>
                <w:szCs w:val="16"/>
                <w:lang w:val="en-GB"/>
              </w:rPr>
            </w:pPr>
            <w:r w:rsidRPr="00DA3182">
              <w:rPr>
                <w:rFonts w:eastAsia="Times New Roman" w:cs="Arial"/>
                <w:b/>
                <w:bCs/>
                <w:color w:val="000000"/>
                <w:sz w:val="16"/>
                <w:szCs w:val="16"/>
                <w:lang w:val="en-GB"/>
              </w:rPr>
              <w:t>Test 9</w:t>
            </w:r>
          </w:p>
        </w:tc>
        <w:tc>
          <w:tcPr>
            <w:tcW w:w="825" w:type="dxa"/>
            <w:tcBorders>
              <w:top w:val="thinThickSmallGap" w:sz="24" w:space="0" w:color="auto"/>
              <w:left w:val="nil"/>
              <w:bottom w:val="single" w:sz="8" w:space="0" w:color="auto"/>
              <w:right w:val="thinThickSmallGap" w:sz="24" w:space="0" w:color="auto"/>
            </w:tcBorders>
            <w:shd w:val="clear" w:color="000000" w:fill="B8CCE4"/>
            <w:noWrap/>
            <w:vAlign w:val="bottom"/>
            <w:hideMark/>
          </w:tcPr>
          <w:p w:rsidR="00D91C4B" w:rsidRPr="00DA3182" w:rsidRDefault="00D91C4B" w:rsidP="00D91C4B">
            <w:pPr>
              <w:spacing w:after="0" w:line="240" w:lineRule="auto"/>
              <w:jc w:val="center"/>
              <w:rPr>
                <w:rFonts w:eastAsia="Times New Roman" w:cs="Arial"/>
                <w:b/>
                <w:bCs/>
                <w:color w:val="000000"/>
                <w:sz w:val="16"/>
                <w:szCs w:val="16"/>
                <w:lang w:val="en-GB"/>
              </w:rPr>
            </w:pPr>
            <w:r w:rsidRPr="00DA3182">
              <w:rPr>
                <w:rFonts w:eastAsia="Times New Roman" w:cs="Arial"/>
                <w:b/>
                <w:bCs/>
                <w:color w:val="000000"/>
                <w:sz w:val="16"/>
                <w:szCs w:val="16"/>
                <w:lang w:val="en-GB"/>
              </w:rPr>
              <w:t>Test 10</w:t>
            </w:r>
          </w:p>
        </w:tc>
      </w:tr>
      <w:tr w:rsidR="002E49C5" w:rsidRPr="00DA3182" w:rsidTr="005235D4">
        <w:trPr>
          <w:trHeight w:val="315"/>
        </w:trPr>
        <w:tc>
          <w:tcPr>
            <w:tcW w:w="2031" w:type="dxa"/>
            <w:tcBorders>
              <w:top w:val="nil"/>
              <w:left w:val="thinThickSmallGap" w:sz="24" w:space="0" w:color="auto"/>
              <w:bottom w:val="single" w:sz="4" w:space="0" w:color="auto"/>
              <w:right w:val="single" w:sz="8" w:space="0" w:color="auto"/>
            </w:tcBorders>
            <w:shd w:val="clear" w:color="auto" w:fill="auto"/>
            <w:vAlign w:val="bottom"/>
            <w:hideMark/>
          </w:tcPr>
          <w:p w:rsidR="002E49C5" w:rsidRPr="00DA3182" w:rsidRDefault="002E49C5" w:rsidP="00D91C4B">
            <w:pPr>
              <w:spacing w:after="0" w:line="240" w:lineRule="auto"/>
              <w:rPr>
                <w:rFonts w:eastAsia="Times New Roman" w:cs="Arial"/>
                <w:b/>
                <w:bCs/>
                <w:sz w:val="16"/>
                <w:szCs w:val="16"/>
                <w:lang w:val="en-GB"/>
              </w:rPr>
            </w:pPr>
            <w:proofErr w:type="spellStart"/>
            <w:r w:rsidRPr="00DA3182">
              <w:rPr>
                <w:rFonts w:eastAsia="Times New Roman" w:cs="Arial"/>
                <w:b/>
                <w:bCs/>
                <w:sz w:val="16"/>
                <w:szCs w:val="16"/>
                <w:lang w:val="en-GB"/>
              </w:rPr>
              <w:t>e-terrasource</w:t>
            </w:r>
            <w:proofErr w:type="spellEnd"/>
            <w:r w:rsidRPr="00DA3182">
              <w:rPr>
                <w:rFonts w:eastAsia="Times New Roman" w:cs="Arial"/>
                <w:b/>
                <w:bCs/>
                <w:sz w:val="16"/>
                <w:szCs w:val="16"/>
                <w:lang w:val="en-GB"/>
              </w:rPr>
              <w:t xml:space="preserve"> </w:t>
            </w:r>
            <w:r w:rsidR="00E207FB">
              <w:rPr>
                <w:rFonts w:eastAsia="Times New Roman" w:cs="Arial"/>
                <w:b/>
                <w:bCs/>
                <w:sz w:val="16"/>
                <w:szCs w:val="16"/>
                <w:lang w:val="en-GB"/>
              </w:rPr>
              <w:t>2.1</w:t>
            </w:r>
            <w:r w:rsidR="00E207FB" w:rsidRPr="00E207FB">
              <w:rPr>
                <w:rFonts w:eastAsia="Times New Roman" w:cs="Arial"/>
                <w:b/>
                <w:bCs/>
                <w:sz w:val="16"/>
                <w:szCs w:val="16"/>
                <w:lang w:val="en-GB"/>
              </w:rPr>
              <w:t>IHR 24</w:t>
            </w:r>
          </w:p>
        </w:tc>
        <w:tc>
          <w:tcPr>
            <w:tcW w:w="68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2E49C5" w:rsidRPr="00DA3182" w:rsidRDefault="002E49C5" w:rsidP="002E49C5">
            <w:pPr>
              <w:spacing w:after="0" w:line="240" w:lineRule="auto"/>
              <w:jc w:val="center"/>
              <w:rPr>
                <w:rFonts w:eastAsia="Times New Roman" w:cs="Arial"/>
                <w:color w:val="000000"/>
                <w:sz w:val="16"/>
                <w:szCs w:val="16"/>
                <w:lang w:val="en-GB"/>
              </w:rPr>
            </w:pPr>
            <w:r w:rsidRPr="00DA3182">
              <w:rPr>
                <w:rFonts w:eastAsia="Times New Roman" w:cs="Arial"/>
                <w:color w:val="000000"/>
                <w:sz w:val="24"/>
                <w:szCs w:val="24"/>
                <w:lang w:val="en-GB"/>
              </w:rPr>
              <w:sym w:font="Wingdings" w:char="F0FC"/>
            </w:r>
          </w:p>
        </w:tc>
        <w:tc>
          <w:tcPr>
            <w:tcW w:w="688"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E49C5" w:rsidRPr="00DA3182" w:rsidRDefault="002E49C5" w:rsidP="002E49C5">
            <w:pPr>
              <w:spacing w:after="0" w:line="240" w:lineRule="auto"/>
              <w:jc w:val="center"/>
              <w:rPr>
                <w:rFonts w:eastAsia="Times New Roman" w:cs="Arial"/>
                <w:color w:val="000000"/>
                <w:sz w:val="16"/>
                <w:szCs w:val="16"/>
                <w:lang w:val="en-GB"/>
              </w:rPr>
            </w:pPr>
            <w:r w:rsidRPr="00DA3182">
              <w:rPr>
                <w:rFonts w:eastAsia="Times New Roman" w:cs="Arial"/>
                <w:color w:val="000000"/>
                <w:sz w:val="24"/>
                <w:szCs w:val="24"/>
                <w:lang w:val="en-GB"/>
              </w:rPr>
              <w:sym w:font="Wingdings" w:char="F0FC"/>
            </w:r>
          </w:p>
        </w:tc>
        <w:tc>
          <w:tcPr>
            <w:tcW w:w="68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E49C5" w:rsidRPr="00DA3182" w:rsidRDefault="002E49C5" w:rsidP="002E49C5">
            <w:pPr>
              <w:spacing w:after="0" w:line="240" w:lineRule="auto"/>
              <w:jc w:val="center"/>
              <w:rPr>
                <w:lang w:val="en-GB"/>
              </w:rPr>
            </w:pPr>
            <w:r w:rsidRPr="00DA3182">
              <w:rPr>
                <w:rFonts w:eastAsia="Times New Roman" w:cs="Arial"/>
                <w:color w:val="000000"/>
                <w:sz w:val="24"/>
                <w:szCs w:val="24"/>
                <w:lang w:val="en-GB"/>
              </w:rPr>
              <w:sym w:font="Wingdings" w:char="F0FB"/>
            </w:r>
          </w:p>
        </w:tc>
        <w:tc>
          <w:tcPr>
            <w:tcW w:w="68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E49C5" w:rsidRPr="00DA3182" w:rsidRDefault="00417724" w:rsidP="002E49C5">
            <w:pPr>
              <w:spacing w:after="0" w:line="240" w:lineRule="auto"/>
              <w:jc w:val="center"/>
              <w:rPr>
                <w:lang w:val="en-GB"/>
              </w:rPr>
            </w:pPr>
            <w:r w:rsidRPr="00DA3182">
              <w:rPr>
                <w:rFonts w:eastAsia="Times New Roman" w:cs="Arial"/>
                <w:color w:val="000000"/>
                <w:sz w:val="24"/>
                <w:szCs w:val="24"/>
                <w:lang w:val="en-GB"/>
              </w:rPr>
              <w:sym w:font="Wingdings" w:char="F0FC"/>
            </w:r>
          </w:p>
        </w:tc>
        <w:tc>
          <w:tcPr>
            <w:tcW w:w="688"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E49C5" w:rsidRPr="00DA3182" w:rsidRDefault="00417724" w:rsidP="002E49C5">
            <w:pPr>
              <w:spacing w:after="0" w:line="240" w:lineRule="auto"/>
              <w:jc w:val="center"/>
              <w:rPr>
                <w:lang w:val="en-GB"/>
              </w:rPr>
            </w:pPr>
            <w:r w:rsidRPr="00DA3182">
              <w:rPr>
                <w:rFonts w:eastAsia="Times New Roman" w:cs="Arial"/>
                <w:color w:val="000000"/>
                <w:sz w:val="24"/>
                <w:szCs w:val="24"/>
                <w:lang w:val="en-GB"/>
              </w:rPr>
              <w:sym w:font="Wingdings" w:char="F0FC"/>
            </w:r>
          </w:p>
        </w:tc>
        <w:tc>
          <w:tcPr>
            <w:tcW w:w="68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E49C5" w:rsidRPr="00DA3182" w:rsidRDefault="002E49C5" w:rsidP="002E49C5">
            <w:pPr>
              <w:spacing w:after="0" w:line="240" w:lineRule="auto"/>
              <w:jc w:val="center"/>
              <w:rPr>
                <w:lang w:val="en-GB"/>
              </w:rPr>
            </w:pPr>
            <w:r w:rsidRPr="00DA3182">
              <w:rPr>
                <w:rFonts w:eastAsia="Times New Roman" w:cs="Arial"/>
                <w:color w:val="000000"/>
                <w:sz w:val="24"/>
                <w:szCs w:val="24"/>
                <w:lang w:val="en-GB"/>
              </w:rPr>
              <w:sym w:font="Wingdings" w:char="F0FB"/>
            </w:r>
          </w:p>
        </w:tc>
        <w:tc>
          <w:tcPr>
            <w:tcW w:w="68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E49C5" w:rsidRPr="00DA3182" w:rsidRDefault="002E49C5" w:rsidP="002E49C5">
            <w:pPr>
              <w:spacing w:after="0" w:line="240" w:lineRule="auto"/>
              <w:jc w:val="center"/>
              <w:rPr>
                <w:lang w:val="en-GB"/>
              </w:rPr>
            </w:pPr>
            <w:r w:rsidRPr="00DA3182">
              <w:rPr>
                <w:rFonts w:eastAsia="Times New Roman" w:cs="Arial"/>
                <w:color w:val="000000"/>
                <w:sz w:val="24"/>
                <w:szCs w:val="24"/>
                <w:lang w:val="en-GB"/>
              </w:rPr>
              <w:sym w:font="Wingdings" w:char="F0FB"/>
            </w:r>
          </w:p>
        </w:tc>
        <w:tc>
          <w:tcPr>
            <w:tcW w:w="824"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E49C5" w:rsidRPr="00DA3182" w:rsidRDefault="002E49C5" w:rsidP="002E49C5">
            <w:pPr>
              <w:spacing w:after="0" w:line="240" w:lineRule="auto"/>
              <w:jc w:val="center"/>
              <w:rPr>
                <w:lang w:val="en-GB"/>
              </w:rPr>
            </w:pPr>
            <w:r w:rsidRPr="00DA3182">
              <w:rPr>
                <w:rFonts w:eastAsia="Times New Roman" w:cs="Arial"/>
                <w:color w:val="000000"/>
                <w:sz w:val="24"/>
                <w:szCs w:val="24"/>
                <w:lang w:val="en-GB"/>
              </w:rPr>
              <w:sym w:font="Wingdings" w:char="F0FB"/>
            </w:r>
          </w:p>
        </w:tc>
        <w:tc>
          <w:tcPr>
            <w:tcW w:w="68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E49C5" w:rsidRPr="00DA3182" w:rsidRDefault="002E49C5" w:rsidP="002E49C5">
            <w:pPr>
              <w:spacing w:after="0" w:line="240" w:lineRule="auto"/>
              <w:jc w:val="center"/>
              <w:rPr>
                <w:lang w:val="en-GB"/>
              </w:rPr>
            </w:pPr>
            <w:r w:rsidRPr="00DA3182">
              <w:rPr>
                <w:rFonts w:eastAsia="Times New Roman" w:cs="Arial"/>
                <w:color w:val="000000"/>
                <w:sz w:val="24"/>
                <w:szCs w:val="24"/>
                <w:lang w:val="en-GB"/>
              </w:rPr>
              <w:sym w:font="Wingdings" w:char="F0FB"/>
            </w:r>
          </w:p>
        </w:tc>
        <w:tc>
          <w:tcPr>
            <w:tcW w:w="825" w:type="dxa"/>
            <w:tcBorders>
              <w:top w:val="single" w:sz="8" w:space="0" w:color="auto"/>
              <w:left w:val="single" w:sz="4" w:space="0" w:color="auto"/>
              <w:bottom w:val="single" w:sz="4" w:space="0" w:color="auto"/>
              <w:right w:val="thinThickSmallGap" w:sz="24" w:space="0" w:color="auto"/>
            </w:tcBorders>
            <w:shd w:val="clear" w:color="auto" w:fill="auto"/>
            <w:noWrap/>
            <w:vAlign w:val="center"/>
            <w:hideMark/>
          </w:tcPr>
          <w:p w:rsidR="002E49C5" w:rsidRPr="00DA3182" w:rsidRDefault="002E49C5" w:rsidP="002E49C5">
            <w:pPr>
              <w:spacing w:after="0" w:line="240" w:lineRule="auto"/>
              <w:jc w:val="center"/>
              <w:rPr>
                <w:lang w:val="en-GB"/>
              </w:rPr>
            </w:pPr>
            <w:r w:rsidRPr="00DA3182">
              <w:rPr>
                <w:rFonts w:eastAsia="Times New Roman" w:cs="Arial"/>
                <w:color w:val="000000"/>
                <w:sz w:val="24"/>
                <w:szCs w:val="24"/>
                <w:lang w:val="en-GB"/>
              </w:rPr>
              <w:sym w:font="Wingdings" w:char="F0FB"/>
            </w:r>
          </w:p>
        </w:tc>
      </w:tr>
      <w:tr w:rsidR="002E49C5" w:rsidRPr="00DA3182" w:rsidTr="005235D4">
        <w:trPr>
          <w:trHeight w:val="233"/>
        </w:trPr>
        <w:tc>
          <w:tcPr>
            <w:tcW w:w="2031" w:type="dxa"/>
            <w:tcBorders>
              <w:top w:val="nil"/>
              <w:left w:val="thinThickSmallGap" w:sz="24" w:space="0" w:color="auto"/>
              <w:bottom w:val="single" w:sz="4" w:space="0" w:color="auto"/>
              <w:right w:val="single" w:sz="8" w:space="0" w:color="auto"/>
            </w:tcBorders>
            <w:shd w:val="clear" w:color="auto" w:fill="auto"/>
            <w:vAlign w:val="bottom"/>
            <w:hideMark/>
          </w:tcPr>
          <w:p w:rsidR="002E49C5" w:rsidRPr="00DA3182" w:rsidRDefault="002E49C5" w:rsidP="00D91C4B">
            <w:pPr>
              <w:spacing w:after="0" w:line="240" w:lineRule="auto"/>
              <w:rPr>
                <w:rFonts w:eastAsia="Times New Roman" w:cs="Arial"/>
                <w:b/>
                <w:bCs/>
                <w:sz w:val="16"/>
                <w:szCs w:val="16"/>
                <w:lang w:val="en-GB"/>
              </w:rPr>
            </w:pPr>
            <w:proofErr w:type="spellStart"/>
            <w:r w:rsidRPr="00DA3182">
              <w:rPr>
                <w:rFonts w:eastAsia="Times New Roman" w:cs="Arial"/>
                <w:b/>
                <w:bCs/>
                <w:sz w:val="16"/>
                <w:szCs w:val="16"/>
                <w:lang w:val="en-GB"/>
              </w:rPr>
              <w:t>Neplan</w:t>
            </w:r>
            <w:proofErr w:type="spellEnd"/>
            <w:r w:rsidRPr="00DA3182">
              <w:rPr>
                <w:rFonts w:eastAsia="Times New Roman" w:cs="Arial"/>
                <w:b/>
                <w:bCs/>
                <w:sz w:val="16"/>
                <w:szCs w:val="16"/>
                <w:lang w:val="en-GB"/>
              </w:rPr>
              <w:t xml:space="preserve"> </w:t>
            </w:r>
            <w:r w:rsidR="009045F4">
              <w:rPr>
                <w:rFonts w:eastAsia="Times New Roman" w:cs="Arial"/>
                <w:b/>
                <w:bCs/>
                <w:sz w:val="16"/>
                <w:szCs w:val="16"/>
                <w:lang w:val="en-GB"/>
              </w:rPr>
              <w:t>5.5.0.</w:t>
            </w:r>
            <w:r w:rsidR="009045F4" w:rsidRPr="009045F4">
              <w:rPr>
                <w:rFonts w:eastAsia="Times New Roman" w:cs="Arial"/>
                <w:b/>
                <w:bCs/>
                <w:sz w:val="16"/>
                <w:szCs w:val="16"/>
                <w:lang w:val="en-GB"/>
              </w:rPr>
              <w:t>R3</w:t>
            </w:r>
          </w:p>
        </w:tc>
        <w:tc>
          <w:tcPr>
            <w:tcW w:w="68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E49C5" w:rsidRPr="00DA3182" w:rsidRDefault="00687E08" w:rsidP="002E49C5">
            <w:pPr>
              <w:spacing w:after="0" w:line="240" w:lineRule="auto"/>
              <w:jc w:val="center"/>
              <w:rPr>
                <w:rFonts w:eastAsia="Times New Roman" w:cs="Arial"/>
                <w:color w:val="000000"/>
                <w:sz w:val="16"/>
                <w:szCs w:val="16"/>
                <w:lang w:val="en-GB"/>
              </w:rPr>
            </w:pPr>
            <w:r w:rsidRPr="00DA3182">
              <w:rPr>
                <w:rFonts w:eastAsia="Times New Roman" w:cs="Arial"/>
                <w:color w:val="000000"/>
                <w:sz w:val="24"/>
                <w:szCs w:val="24"/>
                <w:lang w:val="en-GB"/>
              </w:rPr>
              <w:sym w:font="Wingdings" w:char="F0FB"/>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9C5" w:rsidRPr="00DA3182" w:rsidRDefault="00687E08" w:rsidP="002E49C5">
            <w:pPr>
              <w:spacing w:after="0" w:line="240" w:lineRule="auto"/>
              <w:jc w:val="center"/>
              <w:rPr>
                <w:rFonts w:eastAsia="Times New Roman" w:cs="Arial"/>
                <w:color w:val="000000"/>
                <w:sz w:val="16"/>
                <w:szCs w:val="16"/>
                <w:lang w:val="en-GB"/>
              </w:rPr>
            </w:pPr>
            <w:r w:rsidRPr="00DA3182">
              <w:rPr>
                <w:rFonts w:eastAsia="Times New Roman" w:cs="Arial"/>
                <w:color w:val="000000"/>
                <w:sz w:val="24"/>
                <w:szCs w:val="24"/>
                <w:lang w:val="en-GB"/>
              </w:rPr>
              <w:sym w:font="Wingdings" w:char="F0FB"/>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9C5" w:rsidRPr="00DA3182" w:rsidRDefault="00687E08" w:rsidP="002E49C5">
            <w:pPr>
              <w:spacing w:after="0" w:line="240" w:lineRule="auto"/>
              <w:jc w:val="center"/>
              <w:rPr>
                <w:rFonts w:eastAsia="Times New Roman" w:cs="Arial"/>
                <w:color w:val="000000"/>
                <w:sz w:val="16"/>
                <w:szCs w:val="16"/>
                <w:lang w:val="en-GB"/>
              </w:rPr>
            </w:pPr>
            <w:r w:rsidRPr="00DA3182">
              <w:rPr>
                <w:rFonts w:eastAsia="Times New Roman" w:cs="Arial"/>
                <w:color w:val="000000"/>
                <w:sz w:val="24"/>
                <w:szCs w:val="24"/>
                <w:lang w:val="en-GB"/>
              </w:rPr>
              <w:sym w:font="Wingdings" w:char="F0FB"/>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9C5" w:rsidRPr="00DA3182" w:rsidRDefault="00687E08" w:rsidP="002E49C5">
            <w:pPr>
              <w:spacing w:after="0" w:line="240" w:lineRule="auto"/>
              <w:jc w:val="center"/>
              <w:rPr>
                <w:lang w:val="en-GB"/>
              </w:rPr>
            </w:pPr>
            <w:r w:rsidRPr="00DA3182">
              <w:rPr>
                <w:rFonts w:eastAsia="Times New Roman" w:cs="Arial"/>
                <w:color w:val="000000"/>
                <w:sz w:val="24"/>
                <w:szCs w:val="24"/>
                <w:lang w:val="en-GB"/>
              </w:rPr>
              <w:sym w:font="Wingdings" w:char="F0FB"/>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9C5" w:rsidRPr="00DA3182" w:rsidRDefault="00687E08" w:rsidP="002E49C5">
            <w:pPr>
              <w:spacing w:after="0" w:line="240" w:lineRule="auto"/>
              <w:jc w:val="center"/>
              <w:rPr>
                <w:lang w:val="en-GB"/>
              </w:rPr>
            </w:pPr>
            <w:r w:rsidRPr="00DA3182">
              <w:rPr>
                <w:rFonts w:eastAsia="Times New Roman" w:cs="Arial"/>
                <w:color w:val="000000"/>
                <w:sz w:val="24"/>
                <w:szCs w:val="24"/>
                <w:lang w:val="en-GB"/>
              </w:rPr>
              <w:sym w:font="Wingdings" w:char="F0FB"/>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9C5" w:rsidRPr="00DA3182" w:rsidRDefault="00687E08" w:rsidP="002E49C5">
            <w:pPr>
              <w:spacing w:after="0" w:line="240" w:lineRule="auto"/>
              <w:jc w:val="center"/>
              <w:rPr>
                <w:lang w:val="en-GB"/>
              </w:rPr>
            </w:pPr>
            <w:r w:rsidRPr="00DA3182">
              <w:rPr>
                <w:rFonts w:eastAsia="Times New Roman" w:cs="Arial"/>
                <w:color w:val="000000"/>
                <w:sz w:val="24"/>
                <w:szCs w:val="24"/>
                <w:lang w:val="en-GB"/>
              </w:rPr>
              <w:sym w:font="Wingdings" w:char="F0FB"/>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9C5" w:rsidRPr="00DA3182" w:rsidRDefault="00687E08" w:rsidP="002E49C5">
            <w:pPr>
              <w:spacing w:after="0" w:line="240" w:lineRule="auto"/>
              <w:jc w:val="center"/>
              <w:rPr>
                <w:lang w:val="en-GB"/>
              </w:rPr>
            </w:pPr>
            <w:r w:rsidRPr="00DA3182">
              <w:rPr>
                <w:rFonts w:eastAsia="Times New Roman" w:cs="Arial"/>
                <w:color w:val="000000"/>
                <w:sz w:val="24"/>
                <w:szCs w:val="24"/>
                <w:lang w:val="en-GB"/>
              </w:rPr>
              <w:sym w:font="Wingdings" w:char="F0FB"/>
            </w:r>
          </w:p>
        </w:tc>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9C5" w:rsidRPr="00DA3182" w:rsidRDefault="002E49C5" w:rsidP="002E49C5">
            <w:pPr>
              <w:spacing w:after="0" w:line="240" w:lineRule="auto"/>
              <w:jc w:val="center"/>
              <w:rPr>
                <w:lang w:val="en-GB"/>
              </w:rPr>
            </w:pPr>
            <w:r w:rsidRPr="00DA3182">
              <w:rPr>
                <w:rFonts w:eastAsia="Times New Roman" w:cs="Arial"/>
                <w:color w:val="000000"/>
                <w:sz w:val="24"/>
                <w:szCs w:val="24"/>
                <w:lang w:val="en-GB"/>
              </w:rPr>
              <w:sym w:font="Wingdings" w:char="F0FC"/>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9C5" w:rsidRPr="00DA3182" w:rsidRDefault="00687E08" w:rsidP="002E49C5">
            <w:pPr>
              <w:spacing w:after="0" w:line="240" w:lineRule="auto"/>
              <w:jc w:val="center"/>
              <w:rPr>
                <w:lang w:val="en-GB"/>
              </w:rPr>
            </w:pPr>
            <w:r w:rsidRPr="00DA3182">
              <w:rPr>
                <w:rFonts w:eastAsia="Times New Roman" w:cs="Arial"/>
                <w:color w:val="000000"/>
                <w:sz w:val="24"/>
                <w:szCs w:val="24"/>
                <w:lang w:val="en-GB"/>
              </w:rPr>
              <w:sym w:font="Wingdings" w:char="F0FB"/>
            </w:r>
          </w:p>
        </w:tc>
        <w:tc>
          <w:tcPr>
            <w:tcW w:w="825" w:type="dxa"/>
            <w:tcBorders>
              <w:top w:val="single" w:sz="4" w:space="0" w:color="auto"/>
              <w:left w:val="single" w:sz="4" w:space="0" w:color="auto"/>
              <w:bottom w:val="single" w:sz="4" w:space="0" w:color="auto"/>
              <w:right w:val="thinThickSmallGap" w:sz="24" w:space="0" w:color="auto"/>
            </w:tcBorders>
            <w:shd w:val="clear" w:color="auto" w:fill="auto"/>
            <w:noWrap/>
            <w:vAlign w:val="center"/>
            <w:hideMark/>
          </w:tcPr>
          <w:p w:rsidR="002E49C5" w:rsidRPr="00DA3182" w:rsidRDefault="00687E08" w:rsidP="002E49C5">
            <w:pPr>
              <w:spacing w:after="0" w:line="240" w:lineRule="auto"/>
              <w:jc w:val="center"/>
              <w:rPr>
                <w:lang w:val="en-GB"/>
              </w:rPr>
            </w:pPr>
            <w:r w:rsidRPr="00DA3182">
              <w:rPr>
                <w:rFonts w:eastAsia="Times New Roman" w:cs="Arial"/>
                <w:color w:val="000000"/>
                <w:sz w:val="24"/>
                <w:szCs w:val="24"/>
                <w:lang w:val="en-GB"/>
              </w:rPr>
              <w:sym w:font="Wingdings" w:char="F0FB"/>
            </w:r>
          </w:p>
        </w:tc>
      </w:tr>
      <w:tr w:rsidR="002E49C5" w:rsidRPr="00DA3182" w:rsidTr="005235D4">
        <w:trPr>
          <w:trHeight w:val="315"/>
        </w:trPr>
        <w:tc>
          <w:tcPr>
            <w:tcW w:w="2031" w:type="dxa"/>
            <w:tcBorders>
              <w:top w:val="nil"/>
              <w:left w:val="thinThickSmallGap" w:sz="24" w:space="0" w:color="auto"/>
              <w:bottom w:val="single" w:sz="4" w:space="0" w:color="auto"/>
              <w:right w:val="single" w:sz="8" w:space="0" w:color="auto"/>
            </w:tcBorders>
            <w:shd w:val="clear" w:color="auto" w:fill="auto"/>
            <w:vAlign w:val="bottom"/>
            <w:hideMark/>
          </w:tcPr>
          <w:p w:rsidR="002E49C5" w:rsidRPr="00DA3182" w:rsidRDefault="002E49C5" w:rsidP="00D91C4B">
            <w:pPr>
              <w:spacing w:after="0" w:line="240" w:lineRule="auto"/>
              <w:rPr>
                <w:rFonts w:eastAsia="Times New Roman" w:cs="Arial"/>
                <w:b/>
                <w:bCs/>
                <w:sz w:val="16"/>
                <w:szCs w:val="16"/>
                <w:lang w:val="en-GB"/>
              </w:rPr>
            </w:pPr>
            <w:r w:rsidRPr="00DA3182">
              <w:rPr>
                <w:rFonts w:eastAsia="Times New Roman" w:cs="Arial"/>
                <w:b/>
                <w:bCs/>
                <w:sz w:val="16"/>
                <w:szCs w:val="16"/>
                <w:lang w:val="en-GB"/>
              </w:rPr>
              <w:t xml:space="preserve">CRESO </w:t>
            </w:r>
            <w:r w:rsidR="002D1B88">
              <w:rPr>
                <w:rFonts w:eastAsia="Times New Roman" w:cs="Arial"/>
                <w:b/>
                <w:bCs/>
                <w:sz w:val="16"/>
                <w:szCs w:val="16"/>
                <w:lang w:val="en-GB"/>
              </w:rPr>
              <w:t>7.1.</w:t>
            </w:r>
            <w:r w:rsidRPr="00DA3182">
              <w:rPr>
                <w:rFonts w:eastAsia="Times New Roman" w:cs="Arial"/>
                <w:b/>
                <w:bCs/>
                <w:sz w:val="16"/>
                <w:szCs w:val="16"/>
                <w:lang w:val="en-GB"/>
              </w:rPr>
              <w:t>0</w:t>
            </w:r>
          </w:p>
        </w:tc>
        <w:tc>
          <w:tcPr>
            <w:tcW w:w="68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E49C5" w:rsidRPr="00DA3182" w:rsidRDefault="002E49C5" w:rsidP="002E49C5">
            <w:pPr>
              <w:spacing w:after="0" w:line="240" w:lineRule="auto"/>
              <w:jc w:val="center"/>
              <w:rPr>
                <w:lang w:val="en-GB"/>
              </w:rPr>
            </w:pPr>
            <w:r w:rsidRPr="00DA3182">
              <w:rPr>
                <w:rFonts w:eastAsia="Times New Roman" w:cs="Arial"/>
                <w:color w:val="000000"/>
                <w:sz w:val="24"/>
                <w:szCs w:val="24"/>
                <w:lang w:val="en-GB"/>
              </w:rPr>
              <w:sym w:font="Wingdings" w:char="F0FC"/>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9C5" w:rsidRPr="00DA3182" w:rsidRDefault="002E49C5" w:rsidP="002E49C5">
            <w:pPr>
              <w:spacing w:after="0" w:line="240" w:lineRule="auto"/>
              <w:jc w:val="center"/>
              <w:rPr>
                <w:lang w:val="en-GB"/>
              </w:rPr>
            </w:pPr>
            <w:r w:rsidRPr="00DA3182">
              <w:rPr>
                <w:rFonts w:eastAsia="Times New Roman" w:cs="Arial"/>
                <w:color w:val="000000"/>
                <w:sz w:val="24"/>
                <w:szCs w:val="24"/>
                <w:lang w:val="en-GB"/>
              </w:rPr>
              <w:sym w:font="Wingdings" w:char="F0FC"/>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9C5" w:rsidRPr="00DA3182" w:rsidRDefault="002E49C5" w:rsidP="002E49C5">
            <w:pPr>
              <w:spacing w:after="0" w:line="240" w:lineRule="auto"/>
              <w:jc w:val="center"/>
              <w:rPr>
                <w:lang w:val="en-GB"/>
              </w:rPr>
            </w:pPr>
            <w:r w:rsidRPr="00DA3182">
              <w:rPr>
                <w:rFonts w:eastAsia="Times New Roman" w:cs="Arial"/>
                <w:color w:val="000000"/>
                <w:sz w:val="24"/>
                <w:szCs w:val="24"/>
                <w:lang w:val="en-GB"/>
              </w:rPr>
              <w:sym w:font="Wingdings" w:char="F0FC"/>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9C5" w:rsidRPr="00DA3182" w:rsidRDefault="00417724" w:rsidP="002E49C5">
            <w:pPr>
              <w:spacing w:after="0" w:line="240" w:lineRule="auto"/>
              <w:jc w:val="center"/>
              <w:rPr>
                <w:lang w:val="en-GB"/>
              </w:rPr>
            </w:pPr>
            <w:r w:rsidRPr="00DA3182">
              <w:rPr>
                <w:rFonts w:eastAsia="Times New Roman" w:cs="Arial"/>
                <w:color w:val="000000"/>
                <w:sz w:val="24"/>
                <w:szCs w:val="24"/>
                <w:lang w:val="en-GB"/>
              </w:rPr>
              <w:sym w:font="Wingdings" w:char="F0FC"/>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9C5" w:rsidRPr="00DA3182" w:rsidRDefault="00417724" w:rsidP="002E49C5">
            <w:pPr>
              <w:spacing w:after="0" w:line="240" w:lineRule="auto"/>
              <w:jc w:val="center"/>
              <w:rPr>
                <w:lang w:val="en-GB"/>
              </w:rPr>
            </w:pPr>
            <w:r w:rsidRPr="00DA3182">
              <w:rPr>
                <w:rFonts w:eastAsia="Times New Roman" w:cs="Arial"/>
                <w:color w:val="000000"/>
                <w:sz w:val="24"/>
                <w:szCs w:val="24"/>
                <w:lang w:val="en-GB"/>
              </w:rPr>
              <w:sym w:font="Wingdings" w:char="F0FC"/>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9C5" w:rsidRPr="00DA3182" w:rsidRDefault="002E49C5" w:rsidP="002E49C5">
            <w:pPr>
              <w:spacing w:after="0" w:line="240" w:lineRule="auto"/>
              <w:jc w:val="center"/>
              <w:rPr>
                <w:lang w:val="en-GB"/>
              </w:rPr>
            </w:pPr>
            <w:r w:rsidRPr="00DA3182">
              <w:rPr>
                <w:rFonts w:eastAsia="Times New Roman" w:cs="Arial"/>
                <w:color w:val="000000"/>
                <w:sz w:val="24"/>
                <w:szCs w:val="24"/>
                <w:lang w:val="en-GB"/>
              </w:rPr>
              <w:sym w:font="Wingdings" w:char="F0FC"/>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9C5" w:rsidRPr="00DA3182" w:rsidRDefault="002E49C5" w:rsidP="002E49C5">
            <w:pPr>
              <w:spacing w:after="0" w:line="240" w:lineRule="auto"/>
              <w:jc w:val="center"/>
              <w:rPr>
                <w:lang w:val="en-GB"/>
              </w:rPr>
            </w:pPr>
            <w:r w:rsidRPr="00DA3182">
              <w:rPr>
                <w:rFonts w:eastAsia="Times New Roman" w:cs="Arial"/>
                <w:color w:val="000000"/>
                <w:sz w:val="24"/>
                <w:szCs w:val="24"/>
                <w:lang w:val="en-GB"/>
              </w:rPr>
              <w:sym w:font="Wingdings" w:char="F0FC"/>
            </w:r>
          </w:p>
        </w:tc>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9C5" w:rsidRPr="00DA3182" w:rsidRDefault="002E49C5" w:rsidP="002E49C5">
            <w:pPr>
              <w:spacing w:after="0" w:line="240" w:lineRule="auto"/>
              <w:jc w:val="center"/>
              <w:rPr>
                <w:rFonts w:eastAsia="Times New Roman" w:cs="Arial"/>
                <w:color w:val="000000"/>
                <w:sz w:val="16"/>
                <w:szCs w:val="16"/>
                <w:lang w:val="en-GB"/>
              </w:rPr>
            </w:pPr>
            <w:r w:rsidRPr="00DA3182">
              <w:rPr>
                <w:rFonts w:eastAsia="Times New Roman" w:cs="Arial"/>
                <w:color w:val="000000"/>
                <w:sz w:val="24"/>
                <w:szCs w:val="24"/>
                <w:lang w:val="en-GB"/>
              </w:rPr>
              <w:sym w:font="Wingdings" w:char="F0FB"/>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9C5" w:rsidRPr="00DA3182" w:rsidRDefault="00417724" w:rsidP="002E49C5">
            <w:pPr>
              <w:spacing w:after="0" w:line="240" w:lineRule="auto"/>
              <w:jc w:val="center"/>
              <w:rPr>
                <w:lang w:val="en-GB"/>
              </w:rPr>
            </w:pPr>
            <w:r w:rsidRPr="00DA3182">
              <w:rPr>
                <w:rFonts w:eastAsia="Times New Roman" w:cs="Arial"/>
                <w:color w:val="000000"/>
                <w:sz w:val="24"/>
                <w:szCs w:val="24"/>
                <w:lang w:val="en-GB"/>
              </w:rPr>
              <w:sym w:font="Wingdings" w:char="F0FB"/>
            </w:r>
          </w:p>
        </w:tc>
        <w:tc>
          <w:tcPr>
            <w:tcW w:w="825" w:type="dxa"/>
            <w:tcBorders>
              <w:top w:val="single" w:sz="4" w:space="0" w:color="auto"/>
              <w:left w:val="single" w:sz="4" w:space="0" w:color="auto"/>
              <w:bottom w:val="single" w:sz="4" w:space="0" w:color="auto"/>
              <w:right w:val="thinThickSmallGap" w:sz="24" w:space="0" w:color="auto"/>
            </w:tcBorders>
            <w:shd w:val="clear" w:color="auto" w:fill="auto"/>
            <w:noWrap/>
            <w:vAlign w:val="center"/>
            <w:hideMark/>
          </w:tcPr>
          <w:p w:rsidR="002E49C5" w:rsidRPr="00DA3182" w:rsidRDefault="00417724" w:rsidP="002E49C5">
            <w:pPr>
              <w:spacing w:after="0" w:line="240" w:lineRule="auto"/>
              <w:jc w:val="center"/>
              <w:rPr>
                <w:lang w:val="en-GB"/>
              </w:rPr>
            </w:pPr>
            <w:r w:rsidRPr="00DA3182">
              <w:rPr>
                <w:rFonts w:eastAsia="Times New Roman" w:cs="Arial"/>
                <w:color w:val="000000"/>
                <w:sz w:val="24"/>
                <w:szCs w:val="24"/>
                <w:lang w:val="en-GB"/>
              </w:rPr>
              <w:sym w:font="Wingdings" w:char="F0FB"/>
            </w:r>
          </w:p>
        </w:tc>
      </w:tr>
      <w:tr w:rsidR="002E49C5" w:rsidRPr="00DA3182" w:rsidTr="005235D4">
        <w:trPr>
          <w:trHeight w:val="315"/>
        </w:trPr>
        <w:tc>
          <w:tcPr>
            <w:tcW w:w="2031" w:type="dxa"/>
            <w:tcBorders>
              <w:top w:val="nil"/>
              <w:left w:val="thinThickSmallGap" w:sz="24" w:space="0" w:color="auto"/>
              <w:bottom w:val="single" w:sz="4" w:space="0" w:color="auto"/>
              <w:right w:val="single" w:sz="8" w:space="0" w:color="auto"/>
            </w:tcBorders>
            <w:shd w:val="clear" w:color="auto" w:fill="auto"/>
            <w:vAlign w:val="bottom"/>
            <w:hideMark/>
          </w:tcPr>
          <w:p w:rsidR="002E49C5" w:rsidRPr="00DA3182" w:rsidRDefault="002E49C5" w:rsidP="00D91C4B">
            <w:pPr>
              <w:spacing w:after="0" w:line="240" w:lineRule="auto"/>
              <w:rPr>
                <w:rFonts w:eastAsia="Times New Roman" w:cs="Arial"/>
                <w:b/>
                <w:bCs/>
                <w:sz w:val="16"/>
                <w:szCs w:val="16"/>
                <w:lang w:val="en-GB"/>
              </w:rPr>
            </w:pPr>
            <w:r w:rsidRPr="00DA3182">
              <w:rPr>
                <w:rFonts w:eastAsia="Times New Roman" w:cs="Arial"/>
                <w:b/>
                <w:bCs/>
                <w:sz w:val="16"/>
                <w:szCs w:val="16"/>
                <w:lang w:val="en-GB"/>
              </w:rPr>
              <w:t xml:space="preserve">SPIRA </w:t>
            </w:r>
            <w:r w:rsidR="002D1B88">
              <w:rPr>
                <w:rFonts w:eastAsia="Times New Roman" w:cs="Arial"/>
                <w:b/>
                <w:bCs/>
                <w:sz w:val="16"/>
                <w:szCs w:val="16"/>
                <w:lang w:val="en-GB"/>
              </w:rPr>
              <w:t>7.3</w:t>
            </w:r>
            <w:r w:rsidRPr="00DA3182">
              <w:rPr>
                <w:rFonts w:eastAsia="Times New Roman" w:cs="Arial"/>
                <w:b/>
                <w:bCs/>
                <w:sz w:val="16"/>
                <w:szCs w:val="16"/>
                <w:lang w:val="en-GB"/>
              </w:rPr>
              <w:t>.</w:t>
            </w:r>
            <w:r w:rsidR="002D1B88">
              <w:rPr>
                <w:rFonts w:eastAsia="Times New Roman" w:cs="Arial"/>
                <w:b/>
                <w:bCs/>
                <w:sz w:val="16"/>
                <w:szCs w:val="16"/>
                <w:lang w:val="en-GB"/>
              </w:rPr>
              <w:t>0</w:t>
            </w:r>
          </w:p>
        </w:tc>
        <w:tc>
          <w:tcPr>
            <w:tcW w:w="68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E49C5" w:rsidRPr="00DA3182" w:rsidRDefault="002E49C5" w:rsidP="002E49C5">
            <w:pPr>
              <w:spacing w:after="0" w:line="240" w:lineRule="auto"/>
              <w:jc w:val="center"/>
              <w:rPr>
                <w:lang w:val="en-GB"/>
              </w:rPr>
            </w:pPr>
            <w:r w:rsidRPr="00DA3182">
              <w:rPr>
                <w:rFonts w:eastAsia="Times New Roman" w:cs="Arial"/>
                <w:color w:val="000000"/>
                <w:sz w:val="24"/>
                <w:szCs w:val="24"/>
                <w:lang w:val="en-GB"/>
              </w:rPr>
              <w:sym w:font="Wingdings" w:char="F0FC"/>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9C5" w:rsidRPr="00DA3182" w:rsidRDefault="002E49C5" w:rsidP="002E49C5">
            <w:pPr>
              <w:spacing w:after="0" w:line="240" w:lineRule="auto"/>
              <w:jc w:val="center"/>
              <w:rPr>
                <w:lang w:val="en-GB"/>
              </w:rPr>
            </w:pPr>
            <w:r w:rsidRPr="00DA3182">
              <w:rPr>
                <w:rFonts w:eastAsia="Times New Roman" w:cs="Arial"/>
                <w:color w:val="000000"/>
                <w:sz w:val="24"/>
                <w:szCs w:val="24"/>
                <w:lang w:val="en-GB"/>
              </w:rPr>
              <w:sym w:font="Wingdings" w:char="F0FC"/>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9C5" w:rsidRPr="00DA3182" w:rsidRDefault="002E49C5" w:rsidP="002E49C5">
            <w:pPr>
              <w:spacing w:after="0" w:line="240" w:lineRule="auto"/>
              <w:jc w:val="center"/>
              <w:rPr>
                <w:lang w:val="en-GB"/>
              </w:rPr>
            </w:pPr>
            <w:r w:rsidRPr="00DA3182">
              <w:rPr>
                <w:rFonts w:eastAsia="Times New Roman" w:cs="Arial"/>
                <w:color w:val="000000"/>
                <w:sz w:val="24"/>
                <w:szCs w:val="24"/>
                <w:lang w:val="en-GB"/>
              </w:rPr>
              <w:sym w:font="Wingdings" w:char="F0FC"/>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9C5" w:rsidRPr="00DA3182" w:rsidRDefault="002E49C5" w:rsidP="002E49C5">
            <w:pPr>
              <w:spacing w:after="0" w:line="240" w:lineRule="auto"/>
              <w:jc w:val="center"/>
              <w:rPr>
                <w:lang w:val="en-GB"/>
              </w:rPr>
            </w:pPr>
            <w:r w:rsidRPr="00DA3182">
              <w:rPr>
                <w:rFonts w:eastAsia="Times New Roman" w:cs="Arial"/>
                <w:color w:val="000000"/>
                <w:sz w:val="24"/>
                <w:szCs w:val="24"/>
                <w:lang w:val="en-GB"/>
              </w:rPr>
              <w:sym w:font="Wingdings" w:char="F0FC"/>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9C5" w:rsidRPr="00DA3182" w:rsidRDefault="002E49C5" w:rsidP="002E49C5">
            <w:pPr>
              <w:spacing w:after="0" w:line="240" w:lineRule="auto"/>
              <w:jc w:val="center"/>
              <w:rPr>
                <w:lang w:val="en-GB"/>
              </w:rPr>
            </w:pPr>
            <w:r w:rsidRPr="00DA3182">
              <w:rPr>
                <w:rFonts w:eastAsia="Times New Roman" w:cs="Arial"/>
                <w:color w:val="000000"/>
                <w:sz w:val="24"/>
                <w:szCs w:val="24"/>
                <w:lang w:val="en-GB"/>
              </w:rPr>
              <w:sym w:font="Wingdings" w:char="F0FC"/>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9C5" w:rsidRPr="00DA3182" w:rsidRDefault="002E49C5" w:rsidP="002E49C5">
            <w:pPr>
              <w:spacing w:after="0" w:line="240" w:lineRule="auto"/>
              <w:jc w:val="center"/>
              <w:rPr>
                <w:lang w:val="en-GB"/>
              </w:rPr>
            </w:pPr>
            <w:r w:rsidRPr="00DA3182">
              <w:rPr>
                <w:rFonts w:eastAsia="Times New Roman" w:cs="Arial"/>
                <w:color w:val="000000"/>
                <w:sz w:val="24"/>
                <w:szCs w:val="24"/>
                <w:lang w:val="en-GB"/>
              </w:rPr>
              <w:sym w:font="Wingdings" w:char="F0FC"/>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9C5" w:rsidRPr="00DA3182" w:rsidRDefault="002E49C5" w:rsidP="002E49C5">
            <w:pPr>
              <w:spacing w:after="0" w:line="240" w:lineRule="auto"/>
              <w:jc w:val="center"/>
              <w:rPr>
                <w:lang w:val="en-GB"/>
              </w:rPr>
            </w:pPr>
            <w:r w:rsidRPr="00DA3182">
              <w:rPr>
                <w:rFonts w:eastAsia="Times New Roman" w:cs="Arial"/>
                <w:color w:val="000000"/>
                <w:sz w:val="24"/>
                <w:szCs w:val="24"/>
                <w:lang w:val="en-GB"/>
              </w:rPr>
              <w:sym w:font="Wingdings" w:char="F0FC"/>
            </w:r>
          </w:p>
        </w:tc>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9C5" w:rsidRPr="00DA3182" w:rsidRDefault="002E49C5" w:rsidP="002E49C5">
            <w:pPr>
              <w:spacing w:after="0" w:line="240" w:lineRule="auto"/>
              <w:jc w:val="center"/>
              <w:rPr>
                <w:lang w:val="en-GB"/>
              </w:rPr>
            </w:pPr>
            <w:r w:rsidRPr="00DA3182">
              <w:rPr>
                <w:rFonts w:eastAsia="Times New Roman" w:cs="Arial"/>
                <w:color w:val="000000"/>
                <w:sz w:val="24"/>
                <w:szCs w:val="24"/>
                <w:lang w:val="en-GB"/>
              </w:rPr>
              <w:sym w:font="Wingdings" w:char="F0FB"/>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9C5" w:rsidRPr="00DA3182" w:rsidRDefault="00417724" w:rsidP="002E49C5">
            <w:pPr>
              <w:spacing w:after="0" w:line="240" w:lineRule="auto"/>
              <w:jc w:val="center"/>
              <w:rPr>
                <w:lang w:val="en-GB"/>
              </w:rPr>
            </w:pPr>
            <w:r w:rsidRPr="00DA3182">
              <w:rPr>
                <w:rFonts w:eastAsia="Times New Roman" w:cs="Arial"/>
                <w:color w:val="000000"/>
                <w:sz w:val="24"/>
                <w:szCs w:val="24"/>
                <w:lang w:val="en-GB"/>
              </w:rPr>
              <w:sym w:font="Wingdings" w:char="F0FB"/>
            </w:r>
          </w:p>
        </w:tc>
        <w:tc>
          <w:tcPr>
            <w:tcW w:w="825" w:type="dxa"/>
            <w:tcBorders>
              <w:top w:val="single" w:sz="4" w:space="0" w:color="auto"/>
              <w:left w:val="single" w:sz="4" w:space="0" w:color="auto"/>
              <w:bottom w:val="single" w:sz="4" w:space="0" w:color="auto"/>
              <w:right w:val="thinThickSmallGap" w:sz="24" w:space="0" w:color="auto"/>
            </w:tcBorders>
            <w:shd w:val="clear" w:color="auto" w:fill="auto"/>
            <w:noWrap/>
            <w:vAlign w:val="center"/>
            <w:hideMark/>
          </w:tcPr>
          <w:p w:rsidR="002E49C5" w:rsidRPr="00DA3182" w:rsidRDefault="00417724" w:rsidP="002E49C5">
            <w:pPr>
              <w:spacing w:after="0" w:line="240" w:lineRule="auto"/>
              <w:jc w:val="center"/>
              <w:rPr>
                <w:lang w:val="en-GB"/>
              </w:rPr>
            </w:pPr>
            <w:r w:rsidRPr="00DA3182">
              <w:rPr>
                <w:rFonts w:eastAsia="Times New Roman" w:cs="Arial"/>
                <w:color w:val="000000"/>
                <w:sz w:val="24"/>
                <w:szCs w:val="24"/>
                <w:lang w:val="en-GB"/>
              </w:rPr>
              <w:sym w:font="Wingdings" w:char="F0FB"/>
            </w:r>
          </w:p>
        </w:tc>
      </w:tr>
      <w:tr w:rsidR="002E49C5" w:rsidRPr="00DA3182" w:rsidTr="005235D4">
        <w:trPr>
          <w:trHeight w:val="315"/>
        </w:trPr>
        <w:tc>
          <w:tcPr>
            <w:tcW w:w="2031" w:type="dxa"/>
            <w:tcBorders>
              <w:top w:val="nil"/>
              <w:left w:val="thinThickSmallGap" w:sz="24" w:space="0" w:color="auto"/>
              <w:bottom w:val="single" w:sz="4" w:space="0" w:color="auto"/>
              <w:right w:val="single" w:sz="8" w:space="0" w:color="auto"/>
            </w:tcBorders>
            <w:shd w:val="clear" w:color="auto" w:fill="auto"/>
            <w:vAlign w:val="bottom"/>
            <w:hideMark/>
          </w:tcPr>
          <w:p w:rsidR="002E49C5" w:rsidRPr="00DA3182" w:rsidRDefault="002E49C5" w:rsidP="00A27667">
            <w:pPr>
              <w:spacing w:after="0" w:line="240" w:lineRule="auto"/>
              <w:rPr>
                <w:rFonts w:eastAsia="Times New Roman" w:cs="Arial"/>
                <w:b/>
                <w:bCs/>
                <w:sz w:val="16"/>
                <w:szCs w:val="16"/>
                <w:lang w:val="en-GB"/>
              </w:rPr>
            </w:pPr>
            <w:proofErr w:type="spellStart"/>
            <w:r w:rsidRPr="00DA3182">
              <w:rPr>
                <w:rFonts w:eastAsia="Times New Roman" w:cs="Arial"/>
                <w:b/>
                <w:bCs/>
                <w:sz w:val="16"/>
                <w:szCs w:val="16"/>
                <w:lang w:val="en-GB"/>
              </w:rPr>
              <w:t>PowerFactory</w:t>
            </w:r>
            <w:proofErr w:type="spellEnd"/>
            <w:r w:rsidRPr="00DA3182">
              <w:rPr>
                <w:rFonts w:eastAsia="Times New Roman" w:cs="Arial"/>
                <w:b/>
                <w:bCs/>
                <w:sz w:val="16"/>
                <w:szCs w:val="16"/>
                <w:lang w:val="en-GB"/>
              </w:rPr>
              <w:t xml:space="preserve"> 1</w:t>
            </w:r>
            <w:r w:rsidR="00A27667">
              <w:rPr>
                <w:rFonts w:eastAsia="Times New Roman" w:cs="Arial"/>
                <w:b/>
                <w:bCs/>
                <w:sz w:val="16"/>
                <w:szCs w:val="16"/>
                <w:lang w:val="en-GB"/>
              </w:rPr>
              <w:t>5</w:t>
            </w:r>
            <w:r w:rsidRPr="00DA3182">
              <w:rPr>
                <w:rFonts w:eastAsia="Times New Roman" w:cs="Arial"/>
                <w:b/>
                <w:bCs/>
                <w:sz w:val="16"/>
                <w:szCs w:val="16"/>
                <w:lang w:val="en-GB"/>
              </w:rPr>
              <w:t>.</w:t>
            </w:r>
            <w:r w:rsidR="00A27667">
              <w:rPr>
                <w:rFonts w:eastAsia="Times New Roman" w:cs="Arial"/>
                <w:b/>
                <w:bCs/>
                <w:sz w:val="16"/>
                <w:szCs w:val="16"/>
                <w:lang w:val="en-GB"/>
              </w:rPr>
              <w:t>0</w:t>
            </w:r>
          </w:p>
        </w:tc>
        <w:tc>
          <w:tcPr>
            <w:tcW w:w="68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E49C5" w:rsidRPr="00DA3182" w:rsidRDefault="00687E08" w:rsidP="002E49C5">
            <w:pPr>
              <w:spacing w:after="0" w:line="240" w:lineRule="auto"/>
              <w:jc w:val="center"/>
              <w:rPr>
                <w:lang w:val="en-GB"/>
              </w:rPr>
            </w:pPr>
            <w:r w:rsidRPr="00DA3182">
              <w:rPr>
                <w:rFonts w:eastAsia="Times New Roman" w:cs="Arial"/>
                <w:color w:val="000000"/>
                <w:sz w:val="24"/>
                <w:szCs w:val="24"/>
                <w:lang w:val="en-GB"/>
              </w:rPr>
              <w:sym w:font="Wingdings" w:char="F0FB"/>
            </w:r>
          </w:p>
        </w:tc>
        <w:tc>
          <w:tcPr>
            <w:tcW w:w="68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E49C5" w:rsidRPr="00DA3182" w:rsidRDefault="00687E08" w:rsidP="002E49C5">
            <w:pPr>
              <w:spacing w:after="0" w:line="240" w:lineRule="auto"/>
              <w:jc w:val="center"/>
              <w:rPr>
                <w:lang w:val="en-GB"/>
              </w:rPr>
            </w:pPr>
            <w:r w:rsidRPr="00DA3182">
              <w:rPr>
                <w:rFonts w:eastAsia="Times New Roman" w:cs="Arial"/>
                <w:color w:val="000000"/>
                <w:sz w:val="24"/>
                <w:szCs w:val="24"/>
                <w:lang w:val="en-GB"/>
              </w:rPr>
              <w:sym w:font="Wingdings" w:char="F0FB"/>
            </w:r>
          </w:p>
        </w:tc>
        <w:tc>
          <w:tcPr>
            <w:tcW w:w="68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E49C5" w:rsidRPr="00DA3182" w:rsidRDefault="00687E08" w:rsidP="002E49C5">
            <w:pPr>
              <w:spacing w:after="0" w:line="240" w:lineRule="auto"/>
              <w:jc w:val="center"/>
              <w:rPr>
                <w:lang w:val="en-GB"/>
              </w:rPr>
            </w:pPr>
            <w:r w:rsidRPr="00DA3182">
              <w:rPr>
                <w:rFonts w:eastAsia="Times New Roman" w:cs="Arial"/>
                <w:color w:val="000000"/>
                <w:sz w:val="24"/>
                <w:szCs w:val="24"/>
                <w:lang w:val="en-GB"/>
              </w:rPr>
              <w:sym w:font="Wingdings" w:char="F0FB"/>
            </w:r>
          </w:p>
        </w:tc>
        <w:tc>
          <w:tcPr>
            <w:tcW w:w="68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E49C5" w:rsidRPr="00DA3182" w:rsidRDefault="00687E08" w:rsidP="002E49C5">
            <w:pPr>
              <w:spacing w:after="0" w:line="240" w:lineRule="auto"/>
              <w:jc w:val="center"/>
              <w:rPr>
                <w:lang w:val="en-GB"/>
              </w:rPr>
            </w:pPr>
            <w:r w:rsidRPr="00DA3182">
              <w:rPr>
                <w:rFonts w:eastAsia="Times New Roman" w:cs="Arial"/>
                <w:color w:val="000000"/>
                <w:sz w:val="24"/>
                <w:szCs w:val="24"/>
                <w:lang w:val="en-GB"/>
              </w:rPr>
              <w:sym w:font="Wingdings" w:char="F0FB"/>
            </w:r>
          </w:p>
        </w:tc>
        <w:tc>
          <w:tcPr>
            <w:tcW w:w="68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E49C5" w:rsidRPr="00DA3182" w:rsidRDefault="00687E08" w:rsidP="002E49C5">
            <w:pPr>
              <w:spacing w:after="0" w:line="240" w:lineRule="auto"/>
              <w:jc w:val="center"/>
              <w:rPr>
                <w:lang w:val="en-GB"/>
              </w:rPr>
            </w:pPr>
            <w:r w:rsidRPr="00DA3182">
              <w:rPr>
                <w:rFonts w:eastAsia="Times New Roman" w:cs="Arial"/>
                <w:color w:val="000000"/>
                <w:sz w:val="24"/>
                <w:szCs w:val="24"/>
                <w:lang w:val="en-GB"/>
              </w:rPr>
              <w:sym w:font="Wingdings" w:char="F0FB"/>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9C5" w:rsidRPr="00DA3182" w:rsidRDefault="00687E08" w:rsidP="002E49C5">
            <w:pPr>
              <w:spacing w:after="0" w:line="240" w:lineRule="auto"/>
              <w:jc w:val="center"/>
              <w:rPr>
                <w:lang w:val="en-GB"/>
              </w:rPr>
            </w:pPr>
            <w:r w:rsidRPr="00DA3182">
              <w:rPr>
                <w:rFonts w:eastAsia="Times New Roman" w:cs="Arial"/>
                <w:color w:val="000000"/>
                <w:sz w:val="24"/>
                <w:szCs w:val="24"/>
                <w:lang w:val="en-GB"/>
              </w:rPr>
              <w:sym w:font="Wingdings" w:char="F0FB"/>
            </w:r>
          </w:p>
        </w:tc>
        <w:tc>
          <w:tcPr>
            <w:tcW w:w="68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E49C5" w:rsidRPr="00DA3182" w:rsidRDefault="00687E08" w:rsidP="002E49C5">
            <w:pPr>
              <w:spacing w:after="0" w:line="240" w:lineRule="auto"/>
              <w:jc w:val="center"/>
              <w:rPr>
                <w:lang w:val="en-GB"/>
              </w:rPr>
            </w:pPr>
            <w:r w:rsidRPr="00DA3182">
              <w:rPr>
                <w:rFonts w:eastAsia="Times New Roman" w:cs="Arial"/>
                <w:color w:val="000000"/>
                <w:sz w:val="24"/>
                <w:szCs w:val="24"/>
                <w:lang w:val="en-GB"/>
              </w:rPr>
              <w:sym w:font="Wingdings" w:char="F0FB"/>
            </w:r>
          </w:p>
        </w:tc>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9C5" w:rsidRPr="00DA3182" w:rsidRDefault="002E49C5" w:rsidP="002E49C5">
            <w:pPr>
              <w:spacing w:after="0" w:line="240" w:lineRule="auto"/>
              <w:jc w:val="center"/>
              <w:rPr>
                <w:rFonts w:eastAsia="Times New Roman" w:cs="Arial"/>
                <w:color w:val="000000"/>
                <w:sz w:val="16"/>
                <w:szCs w:val="16"/>
                <w:lang w:val="en-GB"/>
              </w:rPr>
            </w:pPr>
            <w:r w:rsidRPr="00DA3182">
              <w:rPr>
                <w:rFonts w:eastAsia="Times New Roman" w:cs="Arial"/>
                <w:color w:val="000000"/>
                <w:sz w:val="24"/>
                <w:szCs w:val="24"/>
                <w:lang w:val="en-GB"/>
              </w:rPr>
              <w:sym w:font="Wingdings" w:char="F0FC"/>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9C5" w:rsidRPr="00DA3182" w:rsidRDefault="00687E08" w:rsidP="002E49C5">
            <w:pPr>
              <w:spacing w:after="0" w:line="240" w:lineRule="auto"/>
              <w:jc w:val="center"/>
              <w:rPr>
                <w:lang w:val="en-GB"/>
              </w:rPr>
            </w:pPr>
            <w:r w:rsidRPr="00DA3182">
              <w:rPr>
                <w:rFonts w:eastAsia="Times New Roman" w:cs="Arial"/>
                <w:color w:val="000000"/>
                <w:sz w:val="24"/>
                <w:szCs w:val="24"/>
                <w:lang w:val="en-GB"/>
              </w:rPr>
              <w:sym w:font="Wingdings" w:char="F0FB"/>
            </w:r>
          </w:p>
        </w:tc>
        <w:tc>
          <w:tcPr>
            <w:tcW w:w="825" w:type="dxa"/>
            <w:tcBorders>
              <w:top w:val="single" w:sz="4" w:space="0" w:color="auto"/>
              <w:left w:val="single" w:sz="4" w:space="0" w:color="auto"/>
              <w:bottom w:val="single" w:sz="4" w:space="0" w:color="auto"/>
              <w:right w:val="thinThickSmallGap" w:sz="24" w:space="0" w:color="auto"/>
            </w:tcBorders>
            <w:shd w:val="clear" w:color="auto" w:fill="auto"/>
            <w:noWrap/>
            <w:vAlign w:val="center"/>
            <w:hideMark/>
          </w:tcPr>
          <w:p w:rsidR="002E49C5" w:rsidRPr="00DA3182" w:rsidRDefault="00687E08" w:rsidP="002E49C5">
            <w:pPr>
              <w:spacing w:after="0" w:line="240" w:lineRule="auto"/>
              <w:jc w:val="center"/>
              <w:rPr>
                <w:lang w:val="en-GB"/>
              </w:rPr>
            </w:pPr>
            <w:r w:rsidRPr="00DA3182">
              <w:rPr>
                <w:rFonts w:eastAsia="Times New Roman" w:cs="Arial"/>
                <w:color w:val="000000"/>
                <w:sz w:val="24"/>
                <w:szCs w:val="24"/>
                <w:lang w:val="en-GB"/>
              </w:rPr>
              <w:sym w:font="Wingdings" w:char="F0FB"/>
            </w:r>
          </w:p>
        </w:tc>
      </w:tr>
      <w:tr w:rsidR="002E49C5" w:rsidRPr="00DA3182" w:rsidTr="005235D4">
        <w:trPr>
          <w:trHeight w:val="315"/>
        </w:trPr>
        <w:tc>
          <w:tcPr>
            <w:tcW w:w="2031" w:type="dxa"/>
            <w:tcBorders>
              <w:top w:val="nil"/>
              <w:left w:val="thinThickSmallGap" w:sz="24" w:space="0" w:color="auto"/>
              <w:bottom w:val="single" w:sz="4" w:space="0" w:color="auto"/>
              <w:right w:val="single" w:sz="8" w:space="0" w:color="auto"/>
            </w:tcBorders>
            <w:shd w:val="clear" w:color="auto" w:fill="auto"/>
            <w:vAlign w:val="bottom"/>
            <w:hideMark/>
          </w:tcPr>
          <w:p w:rsidR="002E49C5" w:rsidRPr="00DA3182" w:rsidRDefault="002E49C5" w:rsidP="00417724">
            <w:pPr>
              <w:spacing w:after="0" w:line="240" w:lineRule="auto"/>
              <w:rPr>
                <w:rFonts w:eastAsia="Times New Roman" w:cs="Arial"/>
                <w:b/>
                <w:bCs/>
                <w:sz w:val="16"/>
                <w:szCs w:val="16"/>
                <w:lang w:val="en-GB"/>
              </w:rPr>
            </w:pPr>
            <w:r w:rsidRPr="00DA3182">
              <w:rPr>
                <w:rFonts w:eastAsia="Times New Roman" w:cs="Arial"/>
                <w:b/>
                <w:bCs/>
                <w:sz w:val="16"/>
                <w:szCs w:val="16"/>
                <w:lang w:val="en-GB"/>
              </w:rPr>
              <w:t>TNA 1.</w:t>
            </w:r>
            <w:r w:rsidR="00417724" w:rsidRPr="00DA3182">
              <w:rPr>
                <w:rFonts w:eastAsia="Times New Roman" w:cs="Arial"/>
                <w:b/>
                <w:bCs/>
                <w:sz w:val="16"/>
                <w:szCs w:val="16"/>
                <w:lang w:val="en-GB"/>
              </w:rPr>
              <w:t>10</w:t>
            </w:r>
          </w:p>
        </w:tc>
        <w:tc>
          <w:tcPr>
            <w:tcW w:w="68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E49C5" w:rsidRPr="00DA3182" w:rsidRDefault="002E49C5" w:rsidP="002E49C5">
            <w:pPr>
              <w:spacing w:after="0" w:line="240" w:lineRule="auto"/>
              <w:jc w:val="center"/>
              <w:rPr>
                <w:lang w:val="en-GB"/>
              </w:rPr>
            </w:pPr>
            <w:r w:rsidRPr="00DA3182">
              <w:rPr>
                <w:rFonts w:eastAsia="Times New Roman" w:cs="Arial"/>
                <w:color w:val="000000"/>
                <w:sz w:val="24"/>
                <w:szCs w:val="24"/>
                <w:lang w:val="en-GB"/>
              </w:rPr>
              <w:sym w:font="Wingdings" w:char="F0FC"/>
            </w:r>
          </w:p>
        </w:tc>
        <w:tc>
          <w:tcPr>
            <w:tcW w:w="68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E49C5" w:rsidRPr="00DA3182" w:rsidRDefault="002E49C5" w:rsidP="002E49C5">
            <w:pPr>
              <w:spacing w:after="0" w:line="240" w:lineRule="auto"/>
              <w:jc w:val="center"/>
              <w:rPr>
                <w:lang w:val="en-GB"/>
              </w:rPr>
            </w:pPr>
            <w:r w:rsidRPr="00DA3182">
              <w:rPr>
                <w:rFonts w:eastAsia="Times New Roman" w:cs="Arial"/>
                <w:color w:val="000000"/>
                <w:sz w:val="24"/>
                <w:szCs w:val="24"/>
                <w:lang w:val="en-GB"/>
              </w:rPr>
              <w:sym w:font="Wingdings" w:char="F0FC"/>
            </w:r>
          </w:p>
        </w:tc>
        <w:tc>
          <w:tcPr>
            <w:tcW w:w="68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E49C5" w:rsidRPr="00DA3182" w:rsidRDefault="002E49C5" w:rsidP="002E49C5">
            <w:pPr>
              <w:spacing w:after="0" w:line="240" w:lineRule="auto"/>
              <w:jc w:val="center"/>
              <w:rPr>
                <w:lang w:val="en-GB"/>
              </w:rPr>
            </w:pPr>
            <w:r w:rsidRPr="00DA3182">
              <w:rPr>
                <w:rFonts w:eastAsia="Times New Roman" w:cs="Arial"/>
                <w:color w:val="000000"/>
                <w:sz w:val="24"/>
                <w:szCs w:val="24"/>
                <w:lang w:val="en-GB"/>
              </w:rPr>
              <w:sym w:font="Wingdings" w:char="F0FC"/>
            </w:r>
          </w:p>
        </w:tc>
        <w:tc>
          <w:tcPr>
            <w:tcW w:w="68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E49C5" w:rsidRPr="00DA3182" w:rsidRDefault="002E49C5" w:rsidP="002E49C5">
            <w:pPr>
              <w:spacing w:after="0" w:line="240" w:lineRule="auto"/>
              <w:jc w:val="center"/>
              <w:rPr>
                <w:lang w:val="en-GB"/>
              </w:rPr>
            </w:pPr>
            <w:r w:rsidRPr="00DA3182">
              <w:rPr>
                <w:rFonts w:eastAsia="Times New Roman" w:cs="Arial"/>
                <w:color w:val="000000"/>
                <w:sz w:val="24"/>
                <w:szCs w:val="24"/>
                <w:lang w:val="en-GB"/>
              </w:rPr>
              <w:sym w:font="Wingdings" w:char="F0FC"/>
            </w:r>
          </w:p>
        </w:tc>
        <w:tc>
          <w:tcPr>
            <w:tcW w:w="68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E49C5" w:rsidRPr="00DA3182" w:rsidRDefault="002E49C5" w:rsidP="002E49C5">
            <w:pPr>
              <w:spacing w:after="0" w:line="240" w:lineRule="auto"/>
              <w:jc w:val="center"/>
              <w:rPr>
                <w:lang w:val="en-GB"/>
              </w:rPr>
            </w:pPr>
            <w:r w:rsidRPr="00DA3182">
              <w:rPr>
                <w:rFonts w:eastAsia="Times New Roman" w:cs="Arial"/>
                <w:color w:val="000000"/>
                <w:sz w:val="24"/>
                <w:szCs w:val="24"/>
                <w:lang w:val="en-GB"/>
              </w:rPr>
              <w:sym w:font="Wingdings" w:char="F0FC"/>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9C5" w:rsidRPr="00DA3182" w:rsidRDefault="002E49C5" w:rsidP="002E49C5">
            <w:pPr>
              <w:spacing w:after="0" w:line="240" w:lineRule="auto"/>
              <w:jc w:val="center"/>
              <w:rPr>
                <w:lang w:val="en-GB"/>
              </w:rPr>
            </w:pPr>
            <w:r w:rsidRPr="00DA3182">
              <w:rPr>
                <w:rFonts w:eastAsia="Times New Roman" w:cs="Arial"/>
                <w:color w:val="000000"/>
                <w:sz w:val="24"/>
                <w:szCs w:val="24"/>
                <w:lang w:val="en-GB"/>
              </w:rPr>
              <w:sym w:font="Wingdings" w:char="F0FC"/>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9C5" w:rsidRPr="00DA3182" w:rsidRDefault="002E49C5" w:rsidP="002E49C5">
            <w:pPr>
              <w:spacing w:after="0" w:line="240" w:lineRule="auto"/>
              <w:jc w:val="center"/>
              <w:rPr>
                <w:lang w:val="en-GB"/>
              </w:rPr>
            </w:pPr>
            <w:r w:rsidRPr="00DA3182">
              <w:rPr>
                <w:rFonts w:eastAsia="Times New Roman" w:cs="Arial"/>
                <w:color w:val="000000"/>
                <w:sz w:val="24"/>
                <w:szCs w:val="24"/>
                <w:lang w:val="en-GB"/>
              </w:rPr>
              <w:sym w:font="Wingdings" w:char="F0FC"/>
            </w:r>
          </w:p>
        </w:tc>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9C5" w:rsidRPr="00DA3182" w:rsidRDefault="00417724" w:rsidP="002E49C5">
            <w:pPr>
              <w:spacing w:after="0" w:line="240" w:lineRule="auto"/>
              <w:jc w:val="center"/>
              <w:rPr>
                <w:rFonts w:eastAsia="Times New Roman" w:cs="Arial"/>
                <w:color w:val="000000"/>
                <w:sz w:val="16"/>
                <w:szCs w:val="16"/>
                <w:lang w:val="en-GB"/>
              </w:rPr>
            </w:pPr>
            <w:r w:rsidRPr="00DA3182">
              <w:rPr>
                <w:rFonts w:eastAsia="Times New Roman" w:cs="Arial"/>
                <w:color w:val="000000"/>
                <w:sz w:val="24"/>
                <w:szCs w:val="24"/>
                <w:lang w:val="en-GB"/>
              </w:rPr>
              <w:sym w:font="Wingdings" w:char="F0FC"/>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9C5" w:rsidRPr="00DA3182" w:rsidRDefault="002E49C5" w:rsidP="002E49C5">
            <w:pPr>
              <w:spacing w:after="0" w:line="240" w:lineRule="auto"/>
              <w:jc w:val="center"/>
              <w:rPr>
                <w:lang w:val="en-GB"/>
              </w:rPr>
            </w:pPr>
            <w:r w:rsidRPr="00DA3182">
              <w:rPr>
                <w:rFonts w:eastAsia="Times New Roman" w:cs="Arial"/>
                <w:color w:val="000000"/>
                <w:sz w:val="24"/>
                <w:szCs w:val="24"/>
                <w:lang w:val="en-GB"/>
              </w:rPr>
              <w:sym w:font="Wingdings" w:char="F0FC"/>
            </w:r>
          </w:p>
        </w:tc>
        <w:tc>
          <w:tcPr>
            <w:tcW w:w="825" w:type="dxa"/>
            <w:tcBorders>
              <w:top w:val="single" w:sz="4" w:space="0" w:color="auto"/>
              <w:left w:val="single" w:sz="4" w:space="0" w:color="auto"/>
              <w:bottom w:val="single" w:sz="4" w:space="0" w:color="auto"/>
              <w:right w:val="thinThickSmallGap" w:sz="24" w:space="0" w:color="auto"/>
            </w:tcBorders>
            <w:shd w:val="clear" w:color="auto" w:fill="auto"/>
            <w:noWrap/>
            <w:vAlign w:val="center"/>
            <w:hideMark/>
          </w:tcPr>
          <w:p w:rsidR="002E49C5" w:rsidRPr="00DA3182" w:rsidRDefault="002E49C5" w:rsidP="002E49C5">
            <w:pPr>
              <w:spacing w:after="0" w:line="240" w:lineRule="auto"/>
              <w:jc w:val="center"/>
              <w:rPr>
                <w:lang w:val="en-GB"/>
              </w:rPr>
            </w:pPr>
            <w:r w:rsidRPr="00DA3182">
              <w:rPr>
                <w:rFonts w:eastAsia="Times New Roman" w:cs="Arial"/>
                <w:color w:val="000000"/>
                <w:sz w:val="24"/>
                <w:szCs w:val="24"/>
                <w:lang w:val="en-GB"/>
              </w:rPr>
              <w:sym w:font="Wingdings" w:char="F0FC"/>
            </w:r>
          </w:p>
        </w:tc>
      </w:tr>
      <w:tr w:rsidR="002E49C5" w:rsidRPr="00DA3182" w:rsidTr="005235D4">
        <w:trPr>
          <w:trHeight w:val="315"/>
        </w:trPr>
        <w:tc>
          <w:tcPr>
            <w:tcW w:w="2031" w:type="dxa"/>
            <w:tcBorders>
              <w:top w:val="nil"/>
              <w:left w:val="thinThickSmallGap" w:sz="24" w:space="0" w:color="auto"/>
              <w:bottom w:val="single" w:sz="4" w:space="0" w:color="auto"/>
              <w:right w:val="single" w:sz="8" w:space="0" w:color="auto"/>
            </w:tcBorders>
            <w:shd w:val="clear" w:color="auto" w:fill="auto"/>
            <w:vAlign w:val="bottom"/>
            <w:hideMark/>
          </w:tcPr>
          <w:p w:rsidR="002E49C5" w:rsidRPr="00DA3182" w:rsidRDefault="002E49C5" w:rsidP="00D91C4B">
            <w:pPr>
              <w:spacing w:after="0" w:line="240" w:lineRule="auto"/>
              <w:rPr>
                <w:rFonts w:eastAsia="Times New Roman" w:cs="Arial"/>
                <w:b/>
                <w:bCs/>
                <w:sz w:val="16"/>
                <w:szCs w:val="16"/>
                <w:lang w:val="en-GB"/>
              </w:rPr>
            </w:pPr>
            <w:r w:rsidRPr="00DA3182">
              <w:rPr>
                <w:rFonts w:eastAsia="Times New Roman" w:cs="Arial"/>
                <w:b/>
                <w:bCs/>
                <w:sz w:val="16"/>
                <w:szCs w:val="16"/>
                <w:lang w:val="en-GB"/>
              </w:rPr>
              <w:t>Integral 7</w:t>
            </w:r>
          </w:p>
        </w:tc>
        <w:tc>
          <w:tcPr>
            <w:tcW w:w="68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E49C5" w:rsidRPr="00DA3182" w:rsidRDefault="002E49C5" w:rsidP="002E49C5">
            <w:pPr>
              <w:spacing w:after="0" w:line="240" w:lineRule="auto"/>
              <w:jc w:val="center"/>
              <w:rPr>
                <w:lang w:val="en-GB"/>
              </w:rPr>
            </w:pPr>
            <w:r w:rsidRPr="00DA3182">
              <w:rPr>
                <w:rFonts w:eastAsia="Times New Roman" w:cs="Arial"/>
                <w:color w:val="000000"/>
                <w:sz w:val="24"/>
                <w:szCs w:val="24"/>
                <w:lang w:val="en-GB"/>
              </w:rPr>
              <w:sym w:font="Wingdings" w:char="F0FC"/>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9C5" w:rsidRPr="00DA3182" w:rsidRDefault="002E49C5" w:rsidP="002E49C5">
            <w:pPr>
              <w:spacing w:after="0" w:line="240" w:lineRule="auto"/>
              <w:jc w:val="center"/>
              <w:rPr>
                <w:lang w:val="en-GB"/>
              </w:rPr>
            </w:pPr>
            <w:r w:rsidRPr="00DA3182">
              <w:rPr>
                <w:rFonts w:eastAsia="Times New Roman" w:cs="Arial"/>
                <w:color w:val="000000"/>
                <w:sz w:val="24"/>
                <w:szCs w:val="24"/>
                <w:lang w:val="en-GB"/>
              </w:rPr>
              <w:sym w:font="Wingdings" w:char="F0FC"/>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9C5" w:rsidRPr="00DA3182" w:rsidRDefault="002E49C5" w:rsidP="002E49C5">
            <w:pPr>
              <w:spacing w:after="0" w:line="240" w:lineRule="auto"/>
              <w:jc w:val="center"/>
              <w:rPr>
                <w:lang w:val="en-GB"/>
              </w:rPr>
            </w:pPr>
            <w:r w:rsidRPr="00DA3182">
              <w:rPr>
                <w:rFonts w:eastAsia="Times New Roman" w:cs="Arial"/>
                <w:color w:val="000000"/>
                <w:sz w:val="24"/>
                <w:szCs w:val="24"/>
                <w:lang w:val="en-GB"/>
              </w:rPr>
              <w:sym w:font="Wingdings" w:char="F0FC"/>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9C5" w:rsidRPr="00DA3182" w:rsidRDefault="002E49C5" w:rsidP="002E49C5">
            <w:pPr>
              <w:spacing w:after="0" w:line="240" w:lineRule="auto"/>
              <w:jc w:val="center"/>
              <w:rPr>
                <w:lang w:val="en-GB"/>
              </w:rPr>
            </w:pPr>
            <w:r w:rsidRPr="00DA3182">
              <w:rPr>
                <w:rFonts w:eastAsia="Times New Roman" w:cs="Arial"/>
                <w:color w:val="000000"/>
                <w:sz w:val="24"/>
                <w:szCs w:val="24"/>
                <w:lang w:val="en-GB"/>
              </w:rPr>
              <w:sym w:font="Wingdings" w:char="F0FB"/>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9C5" w:rsidRPr="00DA3182" w:rsidRDefault="002E49C5" w:rsidP="002E49C5">
            <w:pPr>
              <w:spacing w:after="0" w:line="240" w:lineRule="auto"/>
              <w:jc w:val="center"/>
              <w:rPr>
                <w:lang w:val="en-GB"/>
              </w:rPr>
            </w:pPr>
            <w:r w:rsidRPr="00DA3182">
              <w:rPr>
                <w:rFonts w:eastAsia="Times New Roman" w:cs="Arial"/>
                <w:color w:val="000000"/>
                <w:sz w:val="24"/>
                <w:szCs w:val="24"/>
                <w:lang w:val="en-GB"/>
              </w:rPr>
              <w:sym w:font="Wingdings" w:char="F0FB"/>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9C5" w:rsidRPr="00DA3182" w:rsidRDefault="00417724" w:rsidP="002E49C5">
            <w:pPr>
              <w:spacing w:after="0" w:line="240" w:lineRule="auto"/>
              <w:jc w:val="center"/>
              <w:rPr>
                <w:lang w:val="en-GB"/>
              </w:rPr>
            </w:pPr>
            <w:r w:rsidRPr="00DA3182">
              <w:rPr>
                <w:rFonts w:eastAsia="Times New Roman" w:cs="Arial"/>
                <w:color w:val="000000"/>
                <w:sz w:val="24"/>
                <w:szCs w:val="24"/>
                <w:lang w:val="en-GB"/>
              </w:rPr>
              <w:sym w:font="Wingdings" w:char="F0FC"/>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9C5" w:rsidRPr="00DA3182" w:rsidRDefault="00417724" w:rsidP="002E49C5">
            <w:pPr>
              <w:spacing w:after="0" w:line="240" w:lineRule="auto"/>
              <w:jc w:val="center"/>
              <w:rPr>
                <w:lang w:val="en-GB"/>
              </w:rPr>
            </w:pPr>
            <w:r w:rsidRPr="00DA3182">
              <w:rPr>
                <w:rFonts w:eastAsia="Times New Roman" w:cs="Arial"/>
                <w:color w:val="000000"/>
                <w:sz w:val="24"/>
                <w:szCs w:val="24"/>
                <w:lang w:val="en-GB"/>
              </w:rPr>
              <w:sym w:font="Wingdings" w:char="F0FC"/>
            </w:r>
          </w:p>
        </w:tc>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9C5" w:rsidRPr="00DA3182" w:rsidRDefault="002E49C5" w:rsidP="002E49C5">
            <w:pPr>
              <w:spacing w:after="0" w:line="240" w:lineRule="auto"/>
              <w:jc w:val="center"/>
              <w:rPr>
                <w:lang w:val="en-GB"/>
              </w:rPr>
            </w:pPr>
            <w:r w:rsidRPr="00DA3182">
              <w:rPr>
                <w:rFonts w:eastAsia="Times New Roman" w:cs="Arial"/>
                <w:color w:val="000000"/>
                <w:sz w:val="24"/>
                <w:szCs w:val="24"/>
                <w:lang w:val="en-GB"/>
              </w:rPr>
              <w:sym w:font="Wingdings" w:char="F0FC"/>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9C5" w:rsidRPr="00DA3182" w:rsidRDefault="002E49C5" w:rsidP="002E49C5">
            <w:pPr>
              <w:spacing w:after="0" w:line="240" w:lineRule="auto"/>
              <w:jc w:val="center"/>
              <w:rPr>
                <w:lang w:val="en-GB"/>
              </w:rPr>
            </w:pPr>
            <w:r w:rsidRPr="00DA3182">
              <w:rPr>
                <w:rFonts w:eastAsia="Times New Roman" w:cs="Arial"/>
                <w:color w:val="000000"/>
                <w:sz w:val="24"/>
                <w:szCs w:val="24"/>
                <w:lang w:val="en-GB"/>
              </w:rPr>
              <w:sym w:font="Wingdings" w:char="F0FC"/>
            </w:r>
          </w:p>
        </w:tc>
        <w:tc>
          <w:tcPr>
            <w:tcW w:w="825" w:type="dxa"/>
            <w:tcBorders>
              <w:top w:val="single" w:sz="4" w:space="0" w:color="auto"/>
              <w:left w:val="single" w:sz="4" w:space="0" w:color="auto"/>
              <w:bottom w:val="single" w:sz="4" w:space="0" w:color="auto"/>
              <w:right w:val="thinThickSmallGap" w:sz="24" w:space="0" w:color="auto"/>
            </w:tcBorders>
            <w:shd w:val="clear" w:color="auto" w:fill="auto"/>
            <w:noWrap/>
            <w:vAlign w:val="center"/>
            <w:hideMark/>
          </w:tcPr>
          <w:p w:rsidR="002E49C5" w:rsidRPr="00DA3182" w:rsidRDefault="00417724" w:rsidP="002E49C5">
            <w:pPr>
              <w:spacing w:after="0" w:line="240" w:lineRule="auto"/>
              <w:jc w:val="center"/>
              <w:rPr>
                <w:lang w:val="en-GB"/>
              </w:rPr>
            </w:pPr>
            <w:r w:rsidRPr="00DA3182">
              <w:rPr>
                <w:rFonts w:eastAsia="Times New Roman" w:cs="Arial"/>
                <w:color w:val="000000"/>
                <w:sz w:val="24"/>
                <w:szCs w:val="24"/>
                <w:lang w:val="en-GB"/>
              </w:rPr>
              <w:sym w:font="Wingdings" w:char="F0FB"/>
            </w:r>
          </w:p>
        </w:tc>
      </w:tr>
      <w:tr w:rsidR="002E49C5" w:rsidRPr="00DA3182" w:rsidTr="005235D4">
        <w:trPr>
          <w:trHeight w:val="315"/>
        </w:trPr>
        <w:tc>
          <w:tcPr>
            <w:tcW w:w="2031" w:type="dxa"/>
            <w:tcBorders>
              <w:top w:val="nil"/>
              <w:left w:val="thinThickSmallGap" w:sz="24" w:space="0" w:color="auto"/>
              <w:bottom w:val="single" w:sz="4" w:space="0" w:color="auto"/>
              <w:right w:val="single" w:sz="8" w:space="0" w:color="auto"/>
            </w:tcBorders>
            <w:shd w:val="clear" w:color="auto" w:fill="auto"/>
            <w:vAlign w:val="bottom"/>
            <w:hideMark/>
          </w:tcPr>
          <w:p w:rsidR="002E49C5" w:rsidRPr="00DA3182" w:rsidRDefault="003332B2" w:rsidP="00D91C4B">
            <w:pPr>
              <w:spacing w:after="0" w:line="240" w:lineRule="auto"/>
              <w:rPr>
                <w:rFonts w:eastAsia="Times New Roman" w:cs="Arial"/>
                <w:b/>
                <w:bCs/>
                <w:sz w:val="16"/>
                <w:szCs w:val="16"/>
                <w:lang w:val="en-GB"/>
              </w:rPr>
            </w:pPr>
            <w:proofErr w:type="spellStart"/>
            <w:r w:rsidRPr="00DA3182">
              <w:rPr>
                <w:rFonts w:eastAsia="Times New Roman" w:cs="Arial"/>
                <w:b/>
                <w:bCs/>
                <w:sz w:val="16"/>
                <w:szCs w:val="16"/>
                <w:lang w:val="en-GB"/>
              </w:rPr>
              <w:t>Syndis</w:t>
            </w:r>
            <w:proofErr w:type="spellEnd"/>
            <w:r w:rsidRPr="00DA3182">
              <w:rPr>
                <w:rFonts w:eastAsia="Times New Roman" w:cs="Arial"/>
                <w:b/>
                <w:bCs/>
                <w:sz w:val="16"/>
                <w:szCs w:val="16"/>
                <w:lang w:val="en-GB"/>
              </w:rPr>
              <w:t>-RV</w:t>
            </w:r>
            <w:r w:rsidR="00A27667">
              <w:rPr>
                <w:rFonts w:eastAsia="Times New Roman" w:cs="Arial"/>
                <w:b/>
                <w:bCs/>
                <w:sz w:val="16"/>
                <w:szCs w:val="16"/>
                <w:lang w:val="en-GB"/>
              </w:rPr>
              <w:t xml:space="preserve"> 4.30.1</w:t>
            </w:r>
          </w:p>
        </w:tc>
        <w:tc>
          <w:tcPr>
            <w:tcW w:w="68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E49C5" w:rsidRPr="00DA3182" w:rsidRDefault="002E49C5" w:rsidP="002E49C5">
            <w:pPr>
              <w:spacing w:after="0" w:line="240" w:lineRule="auto"/>
              <w:jc w:val="center"/>
              <w:rPr>
                <w:lang w:val="en-GB"/>
              </w:rPr>
            </w:pPr>
            <w:r w:rsidRPr="00DA3182">
              <w:rPr>
                <w:rFonts w:eastAsia="Times New Roman" w:cs="Arial"/>
                <w:color w:val="000000"/>
                <w:sz w:val="24"/>
                <w:szCs w:val="24"/>
                <w:lang w:val="en-GB"/>
              </w:rPr>
              <w:sym w:font="Wingdings" w:char="F0FC"/>
            </w:r>
          </w:p>
        </w:tc>
        <w:tc>
          <w:tcPr>
            <w:tcW w:w="68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E49C5" w:rsidRPr="00DA3182" w:rsidRDefault="002E49C5" w:rsidP="002E49C5">
            <w:pPr>
              <w:spacing w:after="0" w:line="240" w:lineRule="auto"/>
              <w:jc w:val="center"/>
              <w:rPr>
                <w:lang w:val="en-GB"/>
              </w:rPr>
            </w:pPr>
            <w:r w:rsidRPr="00DA3182">
              <w:rPr>
                <w:rFonts w:eastAsia="Times New Roman" w:cs="Arial"/>
                <w:color w:val="000000"/>
                <w:sz w:val="24"/>
                <w:szCs w:val="24"/>
                <w:lang w:val="en-GB"/>
              </w:rPr>
              <w:sym w:font="Wingdings" w:char="F0FC"/>
            </w:r>
          </w:p>
        </w:tc>
        <w:tc>
          <w:tcPr>
            <w:tcW w:w="68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E49C5" w:rsidRPr="00DA3182" w:rsidRDefault="00417724" w:rsidP="002E49C5">
            <w:pPr>
              <w:spacing w:after="0" w:line="240" w:lineRule="auto"/>
              <w:jc w:val="center"/>
              <w:rPr>
                <w:lang w:val="en-GB"/>
              </w:rPr>
            </w:pPr>
            <w:r w:rsidRPr="00DA3182">
              <w:rPr>
                <w:rFonts w:eastAsia="Times New Roman" w:cs="Arial"/>
                <w:color w:val="000000"/>
                <w:sz w:val="24"/>
                <w:szCs w:val="24"/>
                <w:lang w:val="en-GB"/>
              </w:rPr>
              <w:sym w:font="Wingdings" w:char="F0FB"/>
            </w:r>
          </w:p>
        </w:tc>
        <w:tc>
          <w:tcPr>
            <w:tcW w:w="68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E49C5" w:rsidRPr="00DA3182" w:rsidRDefault="00417724" w:rsidP="002E49C5">
            <w:pPr>
              <w:spacing w:after="0" w:line="240" w:lineRule="auto"/>
              <w:jc w:val="center"/>
              <w:rPr>
                <w:lang w:val="en-GB"/>
              </w:rPr>
            </w:pPr>
            <w:r w:rsidRPr="00DA3182">
              <w:rPr>
                <w:rFonts w:eastAsia="Times New Roman" w:cs="Arial"/>
                <w:color w:val="000000"/>
                <w:sz w:val="24"/>
                <w:szCs w:val="24"/>
                <w:lang w:val="en-GB"/>
              </w:rPr>
              <w:sym w:font="Wingdings" w:char="F0FB"/>
            </w:r>
          </w:p>
        </w:tc>
        <w:tc>
          <w:tcPr>
            <w:tcW w:w="68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E49C5" w:rsidRPr="00DA3182" w:rsidRDefault="00417724" w:rsidP="002E49C5">
            <w:pPr>
              <w:spacing w:after="0" w:line="240" w:lineRule="auto"/>
              <w:jc w:val="center"/>
              <w:rPr>
                <w:lang w:val="en-GB"/>
              </w:rPr>
            </w:pPr>
            <w:r w:rsidRPr="00DA3182">
              <w:rPr>
                <w:rFonts w:eastAsia="Times New Roman" w:cs="Arial"/>
                <w:color w:val="000000"/>
                <w:sz w:val="24"/>
                <w:szCs w:val="24"/>
                <w:lang w:val="en-GB"/>
              </w:rPr>
              <w:sym w:font="Wingdings" w:char="F0FB"/>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9C5" w:rsidRPr="00DA3182" w:rsidRDefault="00417724" w:rsidP="002E49C5">
            <w:pPr>
              <w:spacing w:after="0" w:line="240" w:lineRule="auto"/>
              <w:jc w:val="center"/>
              <w:rPr>
                <w:lang w:val="en-GB"/>
              </w:rPr>
            </w:pPr>
            <w:r w:rsidRPr="00DA3182">
              <w:rPr>
                <w:rFonts w:eastAsia="Times New Roman" w:cs="Arial"/>
                <w:color w:val="000000"/>
                <w:sz w:val="24"/>
                <w:szCs w:val="24"/>
                <w:lang w:val="en-GB"/>
              </w:rPr>
              <w:sym w:font="Wingdings" w:char="F0FB"/>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9C5" w:rsidRPr="00DA3182" w:rsidRDefault="002E49C5" w:rsidP="002E49C5">
            <w:pPr>
              <w:spacing w:after="0" w:line="240" w:lineRule="auto"/>
              <w:jc w:val="center"/>
              <w:rPr>
                <w:lang w:val="en-GB"/>
              </w:rPr>
            </w:pPr>
            <w:r w:rsidRPr="00DA3182">
              <w:rPr>
                <w:rFonts w:eastAsia="Times New Roman" w:cs="Arial"/>
                <w:color w:val="000000"/>
                <w:sz w:val="24"/>
                <w:szCs w:val="24"/>
                <w:lang w:val="en-GB"/>
              </w:rPr>
              <w:sym w:font="Wingdings" w:char="F0FC"/>
            </w:r>
          </w:p>
        </w:tc>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9C5" w:rsidRPr="00DA3182" w:rsidRDefault="002E49C5" w:rsidP="002E49C5">
            <w:pPr>
              <w:spacing w:after="0" w:line="240" w:lineRule="auto"/>
              <w:jc w:val="center"/>
              <w:rPr>
                <w:lang w:val="en-GB"/>
              </w:rPr>
            </w:pPr>
            <w:r w:rsidRPr="00DA3182">
              <w:rPr>
                <w:rFonts w:eastAsia="Times New Roman" w:cs="Arial"/>
                <w:color w:val="000000"/>
                <w:sz w:val="24"/>
                <w:szCs w:val="24"/>
                <w:lang w:val="en-GB"/>
              </w:rPr>
              <w:sym w:font="Wingdings" w:char="F0FB"/>
            </w:r>
          </w:p>
        </w:tc>
        <w:tc>
          <w:tcPr>
            <w:tcW w:w="68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E49C5" w:rsidRPr="00DA3182" w:rsidRDefault="00417724" w:rsidP="002E49C5">
            <w:pPr>
              <w:spacing w:after="0" w:line="240" w:lineRule="auto"/>
              <w:jc w:val="center"/>
              <w:rPr>
                <w:lang w:val="en-GB"/>
              </w:rPr>
            </w:pPr>
            <w:r w:rsidRPr="00DA3182">
              <w:rPr>
                <w:rFonts w:eastAsia="Times New Roman" w:cs="Arial"/>
                <w:color w:val="000000"/>
                <w:sz w:val="24"/>
                <w:szCs w:val="24"/>
                <w:lang w:val="en-GB"/>
              </w:rPr>
              <w:sym w:font="Wingdings" w:char="F0FB"/>
            </w:r>
          </w:p>
        </w:tc>
        <w:tc>
          <w:tcPr>
            <w:tcW w:w="825" w:type="dxa"/>
            <w:tcBorders>
              <w:top w:val="single" w:sz="4" w:space="0" w:color="auto"/>
              <w:left w:val="single" w:sz="4" w:space="0" w:color="auto"/>
              <w:bottom w:val="single" w:sz="4" w:space="0" w:color="auto"/>
              <w:right w:val="thinThickSmallGap" w:sz="24" w:space="0" w:color="auto"/>
            </w:tcBorders>
            <w:shd w:val="clear" w:color="auto" w:fill="auto"/>
            <w:noWrap/>
            <w:vAlign w:val="center"/>
            <w:hideMark/>
          </w:tcPr>
          <w:p w:rsidR="002E49C5" w:rsidRPr="00DA3182" w:rsidRDefault="00417724" w:rsidP="002E49C5">
            <w:pPr>
              <w:spacing w:after="0" w:line="240" w:lineRule="auto"/>
              <w:jc w:val="center"/>
              <w:rPr>
                <w:lang w:val="en-GB"/>
              </w:rPr>
            </w:pPr>
            <w:r w:rsidRPr="00DA3182">
              <w:rPr>
                <w:rFonts w:eastAsia="Times New Roman" w:cs="Arial"/>
                <w:color w:val="000000"/>
                <w:sz w:val="24"/>
                <w:szCs w:val="24"/>
                <w:lang w:val="en-GB"/>
              </w:rPr>
              <w:sym w:font="Wingdings" w:char="F0FB"/>
            </w:r>
          </w:p>
        </w:tc>
      </w:tr>
      <w:tr w:rsidR="002E49C5" w:rsidRPr="00DA3182" w:rsidTr="005235D4">
        <w:trPr>
          <w:trHeight w:val="315"/>
        </w:trPr>
        <w:tc>
          <w:tcPr>
            <w:tcW w:w="2031" w:type="dxa"/>
            <w:tcBorders>
              <w:top w:val="nil"/>
              <w:left w:val="thinThickSmallGap" w:sz="24" w:space="0" w:color="auto"/>
              <w:bottom w:val="single" w:sz="4" w:space="0" w:color="auto"/>
              <w:right w:val="single" w:sz="8" w:space="0" w:color="auto"/>
            </w:tcBorders>
            <w:shd w:val="clear" w:color="auto" w:fill="auto"/>
            <w:vAlign w:val="bottom"/>
            <w:hideMark/>
          </w:tcPr>
          <w:p w:rsidR="002E49C5" w:rsidRPr="00DA3182" w:rsidRDefault="003332B2" w:rsidP="00D91C4B">
            <w:pPr>
              <w:spacing w:after="0" w:line="240" w:lineRule="auto"/>
              <w:rPr>
                <w:rFonts w:eastAsia="Times New Roman" w:cs="Arial"/>
                <w:b/>
                <w:bCs/>
                <w:sz w:val="16"/>
                <w:szCs w:val="16"/>
                <w:lang w:val="en-GB"/>
              </w:rPr>
            </w:pPr>
            <w:r w:rsidRPr="00DA3182">
              <w:rPr>
                <w:rFonts w:eastAsia="Times New Roman" w:cs="Arial"/>
                <w:b/>
                <w:bCs/>
                <w:sz w:val="16"/>
                <w:szCs w:val="16"/>
                <w:lang w:val="en-GB"/>
              </w:rPr>
              <w:t>OPC UA Based interface</w:t>
            </w:r>
          </w:p>
        </w:tc>
        <w:tc>
          <w:tcPr>
            <w:tcW w:w="68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E49C5" w:rsidRPr="00DA3182" w:rsidRDefault="002E49C5" w:rsidP="002E49C5">
            <w:pPr>
              <w:spacing w:after="0" w:line="240" w:lineRule="auto"/>
              <w:jc w:val="center"/>
              <w:rPr>
                <w:lang w:val="en-GB"/>
              </w:rPr>
            </w:pPr>
            <w:r w:rsidRPr="00DA3182">
              <w:rPr>
                <w:rFonts w:eastAsia="Times New Roman" w:cs="Arial"/>
                <w:color w:val="000000"/>
                <w:sz w:val="24"/>
                <w:szCs w:val="24"/>
                <w:lang w:val="en-GB"/>
              </w:rPr>
              <w:sym w:font="Wingdings" w:char="F0FC"/>
            </w:r>
          </w:p>
        </w:tc>
        <w:tc>
          <w:tcPr>
            <w:tcW w:w="68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E49C5" w:rsidRPr="00DA3182" w:rsidRDefault="002E49C5" w:rsidP="002E49C5">
            <w:pPr>
              <w:spacing w:after="0" w:line="240" w:lineRule="auto"/>
              <w:jc w:val="center"/>
              <w:rPr>
                <w:lang w:val="en-GB"/>
              </w:rPr>
            </w:pPr>
            <w:r w:rsidRPr="00DA3182">
              <w:rPr>
                <w:rFonts w:eastAsia="Times New Roman" w:cs="Arial"/>
                <w:color w:val="000000"/>
                <w:sz w:val="24"/>
                <w:szCs w:val="24"/>
                <w:lang w:val="en-GB"/>
              </w:rPr>
              <w:sym w:font="Wingdings" w:char="F0FC"/>
            </w:r>
          </w:p>
        </w:tc>
        <w:tc>
          <w:tcPr>
            <w:tcW w:w="68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E49C5" w:rsidRPr="00DA3182" w:rsidRDefault="00417724" w:rsidP="002E49C5">
            <w:pPr>
              <w:spacing w:after="0" w:line="240" w:lineRule="auto"/>
              <w:jc w:val="center"/>
              <w:rPr>
                <w:lang w:val="en-GB"/>
              </w:rPr>
            </w:pPr>
            <w:r w:rsidRPr="00DA3182">
              <w:rPr>
                <w:rFonts w:eastAsia="Times New Roman" w:cs="Arial"/>
                <w:color w:val="000000"/>
                <w:sz w:val="24"/>
                <w:szCs w:val="24"/>
                <w:lang w:val="en-GB"/>
              </w:rPr>
              <w:sym w:font="Wingdings" w:char="F0FB"/>
            </w:r>
          </w:p>
        </w:tc>
        <w:tc>
          <w:tcPr>
            <w:tcW w:w="68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E49C5" w:rsidRPr="00DA3182" w:rsidRDefault="00417724" w:rsidP="002E49C5">
            <w:pPr>
              <w:spacing w:after="0" w:line="240" w:lineRule="auto"/>
              <w:jc w:val="center"/>
              <w:rPr>
                <w:lang w:val="en-GB"/>
              </w:rPr>
            </w:pPr>
            <w:r w:rsidRPr="00DA3182">
              <w:rPr>
                <w:rFonts w:eastAsia="Times New Roman" w:cs="Arial"/>
                <w:color w:val="000000"/>
                <w:sz w:val="24"/>
                <w:szCs w:val="24"/>
                <w:lang w:val="en-GB"/>
              </w:rPr>
              <w:sym w:font="Wingdings" w:char="F0FB"/>
            </w:r>
          </w:p>
        </w:tc>
        <w:tc>
          <w:tcPr>
            <w:tcW w:w="68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E49C5" w:rsidRPr="00DA3182" w:rsidRDefault="00417724" w:rsidP="002E49C5">
            <w:pPr>
              <w:spacing w:after="0" w:line="240" w:lineRule="auto"/>
              <w:jc w:val="center"/>
              <w:rPr>
                <w:lang w:val="en-GB"/>
              </w:rPr>
            </w:pPr>
            <w:r w:rsidRPr="00DA3182">
              <w:rPr>
                <w:rFonts w:eastAsia="Times New Roman" w:cs="Arial"/>
                <w:color w:val="000000"/>
                <w:sz w:val="24"/>
                <w:szCs w:val="24"/>
                <w:lang w:val="en-GB"/>
              </w:rPr>
              <w:sym w:font="Wingdings" w:char="F0FB"/>
            </w:r>
          </w:p>
        </w:tc>
        <w:tc>
          <w:tcPr>
            <w:tcW w:w="68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E49C5" w:rsidRPr="00DA3182" w:rsidRDefault="00417724" w:rsidP="002E49C5">
            <w:pPr>
              <w:spacing w:after="0" w:line="240" w:lineRule="auto"/>
              <w:jc w:val="center"/>
              <w:rPr>
                <w:lang w:val="en-GB"/>
              </w:rPr>
            </w:pPr>
            <w:r w:rsidRPr="00DA3182">
              <w:rPr>
                <w:rFonts w:eastAsia="Times New Roman" w:cs="Arial"/>
                <w:color w:val="000000"/>
                <w:sz w:val="24"/>
                <w:szCs w:val="24"/>
                <w:lang w:val="en-GB"/>
              </w:rPr>
              <w:sym w:font="Wingdings" w:char="F0FB"/>
            </w:r>
          </w:p>
        </w:tc>
        <w:tc>
          <w:tcPr>
            <w:tcW w:w="68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E49C5" w:rsidRPr="00DA3182" w:rsidRDefault="00417724" w:rsidP="002E49C5">
            <w:pPr>
              <w:spacing w:after="0" w:line="240" w:lineRule="auto"/>
              <w:jc w:val="center"/>
              <w:rPr>
                <w:lang w:val="en-GB"/>
              </w:rPr>
            </w:pPr>
            <w:r w:rsidRPr="00DA3182">
              <w:rPr>
                <w:rFonts w:eastAsia="Times New Roman" w:cs="Arial"/>
                <w:color w:val="000000"/>
                <w:sz w:val="24"/>
                <w:szCs w:val="24"/>
                <w:lang w:val="en-GB"/>
              </w:rPr>
              <w:sym w:font="Wingdings" w:char="F0FB"/>
            </w:r>
          </w:p>
        </w:tc>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9C5" w:rsidRPr="00DA3182" w:rsidRDefault="002E49C5" w:rsidP="002E49C5">
            <w:pPr>
              <w:spacing w:after="0" w:line="240" w:lineRule="auto"/>
              <w:jc w:val="center"/>
              <w:rPr>
                <w:lang w:val="en-GB"/>
              </w:rPr>
            </w:pPr>
            <w:r w:rsidRPr="00DA3182">
              <w:rPr>
                <w:rFonts w:eastAsia="Times New Roman" w:cs="Arial"/>
                <w:color w:val="000000"/>
                <w:sz w:val="24"/>
                <w:szCs w:val="24"/>
                <w:lang w:val="en-GB"/>
              </w:rPr>
              <w:sym w:font="Wingdings" w:char="F0FB"/>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9C5" w:rsidRPr="00DA3182" w:rsidRDefault="00417724" w:rsidP="002E49C5">
            <w:pPr>
              <w:spacing w:after="0" w:line="240" w:lineRule="auto"/>
              <w:jc w:val="center"/>
              <w:rPr>
                <w:lang w:val="en-GB"/>
              </w:rPr>
            </w:pPr>
            <w:r w:rsidRPr="00DA3182">
              <w:rPr>
                <w:rFonts w:eastAsia="Times New Roman" w:cs="Arial"/>
                <w:color w:val="000000"/>
                <w:sz w:val="24"/>
                <w:szCs w:val="24"/>
                <w:lang w:val="en-GB"/>
              </w:rPr>
              <w:sym w:font="Wingdings" w:char="F0FB"/>
            </w:r>
          </w:p>
        </w:tc>
        <w:tc>
          <w:tcPr>
            <w:tcW w:w="825" w:type="dxa"/>
            <w:tcBorders>
              <w:top w:val="single" w:sz="4" w:space="0" w:color="auto"/>
              <w:left w:val="single" w:sz="4" w:space="0" w:color="auto"/>
              <w:bottom w:val="single" w:sz="4" w:space="0" w:color="auto"/>
              <w:right w:val="thinThickSmallGap" w:sz="24" w:space="0" w:color="auto"/>
            </w:tcBorders>
            <w:shd w:val="clear" w:color="auto" w:fill="auto"/>
            <w:noWrap/>
            <w:vAlign w:val="center"/>
            <w:hideMark/>
          </w:tcPr>
          <w:p w:rsidR="002E49C5" w:rsidRPr="00DA3182" w:rsidRDefault="00417724" w:rsidP="002E49C5">
            <w:pPr>
              <w:spacing w:after="0" w:line="240" w:lineRule="auto"/>
              <w:jc w:val="center"/>
              <w:rPr>
                <w:lang w:val="en-GB"/>
              </w:rPr>
            </w:pPr>
            <w:r w:rsidRPr="00DA3182">
              <w:rPr>
                <w:rFonts w:eastAsia="Times New Roman" w:cs="Arial"/>
                <w:color w:val="000000"/>
                <w:sz w:val="24"/>
                <w:szCs w:val="24"/>
                <w:lang w:val="en-GB"/>
              </w:rPr>
              <w:sym w:font="Wingdings" w:char="F0FB"/>
            </w:r>
          </w:p>
        </w:tc>
      </w:tr>
      <w:tr w:rsidR="002E49C5" w:rsidRPr="00DA3182" w:rsidTr="005235D4">
        <w:trPr>
          <w:trHeight w:val="315"/>
        </w:trPr>
        <w:tc>
          <w:tcPr>
            <w:tcW w:w="2031" w:type="dxa"/>
            <w:tcBorders>
              <w:top w:val="nil"/>
              <w:left w:val="thinThickSmallGap" w:sz="24" w:space="0" w:color="auto"/>
              <w:bottom w:val="single" w:sz="4" w:space="0" w:color="auto"/>
              <w:right w:val="single" w:sz="8" w:space="0" w:color="auto"/>
            </w:tcBorders>
            <w:shd w:val="clear" w:color="auto" w:fill="auto"/>
            <w:vAlign w:val="bottom"/>
            <w:hideMark/>
          </w:tcPr>
          <w:p w:rsidR="002E49C5" w:rsidRPr="00DA3182" w:rsidRDefault="002E49C5" w:rsidP="0095303F">
            <w:pPr>
              <w:spacing w:after="0" w:line="240" w:lineRule="auto"/>
              <w:rPr>
                <w:rFonts w:eastAsia="Times New Roman" w:cs="Arial"/>
                <w:b/>
                <w:bCs/>
                <w:sz w:val="16"/>
                <w:szCs w:val="16"/>
                <w:lang w:val="en-GB"/>
              </w:rPr>
            </w:pPr>
            <w:r w:rsidRPr="00DA3182">
              <w:rPr>
                <w:rFonts w:eastAsia="Times New Roman" w:cs="Arial"/>
                <w:b/>
                <w:bCs/>
                <w:sz w:val="16"/>
                <w:szCs w:val="16"/>
                <w:lang w:val="en-GB"/>
              </w:rPr>
              <w:lastRenderedPageBreak/>
              <w:t xml:space="preserve">ISPEN </w:t>
            </w:r>
            <w:r w:rsidR="0095303F">
              <w:rPr>
                <w:rFonts w:eastAsia="Times New Roman" w:cs="Arial"/>
                <w:b/>
                <w:bCs/>
                <w:sz w:val="16"/>
                <w:szCs w:val="16"/>
                <w:lang w:val="en-GB"/>
              </w:rPr>
              <w:t>3.2</w:t>
            </w:r>
            <w:r w:rsidRPr="00DA3182">
              <w:rPr>
                <w:rFonts w:eastAsia="Times New Roman" w:cs="Arial"/>
                <w:b/>
                <w:bCs/>
                <w:sz w:val="16"/>
                <w:szCs w:val="16"/>
                <w:lang w:val="en-GB"/>
              </w:rPr>
              <w:t>.</w:t>
            </w:r>
            <w:r w:rsidR="0095303F">
              <w:rPr>
                <w:rFonts w:eastAsia="Times New Roman" w:cs="Arial"/>
                <w:b/>
                <w:bCs/>
                <w:sz w:val="16"/>
                <w:szCs w:val="16"/>
                <w:lang w:val="en-GB"/>
              </w:rPr>
              <w:t>6</w:t>
            </w:r>
          </w:p>
        </w:tc>
        <w:tc>
          <w:tcPr>
            <w:tcW w:w="68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E49C5" w:rsidRPr="00DA3182" w:rsidRDefault="002E49C5" w:rsidP="002E49C5">
            <w:pPr>
              <w:spacing w:after="0" w:line="240" w:lineRule="auto"/>
              <w:jc w:val="center"/>
              <w:rPr>
                <w:lang w:val="en-GB"/>
              </w:rPr>
            </w:pPr>
            <w:r w:rsidRPr="00DA3182">
              <w:rPr>
                <w:rFonts w:eastAsia="Times New Roman" w:cs="Arial"/>
                <w:color w:val="000000"/>
                <w:sz w:val="24"/>
                <w:szCs w:val="24"/>
                <w:lang w:val="en-GB"/>
              </w:rPr>
              <w:sym w:font="Wingdings" w:char="F0FC"/>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9C5" w:rsidRPr="00DA3182" w:rsidRDefault="00417724" w:rsidP="002E49C5">
            <w:pPr>
              <w:spacing w:after="0" w:line="240" w:lineRule="auto"/>
              <w:jc w:val="center"/>
              <w:rPr>
                <w:lang w:val="en-GB"/>
              </w:rPr>
            </w:pPr>
            <w:r w:rsidRPr="00DA3182">
              <w:rPr>
                <w:rFonts w:eastAsia="Times New Roman" w:cs="Arial"/>
                <w:color w:val="000000"/>
                <w:sz w:val="24"/>
                <w:szCs w:val="24"/>
                <w:lang w:val="en-GB"/>
              </w:rPr>
              <w:sym w:font="Wingdings" w:char="F0FB"/>
            </w:r>
          </w:p>
        </w:tc>
        <w:tc>
          <w:tcPr>
            <w:tcW w:w="68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E49C5" w:rsidRPr="00DA3182" w:rsidRDefault="002E49C5" w:rsidP="002E49C5">
            <w:pPr>
              <w:spacing w:after="0" w:line="240" w:lineRule="auto"/>
              <w:jc w:val="center"/>
              <w:rPr>
                <w:lang w:val="en-GB"/>
              </w:rPr>
            </w:pPr>
            <w:r w:rsidRPr="00DA3182">
              <w:rPr>
                <w:rFonts w:eastAsia="Times New Roman" w:cs="Arial"/>
                <w:color w:val="000000"/>
                <w:sz w:val="24"/>
                <w:szCs w:val="24"/>
                <w:lang w:val="en-GB"/>
              </w:rPr>
              <w:sym w:font="Wingdings" w:char="F0FC"/>
            </w:r>
          </w:p>
        </w:tc>
        <w:tc>
          <w:tcPr>
            <w:tcW w:w="68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E49C5" w:rsidRPr="00DA3182" w:rsidRDefault="00417724" w:rsidP="002E49C5">
            <w:pPr>
              <w:spacing w:after="0" w:line="240" w:lineRule="auto"/>
              <w:jc w:val="center"/>
              <w:rPr>
                <w:lang w:val="en-GB"/>
              </w:rPr>
            </w:pPr>
            <w:r w:rsidRPr="00DA3182">
              <w:rPr>
                <w:rFonts w:eastAsia="Times New Roman" w:cs="Arial"/>
                <w:color w:val="000000"/>
                <w:sz w:val="24"/>
                <w:szCs w:val="24"/>
                <w:lang w:val="en-GB"/>
              </w:rPr>
              <w:sym w:font="Wingdings" w:char="F0FB"/>
            </w:r>
          </w:p>
        </w:tc>
        <w:tc>
          <w:tcPr>
            <w:tcW w:w="68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E49C5" w:rsidRPr="00DA3182" w:rsidRDefault="00417724" w:rsidP="002E49C5">
            <w:pPr>
              <w:spacing w:after="0" w:line="240" w:lineRule="auto"/>
              <w:jc w:val="center"/>
              <w:rPr>
                <w:lang w:val="en-GB"/>
              </w:rPr>
            </w:pPr>
            <w:r w:rsidRPr="00DA3182">
              <w:rPr>
                <w:rFonts w:eastAsia="Times New Roman" w:cs="Arial"/>
                <w:color w:val="000000"/>
                <w:sz w:val="24"/>
                <w:szCs w:val="24"/>
                <w:lang w:val="en-GB"/>
              </w:rPr>
              <w:sym w:font="Wingdings" w:char="F0FB"/>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9C5" w:rsidRPr="00DA3182" w:rsidRDefault="00417724" w:rsidP="002E49C5">
            <w:pPr>
              <w:spacing w:after="0" w:line="240" w:lineRule="auto"/>
              <w:jc w:val="center"/>
              <w:rPr>
                <w:lang w:val="en-GB"/>
              </w:rPr>
            </w:pPr>
            <w:r w:rsidRPr="00DA3182">
              <w:rPr>
                <w:rFonts w:eastAsia="Times New Roman" w:cs="Arial"/>
                <w:color w:val="000000"/>
                <w:sz w:val="24"/>
                <w:szCs w:val="24"/>
                <w:lang w:val="en-GB"/>
              </w:rPr>
              <w:sym w:font="Wingdings" w:char="F0FB"/>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9C5" w:rsidRPr="00DA3182" w:rsidRDefault="00417724" w:rsidP="002E49C5">
            <w:pPr>
              <w:spacing w:after="0" w:line="240" w:lineRule="auto"/>
              <w:jc w:val="center"/>
              <w:rPr>
                <w:lang w:val="en-GB"/>
              </w:rPr>
            </w:pPr>
            <w:r w:rsidRPr="00DA3182">
              <w:rPr>
                <w:rFonts w:eastAsia="Times New Roman" w:cs="Arial"/>
                <w:color w:val="000000"/>
                <w:sz w:val="24"/>
                <w:szCs w:val="24"/>
                <w:lang w:val="en-GB"/>
              </w:rPr>
              <w:sym w:font="Wingdings" w:char="F0FB"/>
            </w:r>
          </w:p>
        </w:tc>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9C5" w:rsidRPr="00DA3182" w:rsidRDefault="002E49C5" w:rsidP="002E49C5">
            <w:pPr>
              <w:spacing w:after="0" w:line="240" w:lineRule="auto"/>
              <w:jc w:val="center"/>
              <w:rPr>
                <w:lang w:val="en-GB"/>
              </w:rPr>
            </w:pPr>
            <w:r w:rsidRPr="00DA3182">
              <w:rPr>
                <w:rFonts w:eastAsia="Times New Roman" w:cs="Arial"/>
                <w:color w:val="000000"/>
                <w:sz w:val="24"/>
                <w:szCs w:val="24"/>
                <w:lang w:val="en-GB"/>
              </w:rPr>
              <w:sym w:font="Wingdings" w:char="F0FB"/>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9C5" w:rsidRPr="00DA3182" w:rsidRDefault="00417724" w:rsidP="002E49C5">
            <w:pPr>
              <w:spacing w:after="0" w:line="240" w:lineRule="auto"/>
              <w:jc w:val="center"/>
              <w:rPr>
                <w:lang w:val="en-GB"/>
              </w:rPr>
            </w:pPr>
            <w:r w:rsidRPr="00DA3182">
              <w:rPr>
                <w:rFonts w:eastAsia="Times New Roman" w:cs="Arial"/>
                <w:color w:val="000000"/>
                <w:sz w:val="24"/>
                <w:szCs w:val="24"/>
                <w:lang w:val="en-GB"/>
              </w:rPr>
              <w:sym w:font="Wingdings" w:char="F0FB"/>
            </w:r>
          </w:p>
        </w:tc>
        <w:tc>
          <w:tcPr>
            <w:tcW w:w="825" w:type="dxa"/>
            <w:tcBorders>
              <w:top w:val="single" w:sz="4" w:space="0" w:color="auto"/>
              <w:left w:val="single" w:sz="4" w:space="0" w:color="auto"/>
              <w:bottom w:val="single" w:sz="4" w:space="0" w:color="auto"/>
              <w:right w:val="thinThickSmallGap" w:sz="24" w:space="0" w:color="auto"/>
            </w:tcBorders>
            <w:shd w:val="clear" w:color="auto" w:fill="auto"/>
            <w:noWrap/>
            <w:vAlign w:val="center"/>
            <w:hideMark/>
          </w:tcPr>
          <w:p w:rsidR="002E49C5" w:rsidRPr="00DA3182" w:rsidRDefault="002E49C5" w:rsidP="002E49C5">
            <w:pPr>
              <w:spacing w:after="0" w:line="240" w:lineRule="auto"/>
              <w:jc w:val="center"/>
              <w:rPr>
                <w:lang w:val="en-GB"/>
              </w:rPr>
            </w:pPr>
            <w:r w:rsidRPr="00DA3182">
              <w:rPr>
                <w:rFonts w:eastAsia="Times New Roman" w:cs="Arial"/>
                <w:color w:val="000000"/>
                <w:sz w:val="24"/>
                <w:szCs w:val="24"/>
                <w:lang w:val="en-GB"/>
              </w:rPr>
              <w:sym w:font="Wingdings" w:char="F0FC"/>
            </w:r>
          </w:p>
        </w:tc>
      </w:tr>
      <w:tr w:rsidR="002E49C5" w:rsidRPr="00DA3182" w:rsidTr="005235D4">
        <w:trPr>
          <w:trHeight w:val="315"/>
        </w:trPr>
        <w:tc>
          <w:tcPr>
            <w:tcW w:w="2031" w:type="dxa"/>
            <w:tcBorders>
              <w:top w:val="nil"/>
              <w:left w:val="thinThickSmallGap" w:sz="24" w:space="0" w:color="auto"/>
              <w:bottom w:val="single" w:sz="4" w:space="0" w:color="auto"/>
              <w:right w:val="single" w:sz="8" w:space="0" w:color="auto"/>
            </w:tcBorders>
            <w:shd w:val="clear" w:color="auto" w:fill="auto"/>
            <w:noWrap/>
            <w:vAlign w:val="bottom"/>
            <w:hideMark/>
          </w:tcPr>
          <w:p w:rsidR="002E49C5" w:rsidRPr="00DA3182" w:rsidRDefault="00417724" w:rsidP="00417724">
            <w:pPr>
              <w:spacing w:after="0" w:line="240" w:lineRule="auto"/>
              <w:rPr>
                <w:rFonts w:eastAsia="Times New Roman" w:cs="Arial"/>
                <w:b/>
                <w:bCs/>
                <w:sz w:val="16"/>
                <w:szCs w:val="16"/>
                <w:lang w:val="en-GB"/>
              </w:rPr>
            </w:pPr>
            <w:r w:rsidRPr="00DA3182">
              <w:rPr>
                <w:rFonts w:eastAsia="Times New Roman" w:cs="Arial"/>
                <w:b/>
                <w:bCs/>
                <w:sz w:val="16"/>
                <w:szCs w:val="16"/>
                <w:lang w:val="en-GB"/>
              </w:rPr>
              <w:t>EUROSTAG 5</w:t>
            </w:r>
          </w:p>
        </w:tc>
        <w:tc>
          <w:tcPr>
            <w:tcW w:w="68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E49C5" w:rsidRPr="00DA3182" w:rsidRDefault="002E49C5" w:rsidP="002E49C5">
            <w:pPr>
              <w:spacing w:after="0" w:line="240" w:lineRule="auto"/>
              <w:jc w:val="center"/>
              <w:rPr>
                <w:lang w:val="en-GB"/>
              </w:rPr>
            </w:pPr>
            <w:r w:rsidRPr="00DA3182">
              <w:rPr>
                <w:rFonts w:eastAsia="Times New Roman" w:cs="Arial"/>
                <w:color w:val="000000"/>
                <w:sz w:val="24"/>
                <w:szCs w:val="24"/>
                <w:lang w:val="en-GB"/>
              </w:rPr>
              <w:sym w:font="Wingdings" w:char="F0FC"/>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9C5" w:rsidRPr="00DA3182" w:rsidRDefault="00687E08" w:rsidP="002E49C5">
            <w:pPr>
              <w:spacing w:after="0" w:line="240" w:lineRule="auto"/>
              <w:jc w:val="center"/>
              <w:rPr>
                <w:lang w:val="en-GB"/>
              </w:rPr>
            </w:pPr>
            <w:r w:rsidRPr="00DA3182">
              <w:rPr>
                <w:rFonts w:eastAsia="Times New Roman" w:cs="Arial"/>
                <w:color w:val="000000"/>
                <w:sz w:val="24"/>
                <w:szCs w:val="24"/>
                <w:lang w:val="en-GB"/>
              </w:rPr>
              <w:sym w:font="Wingdings" w:char="F0FB"/>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9C5" w:rsidRPr="00DA3182" w:rsidRDefault="00687E08" w:rsidP="002E49C5">
            <w:pPr>
              <w:spacing w:after="0" w:line="240" w:lineRule="auto"/>
              <w:jc w:val="center"/>
              <w:rPr>
                <w:lang w:val="en-GB"/>
              </w:rPr>
            </w:pPr>
            <w:r w:rsidRPr="00DA3182">
              <w:rPr>
                <w:rFonts w:eastAsia="Times New Roman" w:cs="Arial"/>
                <w:color w:val="000000"/>
                <w:sz w:val="24"/>
                <w:szCs w:val="24"/>
                <w:lang w:val="en-GB"/>
              </w:rPr>
              <w:sym w:font="Wingdings" w:char="F0FB"/>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9C5" w:rsidRPr="00DA3182" w:rsidRDefault="00687E08" w:rsidP="002E49C5">
            <w:pPr>
              <w:spacing w:after="0" w:line="240" w:lineRule="auto"/>
              <w:jc w:val="center"/>
              <w:rPr>
                <w:lang w:val="en-GB"/>
              </w:rPr>
            </w:pPr>
            <w:r w:rsidRPr="00DA3182">
              <w:rPr>
                <w:rFonts w:eastAsia="Times New Roman" w:cs="Arial"/>
                <w:color w:val="000000"/>
                <w:sz w:val="24"/>
                <w:szCs w:val="24"/>
                <w:lang w:val="en-GB"/>
              </w:rPr>
              <w:sym w:font="Wingdings" w:char="F0FB"/>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9C5" w:rsidRPr="00DA3182" w:rsidRDefault="00687E08" w:rsidP="002E49C5">
            <w:pPr>
              <w:spacing w:after="0" w:line="240" w:lineRule="auto"/>
              <w:jc w:val="center"/>
              <w:rPr>
                <w:lang w:val="en-GB"/>
              </w:rPr>
            </w:pPr>
            <w:r w:rsidRPr="00DA3182">
              <w:rPr>
                <w:rFonts w:eastAsia="Times New Roman" w:cs="Arial"/>
                <w:color w:val="000000"/>
                <w:sz w:val="24"/>
                <w:szCs w:val="24"/>
                <w:lang w:val="en-GB"/>
              </w:rPr>
              <w:sym w:font="Wingdings" w:char="F0FB"/>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9C5" w:rsidRPr="00DA3182" w:rsidRDefault="002E49C5" w:rsidP="002E49C5">
            <w:pPr>
              <w:spacing w:after="0" w:line="240" w:lineRule="auto"/>
              <w:jc w:val="center"/>
              <w:rPr>
                <w:lang w:val="en-GB"/>
              </w:rPr>
            </w:pPr>
            <w:r w:rsidRPr="00DA3182">
              <w:rPr>
                <w:rFonts w:eastAsia="Times New Roman" w:cs="Arial"/>
                <w:color w:val="000000"/>
                <w:sz w:val="24"/>
                <w:szCs w:val="24"/>
                <w:lang w:val="en-GB"/>
              </w:rPr>
              <w:sym w:font="Wingdings" w:char="F0FB"/>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9C5" w:rsidRPr="00DA3182" w:rsidRDefault="00687E08" w:rsidP="002E49C5">
            <w:pPr>
              <w:spacing w:after="0" w:line="240" w:lineRule="auto"/>
              <w:jc w:val="center"/>
              <w:rPr>
                <w:lang w:val="en-GB"/>
              </w:rPr>
            </w:pPr>
            <w:r w:rsidRPr="00DA3182">
              <w:rPr>
                <w:rFonts w:eastAsia="Times New Roman" w:cs="Arial"/>
                <w:color w:val="000000"/>
                <w:sz w:val="24"/>
                <w:szCs w:val="24"/>
                <w:lang w:val="en-GB"/>
              </w:rPr>
              <w:sym w:font="Wingdings" w:char="F0FB"/>
            </w:r>
          </w:p>
        </w:tc>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9C5" w:rsidRPr="00DA3182" w:rsidRDefault="002E49C5" w:rsidP="002E49C5">
            <w:pPr>
              <w:spacing w:after="0" w:line="240" w:lineRule="auto"/>
              <w:jc w:val="center"/>
              <w:rPr>
                <w:lang w:val="en-GB"/>
              </w:rPr>
            </w:pPr>
            <w:r w:rsidRPr="00DA3182">
              <w:rPr>
                <w:rFonts w:eastAsia="Times New Roman" w:cs="Arial"/>
                <w:color w:val="000000"/>
                <w:sz w:val="24"/>
                <w:szCs w:val="24"/>
                <w:lang w:val="en-GB"/>
              </w:rPr>
              <w:sym w:font="Wingdings" w:char="F0FB"/>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9C5" w:rsidRPr="00DA3182" w:rsidRDefault="00687E08" w:rsidP="002E49C5">
            <w:pPr>
              <w:spacing w:after="0" w:line="240" w:lineRule="auto"/>
              <w:jc w:val="center"/>
              <w:rPr>
                <w:lang w:val="en-GB"/>
              </w:rPr>
            </w:pPr>
            <w:r w:rsidRPr="00DA3182">
              <w:rPr>
                <w:rFonts w:eastAsia="Times New Roman" w:cs="Arial"/>
                <w:color w:val="000000"/>
                <w:sz w:val="24"/>
                <w:szCs w:val="24"/>
                <w:lang w:val="en-GB"/>
              </w:rPr>
              <w:sym w:font="Wingdings" w:char="F0FB"/>
            </w:r>
          </w:p>
        </w:tc>
        <w:tc>
          <w:tcPr>
            <w:tcW w:w="825" w:type="dxa"/>
            <w:tcBorders>
              <w:top w:val="single" w:sz="4" w:space="0" w:color="auto"/>
              <w:left w:val="single" w:sz="4" w:space="0" w:color="auto"/>
              <w:bottom w:val="single" w:sz="4" w:space="0" w:color="auto"/>
              <w:right w:val="thinThickSmallGap" w:sz="24" w:space="0" w:color="auto"/>
            </w:tcBorders>
            <w:shd w:val="clear" w:color="auto" w:fill="auto"/>
            <w:noWrap/>
            <w:vAlign w:val="center"/>
            <w:hideMark/>
          </w:tcPr>
          <w:p w:rsidR="002E49C5" w:rsidRPr="00DA3182" w:rsidRDefault="002E49C5" w:rsidP="002E49C5">
            <w:pPr>
              <w:spacing w:after="0" w:line="240" w:lineRule="auto"/>
              <w:jc w:val="center"/>
              <w:rPr>
                <w:lang w:val="en-GB"/>
              </w:rPr>
            </w:pPr>
            <w:r w:rsidRPr="00DA3182">
              <w:rPr>
                <w:rFonts w:eastAsia="Times New Roman" w:cs="Arial"/>
                <w:color w:val="000000"/>
                <w:sz w:val="24"/>
                <w:szCs w:val="24"/>
                <w:lang w:val="en-GB"/>
              </w:rPr>
              <w:sym w:font="Wingdings" w:char="F0FC"/>
            </w:r>
          </w:p>
        </w:tc>
      </w:tr>
      <w:tr w:rsidR="002E49C5" w:rsidRPr="00DA3182" w:rsidTr="005235D4">
        <w:trPr>
          <w:trHeight w:val="315"/>
        </w:trPr>
        <w:tc>
          <w:tcPr>
            <w:tcW w:w="2031" w:type="dxa"/>
            <w:tcBorders>
              <w:top w:val="nil"/>
              <w:left w:val="thinThickSmallGap" w:sz="24" w:space="0" w:color="auto"/>
              <w:bottom w:val="single" w:sz="4" w:space="0" w:color="auto"/>
              <w:right w:val="single" w:sz="8" w:space="0" w:color="auto"/>
            </w:tcBorders>
            <w:shd w:val="clear" w:color="auto" w:fill="auto"/>
            <w:vAlign w:val="bottom"/>
            <w:hideMark/>
          </w:tcPr>
          <w:p w:rsidR="002E49C5" w:rsidRPr="00DA3182" w:rsidRDefault="002E49C5" w:rsidP="00D91C4B">
            <w:pPr>
              <w:spacing w:after="0" w:line="240" w:lineRule="auto"/>
              <w:rPr>
                <w:rFonts w:eastAsia="Times New Roman" w:cs="Arial"/>
                <w:b/>
                <w:bCs/>
                <w:sz w:val="16"/>
                <w:szCs w:val="16"/>
                <w:lang w:val="en-GB"/>
              </w:rPr>
            </w:pPr>
            <w:proofErr w:type="spellStart"/>
            <w:r w:rsidRPr="00DA3182">
              <w:rPr>
                <w:rFonts w:eastAsia="Times New Roman" w:cs="Arial"/>
                <w:b/>
                <w:bCs/>
                <w:sz w:val="16"/>
                <w:szCs w:val="16"/>
                <w:lang w:val="en-GB"/>
              </w:rPr>
              <w:t>CIMPhony</w:t>
            </w:r>
            <w:proofErr w:type="spellEnd"/>
            <w:r w:rsidRPr="00DA3182">
              <w:rPr>
                <w:rFonts w:eastAsia="Times New Roman" w:cs="Arial"/>
                <w:b/>
                <w:bCs/>
                <w:sz w:val="16"/>
                <w:szCs w:val="16"/>
                <w:lang w:val="en-GB"/>
              </w:rPr>
              <w:t xml:space="preserve"> 2</w:t>
            </w:r>
            <w:r w:rsidR="00417724" w:rsidRPr="00DA3182">
              <w:rPr>
                <w:rFonts w:eastAsia="Times New Roman" w:cs="Arial"/>
                <w:b/>
                <w:bCs/>
                <w:sz w:val="16"/>
                <w:szCs w:val="16"/>
                <w:lang w:val="en-GB"/>
              </w:rPr>
              <w:t>.2.1</w:t>
            </w:r>
          </w:p>
        </w:tc>
        <w:tc>
          <w:tcPr>
            <w:tcW w:w="68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E49C5" w:rsidRPr="00DA3182" w:rsidRDefault="002E49C5" w:rsidP="002E49C5">
            <w:pPr>
              <w:spacing w:after="0" w:line="240" w:lineRule="auto"/>
              <w:jc w:val="center"/>
              <w:rPr>
                <w:lang w:val="en-GB"/>
              </w:rPr>
            </w:pPr>
            <w:r w:rsidRPr="00DA3182">
              <w:rPr>
                <w:rFonts w:eastAsia="Times New Roman" w:cs="Arial"/>
                <w:color w:val="000000"/>
                <w:sz w:val="24"/>
                <w:szCs w:val="24"/>
                <w:lang w:val="en-GB"/>
              </w:rPr>
              <w:sym w:font="Wingdings" w:char="F0FC"/>
            </w:r>
          </w:p>
        </w:tc>
        <w:tc>
          <w:tcPr>
            <w:tcW w:w="68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E49C5" w:rsidRPr="00DA3182" w:rsidRDefault="002E49C5" w:rsidP="002E49C5">
            <w:pPr>
              <w:spacing w:after="0" w:line="240" w:lineRule="auto"/>
              <w:jc w:val="center"/>
              <w:rPr>
                <w:lang w:val="en-GB"/>
              </w:rPr>
            </w:pPr>
            <w:r w:rsidRPr="00DA3182">
              <w:rPr>
                <w:rFonts w:eastAsia="Times New Roman" w:cs="Arial"/>
                <w:color w:val="000000"/>
                <w:sz w:val="24"/>
                <w:szCs w:val="24"/>
                <w:lang w:val="en-GB"/>
              </w:rPr>
              <w:sym w:font="Wingdings" w:char="F0FC"/>
            </w:r>
          </w:p>
        </w:tc>
        <w:tc>
          <w:tcPr>
            <w:tcW w:w="68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E49C5" w:rsidRPr="00DA3182" w:rsidRDefault="002E49C5" w:rsidP="002E49C5">
            <w:pPr>
              <w:spacing w:after="0" w:line="240" w:lineRule="auto"/>
              <w:jc w:val="center"/>
              <w:rPr>
                <w:lang w:val="en-GB"/>
              </w:rPr>
            </w:pPr>
            <w:r w:rsidRPr="00DA3182">
              <w:rPr>
                <w:rFonts w:eastAsia="Times New Roman" w:cs="Arial"/>
                <w:color w:val="000000"/>
                <w:sz w:val="24"/>
                <w:szCs w:val="24"/>
                <w:lang w:val="en-GB"/>
              </w:rPr>
              <w:sym w:font="Wingdings" w:char="F0FC"/>
            </w:r>
          </w:p>
        </w:tc>
        <w:tc>
          <w:tcPr>
            <w:tcW w:w="68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E49C5" w:rsidRPr="00DA3182" w:rsidRDefault="002E49C5" w:rsidP="002E49C5">
            <w:pPr>
              <w:spacing w:after="0" w:line="240" w:lineRule="auto"/>
              <w:jc w:val="center"/>
              <w:rPr>
                <w:lang w:val="en-GB"/>
              </w:rPr>
            </w:pPr>
            <w:r w:rsidRPr="00DA3182">
              <w:rPr>
                <w:rFonts w:eastAsia="Times New Roman" w:cs="Arial"/>
                <w:color w:val="000000"/>
                <w:sz w:val="24"/>
                <w:szCs w:val="24"/>
                <w:lang w:val="en-GB"/>
              </w:rPr>
              <w:sym w:font="Wingdings" w:char="F0FC"/>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9C5" w:rsidRPr="00DA3182" w:rsidRDefault="002E49C5" w:rsidP="002E49C5">
            <w:pPr>
              <w:spacing w:after="0" w:line="240" w:lineRule="auto"/>
              <w:jc w:val="center"/>
              <w:rPr>
                <w:lang w:val="en-GB"/>
              </w:rPr>
            </w:pPr>
            <w:r w:rsidRPr="00DA3182">
              <w:rPr>
                <w:rFonts w:eastAsia="Times New Roman" w:cs="Arial"/>
                <w:color w:val="000000"/>
                <w:sz w:val="24"/>
                <w:szCs w:val="24"/>
                <w:lang w:val="en-GB"/>
              </w:rPr>
              <w:sym w:font="Wingdings" w:char="F0FC"/>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9C5" w:rsidRPr="00DA3182" w:rsidRDefault="00417724" w:rsidP="002E49C5">
            <w:pPr>
              <w:spacing w:after="0" w:line="240" w:lineRule="auto"/>
              <w:jc w:val="center"/>
              <w:rPr>
                <w:lang w:val="en-GB"/>
              </w:rPr>
            </w:pPr>
            <w:r w:rsidRPr="00DA3182">
              <w:rPr>
                <w:rFonts w:eastAsia="Times New Roman" w:cs="Arial"/>
                <w:color w:val="000000"/>
                <w:sz w:val="24"/>
                <w:szCs w:val="24"/>
                <w:lang w:val="en-GB"/>
              </w:rPr>
              <w:sym w:font="Wingdings" w:char="F0FC"/>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9C5" w:rsidRPr="00DA3182" w:rsidRDefault="002E49C5" w:rsidP="002E49C5">
            <w:pPr>
              <w:spacing w:after="0" w:line="240" w:lineRule="auto"/>
              <w:jc w:val="center"/>
              <w:rPr>
                <w:lang w:val="en-GB"/>
              </w:rPr>
            </w:pPr>
            <w:r w:rsidRPr="00DA3182">
              <w:rPr>
                <w:rFonts w:eastAsia="Times New Roman" w:cs="Arial"/>
                <w:color w:val="000000"/>
                <w:sz w:val="24"/>
                <w:szCs w:val="24"/>
                <w:lang w:val="en-GB"/>
              </w:rPr>
              <w:sym w:font="Wingdings" w:char="F0FC"/>
            </w:r>
          </w:p>
        </w:tc>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9C5" w:rsidRPr="00DA3182" w:rsidRDefault="002E49C5" w:rsidP="002E49C5">
            <w:pPr>
              <w:spacing w:after="0" w:line="240" w:lineRule="auto"/>
              <w:jc w:val="center"/>
              <w:rPr>
                <w:lang w:val="en-GB"/>
              </w:rPr>
            </w:pPr>
            <w:r w:rsidRPr="00DA3182">
              <w:rPr>
                <w:rFonts w:eastAsia="Times New Roman" w:cs="Arial"/>
                <w:color w:val="000000"/>
                <w:sz w:val="24"/>
                <w:szCs w:val="24"/>
                <w:lang w:val="en-GB"/>
              </w:rPr>
              <w:sym w:font="Wingdings" w:char="F0FB"/>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9C5" w:rsidRPr="00DA3182" w:rsidRDefault="002E49C5" w:rsidP="002E49C5">
            <w:pPr>
              <w:spacing w:after="0" w:line="240" w:lineRule="auto"/>
              <w:jc w:val="center"/>
              <w:rPr>
                <w:lang w:val="en-GB"/>
              </w:rPr>
            </w:pPr>
            <w:r w:rsidRPr="00DA3182">
              <w:rPr>
                <w:rFonts w:eastAsia="Times New Roman" w:cs="Arial"/>
                <w:color w:val="000000"/>
                <w:sz w:val="24"/>
                <w:szCs w:val="24"/>
                <w:lang w:val="en-GB"/>
              </w:rPr>
              <w:sym w:font="Wingdings" w:char="F0FC"/>
            </w:r>
          </w:p>
        </w:tc>
        <w:tc>
          <w:tcPr>
            <w:tcW w:w="825" w:type="dxa"/>
            <w:tcBorders>
              <w:top w:val="single" w:sz="4" w:space="0" w:color="auto"/>
              <w:left w:val="single" w:sz="4" w:space="0" w:color="auto"/>
              <w:bottom w:val="single" w:sz="4" w:space="0" w:color="auto"/>
              <w:right w:val="thinThickSmallGap" w:sz="24" w:space="0" w:color="auto"/>
            </w:tcBorders>
            <w:shd w:val="clear" w:color="auto" w:fill="auto"/>
            <w:noWrap/>
            <w:vAlign w:val="center"/>
            <w:hideMark/>
          </w:tcPr>
          <w:p w:rsidR="002E49C5" w:rsidRPr="00DA3182" w:rsidRDefault="002E49C5" w:rsidP="002E49C5">
            <w:pPr>
              <w:spacing w:after="0" w:line="240" w:lineRule="auto"/>
              <w:jc w:val="center"/>
              <w:rPr>
                <w:lang w:val="en-GB"/>
              </w:rPr>
            </w:pPr>
            <w:r w:rsidRPr="00DA3182">
              <w:rPr>
                <w:rFonts w:eastAsia="Times New Roman" w:cs="Arial"/>
                <w:color w:val="000000"/>
                <w:sz w:val="24"/>
                <w:szCs w:val="24"/>
                <w:lang w:val="en-GB"/>
              </w:rPr>
              <w:sym w:font="Wingdings" w:char="F0FC"/>
            </w:r>
          </w:p>
        </w:tc>
      </w:tr>
      <w:tr w:rsidR="002E49C5" w:rsidRPr="00DA3182" w:rsidTr="005235D4">
        <w:trPr>
          <w:trHeight w:val="315"/>
        </w:trPr>
        <w:tc>
          <w:tcPr>
            <w:tcW w:w="2031" w:type="dxa"/>
            <w:tcBorders>
              <w:top w:val="nil"/>
              <w:left w:val="thinThickSmallGap" w:sz="24" w:space="0" w:color="auto"/>
              <w:bottom w:val="single" w:sz="4" w:space="0" w:color="auto"/>
              <w:right w:val="single" w:sz="8" w:space="0" w:color="auto"/>
            </w:tcBorders>
            <w:shd w:val="clear" w:color="auto" w:fill="auto"/>
            <w:vAlign w:val="bottom"/>
            <w:hideMark/>
          </w:tcPr>
          <w:p w:rsidR="002E49C5" w:rsidRPr="00DA3182" w:rsidRDefault="00417724" w:rsidP="00D91C4B">
            <w:pPr>
              <w:spacing w:after="0" w:line="240" w:lineRule="auto"/>
              <w:rPr>
                <w:rFonts w:eastAsia="Times New Roman" w:cs="Arial"/>
                <w:b/>
                <w:bCs/>
                <w:sz w:val="16"/>
                <w:szCs w:val="16"/>
                <w:lang w:val="en-GB"/>
              </w:rPr>
            </w:pPr>
            <w:r w:rsidRPr="00DA3182">
              <w:rPr>
                <w:rFonts w:eastAsia="Times New Roman" w:cs="Arial"/>
                <w:b/>
                <w:bCs/>
                <w:sz w:val="16"/>
                <w:szCs w:val="16"/>
                <w:lang w:val="en-GB"/>
              </w:rPr>
              <w:t>Network Manager SCADA/EMS</w:t>
            </w:r>
          </w:p>
        </w:tc>
        <w:tc>
          <w:tcPr>
            <w:tcW w:w="68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E49C5" w:rsidRPr="00DA3182" w:rsidRDefault="00687E08" w:rsidP="002E49C5">
            <w:pPr>
              <w:spacing w:after="0" w:line="240" w:lineRule="auto"/>
              <w:jc w:val="center"/>
              <w:rPr>
                <w:lang w:val="en-GB"/>
              </w:rPr>
            </w:pPr>
            <w:r w:rsidRPr="00DA3182">
              <w:rPr>
                <w:rFonts w:eastAsia="Times New Roman" w:cs="Arial"/>
                <w:color w:val="000000"/>
                <w:sz w:val="24"/>
                <w:szCs w:val="24"/>
                <w:lang w:val="en-GB"/>
              </w:rPr>
              <w:sym w:font="Wingdings" w:char="F0FB"/>
            </w:r>
          </w:p>
        </w:tc>
        <w:tc>
          <w:tcPr>
            <w:tcW w:w="68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E49C5" w:rsidRPr="00DA3182" w:rsidRDefault="00687E08" w:rsidP="002E49C5">
            <w:pPr>
              <w:spacing w:after="0" w:line="240" w:lineRule="auto"/>
              <w:jc w:val="center"/>
              <w:rPr>
                <w:lang w:val="en-GB"/>
              </w:rPr>
            </w:pPr>
            <w:r w:rsidRPr="00DA3182">
              <w:rPr>
                <w:rFonts w:eastAsia="Times New Roman" w:cs="Arial"/>
                <w:color w:val="000000"/>
                <w:sz w:val="24"/>
                <w:szCs w:val="24"/>
                <w:lang w:val="en-GB"/>
              </w:rPr>
              <w:sym w:font="Wingdings" w:char="F0FB"/>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9C5" w:rsidRPr="00DA3182" w:rsidRDefault="00687E08" w:rsidP="002E49C5">
            <w:pPr>
              <w:spacing w:after="0" w:line="240" w:lineRule="auto"/>
              <w:jc w:val="center"/>
              <w:rPr>
                <w:lang w:val="en-GB"/>
              </w:rPr>
            </w:pPr>
            <w:r w:rsidRPr="00DA3182">
              <w:rPr>
                <w:rFonts w:eastAsia="Times New Roman" w:cs="Arial"/>
                <w:color w:val="000000"/>
                <w:sz w:val="24"/>
                <w:szCs w:val="24"/>
                <w:lang w:val="en-GB"/>
              </w:rPr>
              <w:sym w:font="Wingdings" w:char="F0FB"/>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9C5" w:rsidRPr="00DA3182" w:rsidRDefault="00687E08" w:rsidP="002E49C5">
            <w:pPr>
              <w:spacing w:after="0" w:line="240" w:lineRule="auto"/>
              <w:jc w:val="center"/>
              <w:rPr>
                <w:lang w:val="en-GB"/>
              </w:rPr>
            </w:pPr>
            <w:r w:rsidRPr="00DA3182">
              <w:rPr>
                <w:rFonts w:eastAsia="Times New Roman" w:cs="Arial"/>
                <w:color w:val="000000"/>
                <w:sz w:val="24"/>
                <w:szCs w:val="24"/>
                <w:lang w:val="en-GB"/>
              </w:rPr>
              <w:sym w:font="Wingdings" w:char="F0FB"/>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9C5" w:rsidRPr="00DA3182" w:rsidRDefault="00687E08" w:rsidP="002E49C5">
            <w:pPr>
              <w:spacing w:after="0" w:line="240" w:lineRule="auto"/>
              <w:jc w:val="center"/>
              <w:rPr>
                <w:lang w:val="en-GB"/>
              </w:rPr>
            </w:pPr>
            <w:r w:rsidRPr="00DA3182">
              <w:rPr>
                <w:rFonts w:eastAsia="Times New Roman" w:cs="Arial"/>
                <w:color w:val="000000"/>
                <w:sz w:val="24"/>
                <w:szCs w:val="24"/>
                <w:lang w:val="en-GB"/>
              </w:rPr>
              <w:sym w:font="Wingdings" w:char="F0FB"/>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9C5" w:rsidRPr="00DA3182" w:rsidRDefault="00687E08" w:rsidP="002E49C5">
            <w:pPr>
              <w:spacing w:after="0" w:line="240" w:lineRule="auto"/>
              <w:jc w:val="center"/>
              <w:rPr>
                <w:lang w:val="en-GB"/>
              </w:rPr>
            </w:pPr>
            <w:r w:rsidRPr="00DA3182">
              <w:rPr>
                <w:rFonts w:eastAsia="Times New Roman" w:cs="Arial"/>
                <w:color w:val="000000"/>
                <w:sz w:val="24"/>
                <w:szCs w:val="24"/>
                <w:lang w:val="en-GB"/>
              </w:rPr>
              <w:sym w:font="Wingdings" w:char="F0FB"/>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9C5" w:rsidRPr="00DA3182" w:rsidRDefault="00687E08" w:rsidP="002E49C5">
            <w:pPr>
              <w:spacing w:after="0" w:line="240" w:lineRule="auto"/>
              <w:jc w:val="center"/>
              <w:rPr>
                <w:lang w:val="en-GB"/>
              </w:rPr>
            </w:pPr>
            <w:r w:rsidRPr="00DA3182">
              <w:rPr>
                <w:rFonts w:eastAsia="Times New Roman" w:cs="Arial"/>
                <w:color w:val="000000"/>
                <w:sz w:val="24"/>
                <w:szCs w:val="24"/>
                <w:lang w:val="en-GB"/>
              </w:rPr>
              <w:sym w:font="Wingdings" w:char="F0FB"/>
            </w:r>
          </w:p>
        </w:tc>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9C5" w:rsidRPr="00DA3182" w:rsidRDefault="002E49C5" w:rsidP="002E49C5">
            <w:pPr>
              <w:spacing w:after="0" w:line="240" w:lineRule="auto"/>
              <w:jc w:val="center"/>
              <w:rPr>
                <w:lang w:val="en-GB"/>
              </w:rPr>
            </w:pPr>
            <w:r w:rsidRPr="00DA3182">
              <w:rPr>
                <w:rFonts w:eastAsia="Times New Roman" w:cs="Arial"/>
                <w:color w:val="000000"/>
                <w:sz w:val="24"/>
                <w:szCs w:val="24"/>
                <w:lang w:val="en-GB"/>
              </w:rPr>
              <w:sym w:font="Wingdings" w:char="F0FB"/>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9C5" w:rsidRPr="00DA3182" w:rsidRDefault="00687E08" w:rsidP="002E49C5">
            <w:pPr>
              <w:spacing w:after="0" w:line="240" w:lineRule="auto"/>
              <w:jc w:val="center"/>
              <w:rPr>
                <w:lang w:val="en-GB"/>
              </w:rPr>
            </w:pPr>
            <w:r w:rsidRPr="00DA3182">
              <w:rPr>
                <w:rFonts w:eastAsia="Times New Roman" w:cs="Arial"/>
                <w:color w:val="000000"/>
                <w:sz w:val="24"/>
                <w:szCs w:val="24"/>
                <w:lang w:val="en-GB"/>
              </w:rPr>
              <w:sym w:font="Wingdings" w:char="F0FB"/>
            </w:r>
          </w:p>
        </w:tc>
        <w:tc>
          <w:tcPr>
            <w:tcW w:w="825" w:type="dxa"/>
            <w:tcBorders>
              <w:top w:val="single" w:sz="4" w:space="0" w:color="auto"/>
              <w:left w:val="single" w:sz="4" w:space="0" w:color="auto"/>
              <w:bottom w:val="single" w:sz="4" w:space="0" w:color="auto"/>
              <w:right w:val="thinThickSmallGap" w:sz="24" w:space="0" w:color="auto"/>
            </w:tcBorders>
            <w:shd w:val="clear" w:color="auto" w:fill="auto"/>
            <w:noWrap/>
            <w:vAlign w:val="center"/>
            <w:hideMark/>
          </w:tcPr>
          <w:p w:rsidR="002E49C5" w:rsidRPr="00DA3182" w:rsidRDefault="00687E08" w:rsidP="002E49C5">
            <w:pPr>
              <w:spacing w:after="0" w:line="240" w:lineRule="auto"/>
              <w:jc w:val="center"/>
              <w:rPr>
                <w:lang w:val="en-GB"/>
              </w:rPr>
            </w:pPr>
            <w:r w:rsidRPr="00DA3182">
              <w:rPr>
                <w:rFonts w:eastAsia="Times New Roman" w:cs="Arial"/>
                <w:color w:val="000000"/>
                <w:sz w:val="24"/>
                <w:szCs w:val="24"/>
                <w:lang w:val="en-GB"/>
              </w:rPr>
              <w:sym w:font="Wingdings" w:char="F0FB"/>
            </w:r>
          </w:p>
        </w:tc>
      </w:tr>
      <w:tr w:rsidR="002E49C5" w:rsidRPr="00DA3182" w:rsidTr="005235D4">
        <w:trPr>
          <w:trHeight w:val="315"/>
        </w:trPr>
        <w:tc>
          <w:tcPr>
            <w:tcW w:w="2031" w:type="dxa"/>
            <w:tcBorders>
              <w:top w:val="nil"/>
              <w:left w:val="thinThickSmallGap" w:sz="24" w:space="0" w:color="auto"/>
              <w:bottom w:val="single" w:sz="4" w:space="0" w:color="auto"/>
              <w:right w:val="single" w:sz="8" w:space="0" w:color="auto"/>
            </w:tcBorders>
            <w:shd w:val="clear" w:color="auto" w:fill="auto"/>
            <w:vAlign w:val="bottom"/>
            <w:hideMark/>
          </w:tcPr>
          <w:p w:rsidR="002E49C5" w:rsidRPr="00DA3182" w:rsidRDefault="003332B2" w:rsidP="00417724">
            <w:pPr>
              <w:spacing w:after="0" w:line="240" w:lineRule="auto"/>
              <w:rPr>
                <w:rFonts w:eastAsia="Times New Roman" w:cs="Arial"/>
                <w:b/>
                <w:bCs/>
                <w:sz w:val="16"/>
                <w:szCs w:val="16"/>
                <w:lang w:val="en-GB"/>
              </w:rPr>
            </w:pPr>
            <w:r w:rsidRPr="00DA3182">
              <w:rPr>
                <w:rFonts w:eastAsia="Times New Roman" w:cs="Arial"/>
                <w:b/>
                <w:bCs/>
                <w:sz w:val="16"/>
                <w:szCs w:val="16"/>
                <w:lang w:val="en-GB"/>
              </w:rPr>
              <w:t xml:space="preserve">UIB </w:t>
            </w:r>
            <w:r w:rsidR="00417724" w:rsidRPr="00DA3182">
              <w:rPr>
                <w:rFonts w:eastAsia="Times New Roman" w:cs="Arial"/>
                <w:b/>
                <w:bCs/>
                <w:sz w:val="16"/>
                <w:szCs w:val="16"/>
                <w:lang w:val="en-GB"/>
              </w:rPr>
              <w:t xml:space="preserve">Adapter </w:t>
            </w:r>
            <w:r w:rsidR="002E49C5" w:rsidRPr="00DA3182">
              <w:rPr>
                <w:rFonts w:eastAsia="Times New Roman" w:cs="Arial"/>
                <w:b/>
                <w:bCs/>
                <w:sz w:val="16"/>
                <w:szCs w:val="16"/>
                <w:lang w:val="en-GB"/>
              </w:rPr>
              <w:t>PI-AF 2.000</w:t>
            </w:r>
          </w:p>
        </w:tc>
        <w:tc>
          <w:tcPr>
            <w:tcW w:w="68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E49C5" w:rsidRPr="00DA3182" w:rsidRDefault="002E49C5" w:rsidP="002E49C5">
            <w:pPr>
              <w:spacing w:after="0" w:line="240" w:lineRule="auto"/>
              <w:jc w:val="center"/>
              <w:rPr>
                <w:lang w:val="en-GB"/>
              </w:rPr>
            </w:pPr>
            <w:r w:rsidRPr="00DA3182">
              <w:rPr>
                <w:rFonts w:eastAsia="Times New Roman" w:cs="Arial"/>
                <w:color w:val="000000"/>
                <w:sz w:val="24"/>
                <w:szCs w:val="24"/>
                <w:lang w:val="en-GB"/>
              </w:rPr>
              <w:sym w:font="Wingdings" w:char="F0FC"/>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9C5" w:rsidRPr="00DA3182" w:rsidRDefault="002E49C5" w:rsidP="002E49C5">
            <w:pPr>
              <w:spacing w:after="0" w:line="240" w:lineRule="auto"/>
              <w:jc w:val="center"/>
              <w:rPr>
                <w:lang w:val="en-GB"/>
              </w:rPr>
            </w:pPr>
            <w:r w:rsidRPr="00DA3182">
              <w:rPr>
                <w:rFonts w:eastAsia="Times New Roman" w:cs="Arial"/>
                <w:color w:val="000000"/>
                <w:sz w:val="24"/>
                <w:szCs w:val="24"/>
                <w:lang w:val="en-GB"/>
              </w:rPr>
              <w:sym w:font="Wingdings" w:char="F0FB"/>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9C5" w:rsidRPr="00DA3182" w:rsidRDefault="00687E08" w:rsidP="002E49C5">
            <w:pPr>
              <w:spacing w:after="0" w:line="240" w:lineRule="auto"/>
              <w:jc w:val="center"/>
              <w:rPr>
                <w:lang w:val="en-GB"/>
              </w:rPr>
            </w:pPr>
            <w:r w:rsidRPr="00DA3182">
              <w:rPr>
                <w:rFonts w:eastAsia="Times New Roman" w:cs="Arial"/>
                <w:color w:val="000000"/>
                <w:sz w:val="24"/>
                <w:szCs w:val="24"/>
                <w:lang w:val="en-GB"/>
              </w:rPr>
              <w:sym w:font="Wingdings" w:char="F0FB"/>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9C5" w:rsidRPr="00DA3182" w:rsidRDefault="002E49C5" w:rsidP="002E49C5">
            <w:pPr>
              <w:spacing w:after="0" w:line="240" w:lineRule="auto"/>
              <w:jc w:val="center"/>
              <w:rPr>
                <w:lang w:val="en-GB"/>
              </w:rPr>
            </w:pPr>
            <w:r w:rsidRPr="00DA3182">
              <w:rPr>
                <w:rFonts w:eastAsia="Times New Roman" w:cs="Arial"/>
                <w:color w:val="000000"/>
                <w:sz w:val="24"/>
                <w:szCs w:val="24"/>
                <w:lang w:val="en-GB"/>
              </w:rPr>
              <w:sym w:font="Wingdings" w:char="F0FB"/>
            </w:r>
          </w:p>
        </w:tc>
        <w:tc>
          <w:tcPr>
            <w:tcW w:w="6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9C5" w:rsidRPr="00DA3182" w:rsidRDefault="002E49C5" w:rsidP="002E49C5">
            <w:pPr>
              <w:spacing w:after="0" w:line="240" w:lineRule="auto"/>
              <w:jc w:val="center"/>
              <w:rPr>
                <w:lang w:val="en-GB"/>
              </w:rPr>
            </w:pPr>
            <w:r w:rsidRPr="00DA3182">
              <w:rPr>
                <w:rFonts w:eastAsia="Times New Roman" w:cs="Arial"/>
                <w:color w:val="000000"/>
                <w:sz w:val="24"/>
                <w:szCs w:val="24"/>
                <w:lang w:val="en-GB"/>
              </w:rPr>
              <w:sym w:font="Wingdings" w:char="F0FB"/>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9C5" w:rsidRPr="00DA3182" w:rsidRDefault="00687E08" w:rsidP="002E49C5">
            <w:pPr>
              <w:spacing w:after="0" w:line="240" w:lineRule="auto"/>
              <w:jc w:val="center"/>
              <w:rPr>
                <w:lang w:val="en-GB"/>
              </w:rPr>
            </w:pPr>
            <w:r w:rsidRPr="00DA3182">
              <w:rPr>
                <w:rFonts w:eastAsia="Times New Roman" w:cs="Arial"/>
                <w:color w:val="000000"/>
                <w:sz w:val="24"/>
                <w:szCs w:val="24"/>
                <w:lang w:val="en-GB"/>
              </w:rPr>
              <w:sym w:font="Wingdings" w:char="F0FB"/>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9C5" w:rsidRPr="00DA3182" w:rsidRDefault="00687E08" w:rsidP="002E49C5">
            <w:pPr>
              <w:spacing w:after="0" w:line="240" w:lineRule="auto"/>
              <w:jc w:val="center"/>
              <w:rPr>
                <w:lang w:val="en-GB"/>
              </w:rPr>
            </w:pPr>
            <w:r w:rsidRPr="00DA3182">
              <w:rPr>
                <w:rFonts w:eastAsia="Times New Roman" w:cs="Arial"/>
                <w:color w:val="000000"/>
                <w:sz w:val="24"/>
                <w:szCs w:val="24"/>
                <w:lang w:val="en-GB"/>
              </w:rPr>
              <w:sym w:font="Wingdings" w:char="F0FB"/>
            </w:r>
          </w:p>
        </w:tc>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9C5" w:rsidRPr="00DA3182" w:rsidRDefault="00687E08" w:rsidP="002E49C5">
            <w:pPr>
              <w:spacing w:after="0" w:line="240" w:lineRule="auto"/>
              <w:jc w:val="center"/>
              <w:rPr>
                <w:lang w:val="en-GB"/>
              </w:rPr>
            </w:pPr>
            <w:r w:rsidRPr="00DA3182">
              <w:rPr>
                <w:rFonts w:eastAsia="Times New Roman" w:cs="Arial"/>
                <w:color w:val="000000"/>
                <w:sz w:val="24"/>
                <w:szCs w:val="24"/>
                <w:lang w:val="en-GB"/>
              </w:rPr>
              <w:sym w:font="Wingdings" w:char="F0FC"/>
            </w:r>
          </w:p>
        </w:tc>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49C5" w:rsidRPr="00DA3182" w:rsidRDefault="00A26972" w:rsidP="002E49C5">
            <w:pPr>
              <w:spacing w:after="0" w:line="240" w:lineRule="auto"/>
              <w:jc w:val="center"/>
              <w:rPr>
                <w:rFonts w:eastAsia="Times New Roman" w:cs="Arial"/>
                <w:color w:val="000000"/>
                <w:sz w:val="16"/>
                <w:szCs w:val="16"/>
                <w:lang w:val="en-GB"/>
              </w:rPr>
            </w:pPr>
            <w:r w:rsidRPr="00DA3182">
              <w:rPr>
                <w:rFonts w:eastAsia="Times New Roman" w:cs="Arial"/>
                <w:color w:val="000000"/>
                <w:sz w:val="24"/>
                <w:szCs w:val="24"/>
                <w:lang w:val="en-GB"/>
              </w:rPr>
              <w:sym w:font="Wingdings" w:char="F0FC"/>
            </w:r>
          </w:p>
        </w:tc>
        <w:tc>
          <w:tcPr>
            <w:tcW w:w="825" w:type="dxa"/>
            <w:tcBorders>
              <w:top w:val="single" w:sz="4" w:space="0" w:color="auto"/>
              <w:left w:val="single" w:sz="4" w:space="0" w:color="auto"/>
              <w:bottom w:val="single" w:sz="4" w:space="0" w:color="auto"/>
              <w:right w:val="thinThickSmallGap" w:sz="24" w:space="0" w:color="auto"/>
            </w:tcBorders>
            <w:shd w:val="clear" w:color="auto" w:fill="auto"/>
            <w:noWrap/>
            <w:vAlign w:val="center"/>
            <w:hideMark/>
          </w:tcPr>
          <w:p w:rsidR="002E49C5" w:rsidRPr="00DA3182" w:rsidRDefault="002E49C5" w:rsidP="002E49C5">
            <w:pPr>
              <w:spacing w:after="0" w:line="240" w:lineRule="auto"/>
              <w:jc w:val="center"/>
              <w:rPr>
                <w:lang w:val="en-GB"/>
              </w:rPr>
            </w:pPr>
            <w:r w:rsidRPr="00DA3182">
              <w:rPr>
                <w:rFonts w:eastAsia="Times New Roman" w:cs="Arial"/>
                <w:color w:val="000000"/>
                <w:sz w:val="24"/>
                <w:szCs w:val="24"/>
                <w:lang w:val="en-GB"/>
              </w:rPr>
              <w:sym w:font="Wingdings" w:char="F0FC"/>
            </w:r>
          </w:p>
        </w:tc>
      </w:tr>
      <w:tr w:rsidR="002E49C5" w:rsidRPr="00DA3182" w:rsidTr="005235D4">
        <w:trPr>
          <w:trHeight w:val="315"/>
        </w:trPr>
        <w:tc>
          <w:tcPr>
            <w:tcW w:w="2031" w:type="dxa"/>
            <w:tcBorders>
              <w:top w:val="nil"/>
              <w:left w:val="thinThickSmallGap" w:sz="24" w:space="0" w:color="auto"/>
              <w:bottom w:val="thinThickSmallGap" w:sz="24" w:space="0" w:color="auto"/>
              <w:right w:val="single" w:sz="8" w:space="0" w:color="auto"/>
            </w:tcBorders>
            <w:shd w:val="clear" w:color="auto" w:fill="auto"/>
            <w:vAlign w:val="bottom"/>
            <w:hideMark/>
          </w:tcPr>
          <w:p w:rsidR="002E49C5" w:rsidRPr="00DA3182" w:rsidRDefault="003332B2" w:rsidP="00417724">
            <w:pPr>
              <w:spacing w:after="0" w:line="240" w:lineRule="auto"/>
              <w:rPr>
                <w:rFonts w:eastAsia="Times New Roman" w:cs="Arial"/>
                <w:b/>
                <w:bCs/>
                <w:sz w:val="16"/>
                <w:szCs w:val="16"/>
                <w:lang w:val="en-GB"/>
              </w:rPr>
            </w:pPr>
            <w:r w:rsidRPr="00DA3182">
              <w:rPr>
                <w:rFonts w:eastAsia="Times New Roman" w:cs="Arial"/>
                <w:b/>
                <w:bCs/>
                <w:sz w:val="16"/>
                <w:szCs w:val="16"/>
                <w:lang w:val="en-GB"/>
              </w:rPr>
              <w:t xml:space="preserve">UIB </w:t>
            </w:r>
            <w:r w:rsidR="00417724" w:rsidRPr="00DA3182">
              <w:rPr>
                <w:rFonts w:eastAsia="Times New Roman" w:cs="Arial"/>
                <w:b/>
                <w:bCs/>
                <w:sz w:val="16"/>
                <w:szCs w:val="16"/>
                <w:lang w:val="en-GB"/>
              </w:rPr>
              <w:t>Core</w:t>
            </w:r>
          </w:p>
        </w:tc>
        <w:tc>
          <w:tcPr>
            <w:tcW w:w="687" w:type="dxa"/>
            <w:tcBorders>
              <w:top w:val="single" w:sz="4" w:space="0" w:color="auto"/>
              <w:left w:val="single" w:sz="8" w:space="0" w:color="auto"/>
              <w:bottom w:val="thinThickSmallGap" w:sz="24" w:space="0" w:color="auto"/>
              <w:right w:val="single" w:sz="4" w:space="0" w:color="auto"/>
            </w:tcBorders>
            <w:shd w:val="clear" w:color="auto" w:fill="auto"/>
            <w:noWrap/>
            <w:vAlign w:val="center"/>
            <w:hideMark/>
          </w:tcPr>
          <w:p w:rsidR="002E49C5" w:rsidRPr="00DA3182" w:rsidRDefault="002E49C5" w:rsidP="002E49C5">
            <w:pPr>
              <w:spacing w:after="0" w:line="240" w:lineRule="auto"/>
              <w:jc w:val="center"/>
              <w:rPr>
                <w:lang w:val="en-GB"/>
              </w:rPr>
            </w:pPr>
            <w:r w:rsidRPr="00DA3182">
              <w:rPr>
                <w:rFonts w:eastAsia="Times New Roman" w:cs="Arial"/>
                <w:color w:val="000000"/>
                <w:sz w:val="24"/>
                <w:szCs w:val="24"/>
                <w:lang w:val="en-GB"/>
              </w:rPr>
              <w:sym w:font="Wingdings" w:char="F0FC"/>
            </w:r>
          </w:p>
        </w:tc>
        <w:tc>
          <w:tcPr>
            <w:tcW w:w="688" w:type="dxa"/>
            <w:tcBorders>
              <w:top w:val="single" w:sz="4" w:space="0" w:color="auto"/>
              <w:left w:val="single" w:sz="4" w:space="0" w:color="auto"/>
              <w:bottom w:val="thinThickSmallGap" w:sz="24" w:space="0" w:color="auto"/>
              <w:right w:val="single" w:sz="4" w:space="0" w:color="auto"/>
            </w:tcBorders>
            <w:shd w:val="clear" w:color="auto" w:fill="auto"/>
            <w:noWrap/>
            <w:vAlign w:val="center"/>
            <w:hideMark/>
          </w:tcPr>
          <w:p w:rsidR="002E49C5" w:rsidRPr="00DA3182" w:rsidRDefault="00417724" w:rsidP="002E49C5">
            <w:pPr>
              <w:spacing w:after="0" w:line="240" w:lineRule="auto"/>
              <w:jc w:val="center"/>
              <w:rPr>
                <w:lang w:val="en-GB"/>
              </w:rPr>
            </w:pPr>
            <w:r w:rsidRPr="00DA3182">
              <w:rPr>
                <w:rFonts w:eastAsia="Times New Roman" w:cs="Arial"/>
                <w:color w:val="000000"/>
                <w:sz w:val="24"/>
                <w:szCs w:val="24"/>
                <w:lang w:val="en-GB"/>
              </w:rPr>
              <w:sym w:font="Wingdings" w:char="F0FC"/>
            </w:r>
          </w:p>
        </w:tc>
        <w:tc>
          <w:tcPr>
            <w:tcW w:w="689" w:type="dxa"/>
            <w:tcBorders>
              <w:top w:val="single" w:sz="4" w:space="0" w:color="auto"/>
              <w:left w:val="single" w:sz="4" w:space="0" w:color="auto"/>
              <w:bottom w:val="thinThickSmallGap" w:sz="24" w:space="0" w:color="auto"/>
              <w:right w:val="single" w:sz="4" w:space="0" w:color="auto"/>
            </w:tcBorders>
            <w:shd w:val="clear" w:color="auto" w:fill="auto"/>
            <w:noWrap/>
            <w:vAlign w:val="center"/>
            <w:hideMark/>
          </w:tcPr>
          <w:p w:rsidR="002E49C5" w:rsidRPr="00DA3182" w:rsidRDefault="002E49C5" w:rsidP="002E49C5">
            <w:pPr>
              <w:spacing w:after="0" w:line="240" w:lineRule="auto"/>
              <w:jc w:val="center"/>
              <w:rPr>
                <w:lang w:val="en-GB"/>
              </w:rPr>
            </w:pPr>
            <w:r w:rsidRPr="00DA3182">
              <w:rPr>
                <w:rFonts w:eastAsia="Times New Roman" w:cs="Arial"/>
                <w:color w:val="000000"/>
                <w:sz w:val="24"/>
                <w:szCs w:val="24"/>
                <w:lang w:val="en-GB"/>
              </w:rPr>
              <w:sym w:font="Wingdings" w:char="F0FC"/>
            </w:r>
          </w:p>
        </w:tc>
        <w:tc>
          <w:tcPr>
            <w:tcW w:w="689" w:type="dxa"/>
            <w:tcBorders>
              <w:top w:val="single" w:sz="4" w:space="0" w:color="auto"/>
              <w:left w:val="single" w:sz="4" w:space="0" w:color="auto"/>
              <w:bottom w:val="thinThickSmallGap" w:sz="24" w:space="0" w:color="auto"/>
              <w:right w:val="single" w:sz="4" w:space="0" w:color="auto"/>
            </w:tcBorders>
            <w:shd w:val="clear" w:color="auto" w:fill="auto"/>
            <w:noWrap/>
            <w:vAlign w:val="center"/>
            <w:hideMark/>
          </w:tcPr>
          <w:p w:rsidR="002E49C5" w:rsidRPr="00DA3182" w:rsidRDefault="00417724" w:rsidP="002E49C5">
            <w:pPr>
              <w:spacing w:after="0" w:line="240" w:lineRule="auto"/>
              <w:jc w:val="center"/>
              <w:rPr>
                <w:lang w:val="en-GB"/>
              </w:rPr>
            </w:pPr>
            <w:r w:rsidRPr="00DA3182">
              <w:rPr>
                <w:rFonts w:eastAsia="Times New Roman" w:cs="Arial"/>
                <w:color w:val="000000"/>
                <w:sz w:val="24"/>
                <w:szCs w:val="24"/>
                <w:lang w:val="en-GB"/>
              </w:rPr>
              <w:sym w:font="Wingdings" w:char="F0FC"/>
            </w:r>
          </w:p>
        </w:tc>
        <w:tc>
          <w:tcPr>
            <w:tcW w:w="688" w:type="dxa"/>
            <w:tcBorders>
              <w:top w:val="single" w:sz="4" w:space="0" w:color="auto"/>
              <w:left w:val="single" w:sz="4" w:space="0" w:color="auto"/>
              <w:bottom w:val="thinThickSmallGap" w:sz="24" w:space="0" w:color="auto"/>
              <w:right w:val="single" w:sz="4" w:space="0" w:color="auto"/>
            </w:tcBorders>
            <w:shd w:val="clear" w:color="auto" w:fill="auto"/>
            <w:noWrap/>
            <w:vAlign w:val="center"/>
            <w:hideMark/>
          </w:tcPr>
          <w:p w:rsidR="002E49C5" w:rsidRPr="00DA3182" w:rsidRDefault="00417724" w:rsidP="002E49C5">
            <w:pPr>
              <w:spacing w:after="0" w:line="240" w:lineRule="auto"/>
              <w:jc w:val="center"/>
              <w:rPr>
                <w:lang w:val="en-GB"/>
              </w:rPr>
            </w:pPr>
            <w:r w:rsidRPr="00DA3182">
              <w:rPr>
                <w:rFonts w:eastAsia="Times New Roman" w:cs="Arial"/>
                <w:color w:val="000000"/>
                <w:sz w:val="24"/>
                <w:szCs w:val="24"/>
                <w:lang w:val="en-GB"/>
              </w:rPr>
              <w:sym w:font="Wingdings" w:char="F0FC"/>
            </w:r>
          </w:p>
        </w:tc>
        <w:tc>
          <w:tcPr>
            <w:tcW w:w="689" w:type="dxa"/>
            <w:tcBorders>
              <w:top w:val="single" w:sz="4" w:space="0" w:color="auto"/>
              <w:left w:val="single" w:sz="4" w:space="0" w:color="auto"/>
              <w:bottom w:val="thinThickSmallGap" w:sz="24" w:space="0" w:color="auto"/>
              <w:right w:val="single" w:sz="4" w:space="0" w:color="auto"/>
            </w:tcBorders>
            <w:shd w:val="clear" w:color="auto" w:fill="auto"/>
            <w:noWrap/>
            <w:vAlign w:val="center"/>
            <w:hideMark/>
          </w:tcPr>
          <w:p w:rsidR="002E49C5" w:rsidRPr="00DA3182" w:rsidRDefault="002E49C5" w:rsidP="002E49C5">
            <w:pPr>
              <w:spacing w:after="0" w:line="240" w:lineRule="auto"/>
              <w:jc w:val="center"/>
              <w:rPr>
                <w:lang w:val="en-GB"/>
              </w:rPr>
            </w:pPr>
            <w:r w:rsidRPr="00DA3182">
              <w:rPr>
                <w:rFonts w:eastAsia="Times New Roman" w:cs="Arial"/>
                <w:color w:val="000000"/>
                <w:sz w:val="24"/>
                <w:szCs w:val="24"/>
                <w:lang w:val="en-GB"/>
              </w:rPr>
              <w:sym w:font="Wingdings" w:char="F0FC"/>
            </w:r>
          </w:p>
        </w:tc>
        <w:tc>
          <w:tcPr>
            <w:tcW w:w="689" w:type="dxa"/>
            <w:tcBorders>
              <w:top w:val="single" w:sz="4" w:space="0" w:color="auto"/>
              <w:left w:val="single" w:sz="4" w:space="0" w:color="auto"/>
              <w:bottom w:val="thinThickSmallGap" w:sz="24" w:space="0" w:color="auto"/>
              <w:right w:val="single" w:sz="4" w:space="0" w:color="auto"/>
            </w:tcBorders>
            <w:shd w:val="clear" w:color="auto" w:fill="auto"/>
            <w:noWrap/>
            <w:vAlign w:val="center"/>
            <w:hideMark/>
          </w:tcPr>
          <w:p w:rsidR="002E49C5" w:rsidRPr="00DA3182" w:rsidRDefault="002E49C5" w:rsidP="002E49C5">
            <w:pPr>
              <w:spacing w:after="0" w:line="240" w:lineRule="auto"/>
              <w:jc w:val="center"/>
              <w:rPr>
                <w:lang w:val="en-GB"/>
              </w:rPr>
            </w:pPr>
            <w:r w:rsidRPr="00DA3182">
              <w:rPr>
                <w:rFonts w:eastAsia="Times New Roman" w:cs="Arial"/>
                <w:color w:val="000000"/>
                <w:sz w:val="24"/>
                <w:szCs w:val="24"/>
                <w:lang w:val="en-GB"/>
              </w:rPr>
              <w:sym w:font="Wingdings" w:char="F0FC"/>
            </w:r>
          </w:p>
        </w:tc>
        <w:tc>
          <w:tcPr>
            <w:tcW w:w="824" w:type="dxa"/>
            <w:tcBorders>
              <w:top w:val="single" w:sz="4" w:space="0" w:color="auto"/>
              <w:left w:val="single" w:sz="4" w:space="0" w:color="auto"/>
              <w:bottom w:val="thinThickSmallGap" w:sz="24" w:space="0" w:color="auto"/>
              <w:right w:val="single" w:sz="4" w:space="0" w:color="auto"/>
            </w:tcBorders>
            <w:shd w:val="clear" w:color="auto" w:fill="auto"/>
            <w:noWrap/>
            <w:vAlign w:val="center"/>
            <w:hideMark/>
          </w:tcPr>
          <w:p w:rsidR="002E49C5" w:rsidRPr="00DA3182" w:rsidRDefault="00417724" w:rsidP="002E49C5">
            <w:pPr>
              <w:spacing w:after="0" w:line="240" w:lineRule="auto"/>
              <w:jc w:val="center"/>
              <w:rPr>
                <w:lang w:val="en-GB"/>
              </w:rPr>
            </w:pPr>
            <w:r w:rsidRPr="00DA3182">
              <w:rPr>
                <w:rFonts w:eastAsia="Times New Roman" w:cs="Arial"/>
                <w:color w:val="000000"/>
                <w:sz w:val="24"/>
                <w:szCs w:val="24"/>
                <w:lang w:val="en-GB"/>
              </w:rPr>
              <w:sym w:font="Wingdings" w:char="F0FC"/>
            </w:r>
          </w:p>
        </w:tc>
        <w:tc>
          <w:tcPr>
            <w:tcW w:w="689" w:type="dxa"/>
            <w:tcBorders>
              <w:top w:val="single" w:sz="4" w:space="0" w:color="auto"/>
              <w:left w:val="single" w:sz="4" w:space="0" w:color="auto"/>
              <w:bottom w:val="thinThickSmallGap" w:sz="24" w:space="0" w:color="auto"/>
              <w:right w:val="single" w:sz="4" w:space="0" w:color="auto"/>
            </w:tcBorders>
            <w:shd w:val="clear" w:color="auto" w:fill="auto"/>
            <w:noWrap/>
            <w:vAlign w:val="center"/>
            <w:hideMark/>
          </w:tcPr>
          <w:p w:rsidR="002E49C5" w:rsidRPr="00DA3182" w:rsidRDefault="002E49C5" w:rsidP="002E49C5">
            <w:pPr>
              <w:spacing w:after="0" w:line="240" w:lineRule="auto"/>
              <w:jc w:val="center"/>
              <w:rPr>
                <w:rFonts w:eastAsia="Times New Roman" w:cs="Arial"/>
                <w:color w:val="000000"/>
                <w:sz w:val="16"/>
                <w:szCs w:val="16"/>
                <w:lang w:val="en-GB"/>
              </w:rPr>
            </w:pPr>
            <w:r w:rsidRPr="00DA3182">
              <w:rPr>
                <w:rFonts w:eastAsia="Times New Roman" w:cs="Arial"/>
                <w:color w:val="000000"/>
                <w:sz w:val="24"/>
                <w:szCs w:val="24"/>
                <w:lang w:val="en-GB"/>
              </w:rPr>
              <w:sym w:font="Wingdings" w:char="F0FC"/>
            </w:r>
          </w:p>
        </w:tc>
        <w:tc>
          <w:tcPr>
            <w:tcW w:w="825" w:type="dxa"/>
            <w:tcBorders>
              <w:top w:val="single" w:sz="4" w:space="0" w:color="auto"/>
              <w:left w:val="single" w:sz="4" w:space="0" w:color="auto"/>
              <w:bottom w:val="thinThickSmallGap" w:sz="24" w:space="0" w:color="auto"/>
              <w:right w:val="thinThickSmallGap" w:sz="24" w:space="0" w:color="auto"/>
            </w:tcBorders>
            <w:shd w:val="clear" w:color="auto" w:fill="auto"/>
            <w:noWrap/>
            <w:vAlign w:val="center"/>
            <w:hideMark/>
          </w:tcPr>
          <w:p w:rsidR="002E49C5" w:rsidRPr="00DA3182" w:rsidRDefault="002E49C5" w:rsidP="002E49C5">
            <w:pPr>
              <w:spacing w:after="0" w:line="240" w:lineRule="auto"/>
              <w:jc w:val="center"/>
              <w:rPr>
                <w:lang w:val="en-GB"/>
              </w:rPr>
            </w:pPr>
            <w:r w:rsidRPr="00DA3182">
              <w:rPr>
                <w:rFonts w:eastAsia="Times New Roman" w:cs="Arial"/>
                <w:color w:val="000000"/>
                <w:sz w:val="24"/>
                <w:szCs w:val="24"/>
                <w:lang w:val="en-GB"/>
              </w:rPr>
              <w:sym w:font="Wingdings" w:char="F0FC"/>
            </w:r>
          </w:p>
        </w:tc>
      </w:tr>
    </w:tbl>
    <w:p w:rsidR="005235D4" w:rsidRPr="00DA3182" w:rsidRDefault="005235D4" w:rsidP="005235D4">
      <w:pPr>
        <w:jc w:val="right"/>
        <w:rPr>
          <w:lang w:val="en-GB" w:eastAsia="de-DE"/>
        </w:rPr>
      </w:pPr>
    </w:p>
    <w:p w:rsidR="005235D4" w:rsidRPr="00DA3182" w:rsidRDefault="005235D4" w:rsidP="005235D4">
      <w:pPr>
        <w:jc w:val="right"/>
        <w:rPr>
          <w:lang w:val="en-GB" w:eastAsia="de-DE"/>
        </w:rPr>
      </w:pPr>
      <w:proofErr w:type="gramStart"/>
      <w:r w:rsidRPr="00DA3182">
        <w:rPr>
          <w:lang w:val="en-GB" w:eastAsia="de-DE"/>
        </w:rPr>
        <w:t>Table 3.</w:t>
      </w:r>
      <w:proofErr w:type="gramEnd"/>
      <w:r w:rsidRPr="00DA3182">
        <w:rPr>
          <w:lang w:val="en-GB" w:eastAsia="de-DE"/>
        </w:rPr>
        <w:t xml:space="preserve"> Summary tests (Test 1</w:t>
      </w:r>
      <w:r w:rsidR="005D6223" w:rsidRPr="00DA3182">
        <w:rPr>
          <w:lang w:val="en-GB" w:eastAsia="de-DE"/>
        </w:rPr>
        <w:t>1</w:t>
      </w:r>
      <w:r w:rsidRPr="00DA3182">
        <w:rPr>
          <w:lang w:val="en-GB" w:eastAsia="de-DE"/>
        </w:rPr>
        <w:t xml:space="preserve"> to Test </w:t>
      </w:r>
      <w:r w:rsidR="005D6223" w:rsidRPr="00DA3182">
        <w:rPr>
          <w:lang w:val="en-GB" w:eastAsia="de-DE"/>
        </w:rPr>
        <w:t>33</w:t>
      </w:r>
      <w:r w:rsidRPr="00DA3182">
        <w:rPr>
          <w:lang w:val="en-GB" w:eastAsia="de-DE"/>
        </w:rPr>
        <w:t>) - 2nd edition of the profile</w:t>
      </w:r>
    </w:p>
    <w:tbl>
      <w:tblPr>
        <w:tblW w:w="8798" w:type="dxa"/>
        <w:tblInd w:w="99" w:type="dxa"/>
        <w:tblLook w:val="04A0"/>
      </w:tblPr>
      <w:tblGrid>
        <w:gridCol w:w="2048"/>
        <w:gridCol w:w="796"/>
        <w:gridCol w:w="851"/>
        <w:gridCol w:w="850"/>
        <w:gridCol w:w="851"/>
        <w:gridCol w:w="850"/>
        <w:gridCol w:w="851"/>
        <w:gridCol w:w="850"/>
        <w:gridCol w:w="851"/>
      </w:tblGrid>
      <w:tr w:rsidR="005D6223" w:rsidRPr="00DA3182" w:rsidTr="005D6223">
        <w:trPr>
          <w:trHeight w:val="261"/>
        </w:trPr>
        <w:tc>
          <w:tcPr>
            <w:tcW w:w="2048" w:type="dxa"/>
            <w:tcBorders>
              <w:top w:val="thinThickSmallGap" w:sz="24" w:space="0" w:color="auto"/>
              <w:left w:val="thinThickSmallGap" w:sz="24" w:space="0" w:color="auto"/>
              <w:bottom w:val="single" w:sz="8" w:space="0" w:color="auto"/>
              <w:right w:val="single" w:sz="8" w:space="0" w:color="auto"/>
            </w:tcBorders>
            <w:shd w:val="clear" w:color="000000" w:fill="B8CCE4"/>
            <w:noWrap/>
            <w:vAlign w:val="bottom"/>
            <w:hideMark/>
          </w:tcPr>
          <w:p w:rsidR="005235D4" w:rsidRPr="00DA3182" w:rsidRDefault="005235D4" w:rsidP="00E07546">
            <w:pPr>
              <w:spacing w:after="0" w:line="240" w:lineRule="auto"/>
              <w:jc w:val="center"/>
              <w:rPr>
                <w:rFonts w:eastAsia="Times New Roman" w:cs="Arial"/>
                <w:b/>
                <w:bCs/>
                <w:color w:val="000000"/>
                <w:sz w:val="16"/>
                <w:szCs w:val="16"/>
                <w:lang w:val="en-GB"/>
              </w:rPr>
            </w:pPr>
            <w:r w:rsidRPr="00DA3182">
              <w:rPr>
                <w:rFonts w:eastAsia="Times New Roman" w:cs="Arial"/>
                <w:b/>
                <w:bCs/>
                <w:color w:val="000000"/>
                <w:sz w:val="16"/>
                <w:szCs w:val="16"/>
                <w:lang w:val="en-GB"/>
              </w:rPr>
              <w:t>Tool</w:t>
            </w:r>
          </w:p>
        </w:tc>
        <w:tc>
          <w:tcPr>
            <w:tcW w:w="796" w:type="dxa"/>
            <w:tcBorders>
              <w:top w:val="thinThickSmallGap" w:sz="24" w:space="0" w:color="auto"/>
              <w:left w:val="nil"/>
              <w:bottom w:val="single" w:sz="8" w:space="0" w:color="auto"/>
              <w:right w:val="single" w:sz="4" w:space="0" w:color="auto"/>
            </w:tcBorders>
            <w:shd w:val="clear" w:color="000000" w:fill="B8CCE4"/>
            <w:noWrap/>
            <w:vAlign w:val="bottom"/>
            <w:hideMark/>
          </w:tcPr>
          <w:p w:rsidR="005235D4" w:rsidRPr="00DA3182" w:rsidRDefault="005235D4" w:rsidP="00E07546">
            <w:pPr>
              <w:spacing w:after="0" w:line="240" w:lineRule="auto"/>
              <w:jc w:val="center"/>
              <w:rPr>
                <w:rFonts w:eastAsia="Times New Roman" w:cs="Arial"/>
                <w:b/>
                <w:bCs/>
                <w:color w:val="000000"/>
                <w:sz w:val="16"/>
                <w:szCs w:val="16"/>
                <w:lang w:val="en-GB"/>
              </w:rPr>
            </w:pPr>
            <w:r w:rsidRPr="00DA3182">
              <w:rPr>
                <w:rFonts w:eastAsia="Times New Roman" w:cs="Arial"/>
                <w:b/>
                <w:bCs/>
                <w:color w:val="000000"/>
                <w:sz w:val="16"/>
                <w:szCs w:val="16"/>
                <w:lang w:val="en-GB"/>
              </w:rPr>
              <w:t>Test 11</w:t>
            </w:r>
          </w:p>
        </w:tc>
        <w:tc>
          <w:tcPr>
            <w:tcW w:w="851" w:type="dxa"/>
            <w:tcBorders>
              <w:top w:val="thinThickSmallGap" w:sz="24" w:space="0" w:color="auto"/>
              <w:left w:val="nil"/>
              <w:bottom w:val="single" w:sz="8" w:space="0" w:color="auto"/>
              <w:right w:val="single" w:sz="4" w:space="0" w:color="auto"/>
            </w:tcBorders>
            <w:shd w:val="clear" w:color="000000" w:fill="B8CCE4"/>
            <w:noWrap/>
            <w:vAlign w:val="bottom"/>
            <w:hideMark/>
          </w:tcPr>
          <w:p w:rsidR="005235D4" w:rsidRPr="00DA3182" w:rsidRDefault="005235D4" w:rsidP="00E07546">
            <w:pPr>
              <w:spacing w:after="0" w:line="240" w:lineRule="auto"/>
              <w:jc w:val="center"/>
              <w:rPr>
                <w:rFonts w:eastAsia="Times New Roman" w:cs="Arial"/>
                <w:b/>
                <w:bCs/>
                <w:color w:val="000000"/>
                <w:sz w:val="16"/>
                <w:szCs w:val="16"/>
                <w:lang w:val="en-GB"/>
              </w:rPr>
            </w:pPr>
            <w:r w:rsidRPr="00DA3182">
              <w:rPr>
                <w:rFonts w:eastAsia="Times New Roman" w:cs="Arial"/>
                <w:b/>
                <w:bCs/>
                <w:color w:val="000000"/>
                <w:sz w:val="16"/>
                <w:szCs w:val="16"/>
                <w:lang w:val="en-GB"/>
              </w:rPr>
              <w:t>Test 12</w:t>
            </w:r>
          </w:p>
        </w:tc>
        <w:tc>
          <w:tcPr>
            <w:tcW w:w="850" w:type="dxa"/>
            <w:tcBorders>
              <w:top w:val="thinThickSmallGap" w:sz="24" w:space="0" w:color="auto"/>
              <w:left w:val="nil"/>
              <w:bottom w:val="single" w:sz="8" w:space="0" w:color="auto"/>
              <w:right w:val="single" w:sz="4" w:space="0" w:color="auto"/>
            </w:tcBorders>
            <w:shd w:val="clear" w:color="000000" w:fill="B8CCE4"/>
            <w:noWrap/>
            <w:vAlign w:val="bottom"/>
            <w:hideMark/>
          </w:tcPr>
          <w:p w:rsidR="005235D4" w:rsidRPr="00DA3182" w:rsidRDefault="005235D4" w:rsidP="00E07546">
            <w:pPr>
              <w:spacing w:after="0" w:line="240" w:lineRule="auto"/>
              <w:jc w:val="center"/>
              <w:rPr>
                <w:rFonts w:eastAsia="Times New Roman" w:cs="Arial"/>
                <w:b/>
                <w:bCs/>
                <w:color w:val="000000"/>
                <w:sz w:val="16"/>
                <w:szCs w:val="16"/>
                <w:lang w:val="en-GB"/>
              </w:rPr>
            </w:pPr>
            <w:r w:rsidRPr="00DA3182">
              <w:rPr>
                <w:rFonts w:eastAsia="Times New Roman" w:cs="Arial"/>
                <w:b/>
                <w:bCs/>
                <w:color w:val="000000"/>
                <w:sz w:val="16"/>
                <w:szCs w:val="16"/>
                <w:lang w:val="en-GB"/>
              </w:rPr>
              <w:t>Test 13</w:t>
            </w:r>
          </w:p>
        </w:tc>
        <w:tc>
          <w:tcPr>
            <w:tcW w:w="851" w:type="dxa"/>
            <w:tcBorders>
              <w:top w:val="thinThickSmallGap" w:sz="24" w:space="0" w:color="auto"/>
              <w:left w:val="nil"/>
              <w:bottom w:val="single" w:sz="8" w:space="0" w:color="auto"/>
              <w:right w:val="single" w:sz="4" w:space="0" w:color="auto"/>
            </w:tcBorders>
            <w:shd w:val="clear" w:color="000000" w:fill="B8CCE4"/>
            <w:noWrap/>
            <w:vAlign w:val="bottom"/>
            <w:hideMark/>
          </w:tcPr>
          <w:p w:rsidR="005235D4" w:rsidRPr="00DA3182" w:rsidRDefault="005235D4" w:rsidP="00E07546">
            <w:pPr>
              <w:spacing w:after="0" w:line="240" w:lineRule="auto"/>
              <w:jc w:val="center"/>
              <w:rPr>
                <w:rFonts w:eastAsia="Times New Roman" w:cs="Arial"/>
                <w:b/>
                <w:bCs/>
                <w:color w:val="000000"/>
                <w:sz w:val="16"/>
                <w:szCs w:val="16"/>
                <w:lang w:val="en-GB"/>
              </w:rPr>
            </w:pPr>
            <w:r w:rsidRPr="00DA3182">
              <w:rPr>
                <w:rFonts w:eastAsia="Times New Roman" w:cs="Arial"/>
                <w:b/>
                <w:bCs/>
                <w:color w:val="000000"/>
                <w:sz w:val="16"/>
                <w:szCs w:val="16"/>
                <w:lang w:val="en-GB"/>
              </w:rPr>
              <w:t>Test 14</w:t>
            </w:r>
          </w:p>
        </w:tc>
        <w:tc>
          <w:tcPr>
            <w:tcW w:w="850" w:type="dxa"/>
            <w:tcBorders>
              <w:top w:val="thinThickSmallGap" w:sz="24" w:space="0" w:color="auto"/>
              <w:left w:val="nil"/>
              <w:bottom w:val="single" w:sz="8" w:space="0" w:color="auto"/>
              <w:right w:val="single" w:sz="4" w:space="0" w:color="auto"/>
            </w:tcBorders>
            <w:shd w:val="clear" w:color="000000" w:fill="B8CCE4"/>
            <w:noWrap/>
            <w:vAlign w:val="bottom"/>
            <w:hideMark/>
          </w:tcPr>
          <w:p w:rsidR="005235D4" w:rsidRPr="00DA3182" w:rsidRDefault="005235D4" w:rsidP="005235D4">
            <w:pPr>
              <w:spacing w:after="0" w:line="240" w:lineRule="auto"/>
              <w:jc w:val="center"/>
              <w:rPr>
                <w:rFonts w:eastAsia="Times New Roman" w:cs="Arial"/>
                <w:b/>
                <w:bCs/>
                <w:color w:val="000000"/>
                <w:sz w:val="16"/>
                <w:szCs w:val="16"/>
                <w:lang w:val="en-GB"/>
              </w:rPr>
            </w:pPr>
            <w:r w:rsidRPr="00DA3182">
              <w:rPr>
                <w:rFonts w:eastAsia="Times New Roman" w:cs="Arial"/>
                <w:b/>
                <w:bCs/>
                <w:color w:val="000000"/>
                <w:sz w:val="16"/>
                <w:szCs w:val="16"/>
                <w:lang w:val="en-GB"/>
              </w:rPr>
              <w:t>Test 30</w:t>
            </w:r>
          </w:p>
        </w:tc>
        <w:tc>
          <w:tcPr>
            <w:tcW w:w="851" w:type="dxa"/>
            <w:tcBorders>
              <w:top w:val="thinThickSmallGap" w:sz="24" w:space="0" w:color="auto"/>
              <w:left w:val="nil"/>
              <w:bottom w:val="single" w:sz="8" w:space="0" w:color="auto"/>
              <w:right w:val="single" w:sz="4" w:space="0" w:color="auto"/>
            </w:tcBorders>
            <w:shd w:val="clear" w:color="000000" w:fill="B8CCE4"/>
            <w:noWrap/>
            <w:vAlign w:val="bottom"/>
            <w:hideMark/>
          </w:tcPr>
          <w:p w:rsidR="005235D4" w:rsidRPr="00DA3182" w:rsidRDefault="005235D4" w:rsidP="005235D4">
            <w:pPr>
              <w:spacing w:after="0" w:line="240" w:lineRule="auto"/>
              <w:jc w:val="center"/>
              <w:rPr>
                <w:rFonts w:eastAsia="Times New Roman" w:cs="Arial"/>
                <w:b/>
                <w:bCs/>
                <w:color w:val="000000"/>
                <w:sz w:val="16"/>
                <w:szCs w:val="16"/>
                <w:lang w:val="en-GB"/>
              </w:rPr>
            </w:pPr>
            <w:r w:rsidRPr="00DA3182">
              <w:rPr>
                <w:rFonts w:eastAsia="Times New Roman" w:cs="Arial"/>
                <w:b/>
                <w:bCs/>
                <w:color w:val="000000"/>
                <w:sz w:val="16"/>
                <w:szCs w:val="16"/>
                <w:lang w:val="en-GB"/>
              </w:rPr>
              <w:t>Test 31</w:t>
            </w:r>
          </w:p>
        </w:tc>
        <w:tc>
          <w:tcPr>
            <w:tcW w:w="850" w:type="dxa"/>
            <w:tcBorders>
              <w:top w:val="thinThickSmallGap" w:sz="24" w:space="0" w:color="auto"/>
              <w:left w:val="nil"/>
              <w:bottom w:val="single" w:sz="8" w:space="0" w:color="auto"/>
              <w:right w:val="single" w:sz="4" w:space="0" w:color="auto"/>
            </w:tcBorders>
            <w:shd w:val="clear" w:color="000000" w:fill="B8CCE4"/>
            <w:noWrap/>
            <w:vAlign w:val="bottom"/>
            <w:hideMark/>
          </w:tcPr>
          <w:p w:rsidR="005235D4" w:rsidRPr="00DA3182" w:rsidRDefault="005235D4" w:rsidP="005235D4">
            <w:pPr>
              <w:spacing w:after="0" w:line="240" w:lineRule="auto"/>
              <w:jc w:val="center"/>
              <w:rPr>
                <w:rFonts w:eastAsia="Times New Roman" w:cs="Arial"/>
                <w:b/>
                <w:bCs/>
                <w:color w:val="000000"/>
                <w:sz w:val="16"/>
                <w:szCs w:val="16"/>
                <w:lang w:val="en-GB"/>
              </w:rPr>
            </w:pPr>
            <w:r w:rsidRPr="00DA3182">
              <w:rPr>
                <w:rFonts w:eastAsia="Times New Roman" w:cs="Arial"/>
                <w:b/>
                <w:bCs/>
                <w:color w:val="000000"/>
                <w:sz w:val="16"/>
                <w:szCs w:val="16"/>
                <w:lang w:val="en-GB"/>
              </w:rPr>
              <w:t>Test 32</w:t>
            </w:r>
          </w:p>
        </w:tc>
        <w:tc>
          <w:tcPr>
            <w:tcW w:w="851" w:type="dxa"/>
            <w:tcBorders>
              <w:top w:val="thinThickSmallGap" w:sz="24" w:space="0" w:color="auto"/>
              <w:left w:val="nil"/>
              <w:bottom w:val="single" w:sz="8" w:space="0" w:color="auto"/>
              <w:right w:val="thinThickSmallGap" w:sz="24" w:space="0" w:color="auto"/>
            </w:tcBorders>
            <w:shd w:val="clear" w:color="000000" w:fill="B8CCE4"/>
            <w:noWrap/>
            <w:vAlign w:val="bottom"/>
            <w:hideMark/>
          </w:tcPr>
          <w:p w:rsidR="005235D4" w:rsidRPr="00DA3182" w:rsidRDefault="005235D4" w:rsidP="005235D4">
            <w:pPr>
              <w:spacing w:after="0" w:line="240" w:lineRule="auto"/>
              <w:jc w:val="center"/>
              <w:rPr>
                <w:rFonts w:eastAsia="Times New Roman" w:cs="Arial"/>
                <w:b/>
                <w:bCs/>
                <w:color w:val="000000"/>
                <w:sz w:val="16"/>
                <w:szCs w:val="16"/>
                <w:lang w:val="en-GB"/>
              </w:rPr>
            </w:pPr>
            <w:r w:rsidRPr="00DA3182">
              <w:rPr>
                <w:rFonts w:eastAsia="Times New Roman" w:cs="Arial"/>
                <w:b/>
                <w:bCs/>
                <w:color w:val="000000"/>
                <w:sz w:val="16"/>
                <w:szCs w:val="16"/>
                <w:lang w:val="en-GB"/>
              </w:rPr>
              <w:t>Test 33</w:t>
            </w:r>
          </w:p>
        </w:tc>
      </w:tr>
      <w:tr w:rsidR="005D6223" w:rsidRPr="00DA3182" w:rsidTr="005D6223">
        <w:trPr>
          <w:trHeight w:val="315"/>
        </w:trPr>
        <w:tc>
          <w:tcPr>
            <w:tcW w:w="2048" w:type="dxa"/>
            <w:tcBorders>
              <w:top w:val="nil"/>
              <w:left w:val="thinThickSmallGap" w:sz="24" w:space="0" w:color="auto"/>
              <w:bottom w:val="single" w:sz="4" w:space="0" w:color="auto"/>
              <w:right w:val="single" w:sz="8" w:space="0" w:color="auto"/>
            </w:tcBorders>
            <w:shd w:val="clear" w:color="auto" w:fill="auto"/>
            <w:vAlign w:val="bottom"/>
            <w:hideMark/>
          </w:tcPr>
          <w:p w:rsidR="005235D4" w:rsidRPr="00DA3182" w:rsidRDefault="005235D4" w:rsidP="00E207FB">
            <w:pPr>
              <w:spacing w:after="0" w:line="240" w:lineRule="auto"/>
              <w:rPr>
                <w:rFonts w:eastAsia="Times New Roman" w:cs="Arial"/>
                <w:b/>
                <w:bCs/>
                <w:sz w:val="16"/>
                <w:szCs w:val="16"/>
                <w:lang w:val="en-GB"/>
              </w:rPr>
            </w:pPr>
            <w:proofErr w:type="spellStart"/>
            <w:r w:rsidRPr="00DA3182">
              <w:rPr>
                <w:rFonts w:eastAsia="Times New Roman" w:cs="Arial"/>
                <w:b/>
                <w:bCs/>
                <w:sz w:val="16"/>
                <w:szCs w:val="16"/>
                <w:lang w:val="en-GB"/>
              </w:rPr>
              <w:t>e-terrasource</w:t>
            </w:r>
            <w:proofErr w:type="spellEnd"/>
            <w:r w:rsidR="00E207FB">
              <w:rPr>
                <w:rFonts w:eastAsia="Times New Roman" w:cs="Arial"/>
                <w:b/>
                <w:bCs/>
                <w:sz w:val="16"/>
                <w:szCs w:val="16"/>
                <w:lang w:val="en-GB"/>
              </w:rPr>
              <w:t xml:space="preserve"> </w:t>
            </w:r>
            <w:r w:rsidR="00E207FB" w:rsidRPr="00E207FB">
              <w:rPr>
                <w:rFonts w:eastAsia="Times New Roman" w:cs="Arial"/>
                <w:b/>
                <w:bCs/>
                <w:sz w:val="16"/>
                <w:szCs w:val="16"/>
                <w:lang w:val="en-GB"/>
              </w:rPr>
              <w:t>2.1IHR 24</w:t>
            </w:r>
          </w:p>
        </w:tc>
        <w:tc>
          <w:tcPr>
            <w:tcW w:w="79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5235D4" w:rsidRPr="00DA3182" w:rsidRDefault="005235D4" w:rsidP="00E07546">
            <w:pPr>
              <w:spacing w:after="0" w:line="240" w:lineRule="auto"/>
              <w:jc w:val="center"/>
              <w:rPr>
                <w:rFonts w:eastAsia="Times New Roman" w:cs="Arial"/>
                <w:color w:val="000000"/>
                <w:sz w:val="16"/>
                <w:szCs w:val="16"/>
                <w:lang w:val="en-GB"/>
              </w:rPr>
            </w:pPr>
            <w:r w:rsidRPr="00DA3182">
              <w:rPr>
                <w:rFonts w:eastAsia="Times New Roman" w:cs="Arial"/>
                <w:color w:val="000000"/>
                <w:sz w:val="24"/>
                <w:szCs w:val="24"/>
                <w:lang w:val="en-GB"/>
              </w:rPr>
              <w:sym w:font="Wingdings" w:char="F0FC"/>
            </w:r>
          </w:p>
        </w:tc>
        <w:tc>
          <w:tcPr>
            <w:tcW w:w="851"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5235D4" w:rsidRPr="00DA3182" w:rsidRDefault="005235D4" w:rsidP="00E07546">
            <w:pPr>
              <w:spacing w:after="0" w:line="240" w:lineRule="auto"/>
              <w:jc w:val="center"/>
              <w:rPr>
                <w:rFonts w:eastAsia="Times New Roman" w:cs="Arial"/>
                <w:color w:val="000000"/>
                <w:sz w:val="16"/>
                <w:szCs w:val="16"/>
                <w:lang w:val="en-GB"/>
              </w:rPr>
            </w:pPr>
            <w:r w:rsidRPr="00DA3182">
              <w:rPr>
                <w:rFonts w:eastAsia="Times New Roman" w:cs="Arial"/>
                <w:color w:val="000000"/>
                <w:sz w:val="24"/>
                <w:szCs w:val="24"/>
                <w:lang w:val="en-GB"/>
              </w:rPr>
              <w:sym w:font="Wingdings" w:char="F0FC"/>
            </w:r>
          </w:p>
        </w:tc>
        <w:tc>
          <w:tcPr>
            <w:tcW w:w="85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5235D4" w:rsidRPr="00DA3182" w:rsidRDefault="005235D4" w:rsidP="00E07546">
            <w:pPr>
              <w:spacing w:after="0" w:line="240" w:lineRule="auto"/>
              <w:jc w:val="center"/>
              <w:rPr>
                <w:lang w:val="en-GB"/>
              </w:rPr>
            </w:pPr>
            <w:r w:rsidRPr="00DA3182">
              <w:rPr>
                <w:rFonts w:eastAsia="Times New Roman" w:cs="Arial"/>
                <w:color w:val="000000"/>
                <w:sz w:val="24"/>
                <w:szCs w:val="24"/>
                <w:lang w:val="en-GB"/>
              </w:rPr>
              <w:sym w:font="Wingdings" w:char="F0FB"/>
            </w:r>
          </w:p>
        </w:tc>
        <w:tc>
          <w:tcPr>
            <w:tcW w:w="851"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5235D4" w:rsidRPr="00DA3182" w:rsidRDefault="005235D4" w:rsidP="00E07546">
            <w:pPr>
              <w:spacing w:after="0" w:line="240" w:lineRule="auto"/>
              <w:jc w:val="center"/>
              <w:rPr>
                <w:lang w:val="en-GB"/>
              </w:rPr>
            </w:pPr>
            <w:r w:rsidRPr="00DA3182">
              <w:rPr>
                <w:rFonts w:eastAsia="Times New Roman" w:cs="Arial"/>
                <w:color w:val="000000"/>
                <w:sz w:val="24"/>
                <w:szCs w:val="24"/>
                <w:lang w:val="en-GB"/>
              </w:rPr>
              <w:sym w:font="Wingdings" w:char="F0FB"/>
            </w:r>
          </w:p>
        </w:tc>
        <w:tc>
          <w:tcPr>
            <w:tcW w:w="85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5235D4" w:rsidRPr="00DA3182" w:rsidRDefault="005235D4" w:rsidP="00E07546">
            <w:pPr>
              <w:spacing w:after="0" w:line="240" w:lineRule="auto"/>
              <w:jc w:val="center"/>
              <w:rPr>
                <w:lang w:val="en-GB"/>
              </w:rPr>
            </w:pPr>
            <w:r w:rsidRPr="00DA3182">
              <w:rPr>
                <w:rFonts w:eastAsia="Times New Roman" w:cs="Arial"/>
                <w:color w:val="000000"/>
                <w:sz w:val="24"/>
                <w:szCs w:val="24"/>
                <w:lang w:val="en-GB"/>
              </w:rPr>
              <w:sym w:font="Wingdings" w:char="F0FB"/>
            </w:r>
          </w:p>
        </w:tc>
        <w:tc>
          <w:tcPr>
            <w:tcW w:w="851"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5235D4" w:rsidRPr="00DA3182" w:rsidRDefault="005235D4" w:rsidP="00E07546">
            <w:pPr>
              <w:spacing w:after="0" w:line="240" w:lineRule="auto"/>
              <w:jc w:val="center"/>
              <w:rPr>
                <w:lang w:val="en-GB"/>
              </w:rPr>
            </w:pPr>
            <w:r w:rsidRPr="00DA3182">
              <w:rPr>
                <w:rFonts w:eastAsia="Times New Roman" w:cs="Arial"/>
                <w:color w:val="000000"/>
                <w:sz w:val="24"/>
                <w:szCs w:val="24"/>
                <w:lang w:val="en-GB"/>
              </w:rPr>
              <w:sym w:font="Wingdings" w:char="F0FB"/>
            </w:r>
          </w:p>
        </w:tc>
        <w:tc>
          <w:tcPr>
            <w:tcW w:w="85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5235D4" w:rsidRPr="00DA3182" w:rsidRDefault="005235D4" w:rsidP="00E07546">
            <w:pPr>
              <w:spacing w:after="0" w:line="240" w:lineRule="auto"/>
              <w:jc w:val="center"/>
              <w:rPr>
                <w:lang w:val="en-GB"/>
              </w:rPr>
            </w:pPr>
            <w:r w:rsidRPr="00DA3182">
              <w:rPr>
                <w:rFonts w:eastAsia="Times New Roman" w:cs="Arial"/>
                <w:color w:val="000000"/>
                <w:sz w:val="24"/>
                <w:szCs w:val="24"/>
                <w:lang w:val="en-GB"/>
              </w:rPr>
              <w:sym w:font="Wingdings" w:char="F0FC"/>
            </w:r>
          </w:p>
        </w:tc>
        <w:tc>
          <w:tcPr>
            <w:tcW w:w="851" w:type="dxa"/>
            <w:tcBorders>
              <w:top w:val="single" w:sz="8" w:space="0" w:color="auto"/>
              <w:left w:val="single" w:sz="4" w:space="0" w:color="auto"/>
              <w:bottom w:val="single" w:sz="4" w:space="0" w:color="auto"/>
              <w:right w:val="thinThickSmallGap" w:sz="24" w:space="0" w:color="auto"/>
            </w:tcBorders>
            <w:shd w:val="clear" w:color="auto" w:fill="auto"/>
            <w:noWrap/>
            <w:vAlign w:val="center"/>
            <w:hideMark/>
          </w:tcPr>
          <w:p w:rsidR="005235D4" w:rsidRPr="00DA3182" w:rsidRDefault="005235D4" w:rsidP="00E07546">
            <w:pPr>
              <w:spacing w:after="0" w:line="240" w:lineRule="auto"/>
              <w:jc w:val="center"/>
              <w:rPr>
                <w:lang w:val="en-GB"/>
              </w:rPr>
            </w:pPr>
            <w:r w:rsidRPr="00DA3182">
              <w:rPr>
                <w:rFonts w:eastAsia="Times New Roman" w:cs="Arial"/>
                <w:color w:val="000000"/>
                <w:sz w:val="24"/>
                <w:szCs w:val="24"/>
                <w:lang w:val="en-GB"/>
              </w:rPr>
              <w:sym w:font="Wingdings" w:char="F0FB"/>
            </w:r>
          </w:p>
        </w:tc>
      </w:tr>
      <w:tr w:rsidR="005D6223" w:rsidRPr="00DA3182" w:rsidTr="005D6223">
        <w:trPr>
          <w:trHeight w:val="315"/>
        </w:trPr>
        <w:tc>
          <w:tcPr>
            <w:tcW w:w="2048" w:type="dxa"/>
            <w:tcBorders>
              <w:top w:val="nil"/>
              <w:left w:val="thinThickSmallGap" w:sz="24" w:space="0" w:color="auto"/>
              <w:bottom w:val="single" w:sz="4" w:space="0" w:color="auto"/>
              <w:right w:val="single" w:sz="8" w:space="0" w:color="auto"/>
            </w:tcBorders>
            <w:shd w:val="clear" w:color="auto" w:fill="auto"/>
            <w:vAlign w:val="bottom"/>
            <w:hideMark/>
          </w:tcPr>
          <w:p w:rsidR="005235D4" w:rsidRPr="00DA3182" w:rsidRDefault="005235D4" w:rsidP="00E07546">
            <w:pPr>
              <w:spacing w:after="0" w:line="240" w:lineRule="auto"/>
              <w:rPr>
                <w:rFonts w:eastAsia="Times New Roman" w:cs="Arial"/>
                <w:b/>
                <w:bCs/>
                <w:sz w:val="16"/>
                <w:szCs w:val="16"/>
                <w:lang w:val="en-GB"/>
              </w:rPr>
            </w:pPr>
            <w:r w:rsidRPr="00DA3182">
              <w:rPr>
                <w:rFonts w:eastAsia="Times New Roman" w:cs="Arial"/>
                <w:b/>
                <w:bCs/>
                <w:sz w:val="16"/>
                <w:szCs w:val="16"/>
                <w:lang w:val="en-GB"/>
              </w:rPr>
              <w:t>TNA 1.10</w:t>
            </w:r>
          </w:p>
        </w:tc>
        <w:tc>
          <w:tcPr>
            <w:tcW w:w="79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235D4" w:rsidRPr="00DA3182" w:rsidRDefault="005235D4" w:rsidP="00E07546">
            <w:pPr>
              <w:spacing w:after="0" w:line="240" w:lineRule="auto"/>
              <w:jc w:val="center"/>
              <w:rPr>
                <w:lang w:val="en-GB"/>
              </w:rPr>
            </w:pPr>
            <w:r w:rsidRPr="00DA3182">
              <w:rPr>
                <w:rFonts w:eastAsia="Times New Roman" w:cs="Arial"/>
                <w:color w:val="000000"/>
                <w:sz w:val="24"/>
                <w:szCs w:val="24"/>
                <w:lang w:val="en-GB"/>
              </w:rPr>
              <w:sym w:font="Wingdings" w:char="F0FC"/>
            </w:r>
          </w:p>
        </w:tc>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235D4" w:rsidRPr="00DA3182" w:rsidRDefault="005235D4" w:rsidP="00E07546">
            <w:pPr>
              <w:spacing w:after="0" w:line="240" w:lineRule="auto"/>
              <w:jc w:val="center"/>
              <w:rPr>
                <w:lang w:val="en-GB"/>
              </w:rPr>
            </w:pPr>
            <w:r w:rsidRPr="00DA3182">
              <w:rPr>
                <w:rFonts w:eastAsia="Times New Roman" w:cs="Arial"/>
                <w:color w:val="000000"/>
                <w:sz w:val="24"/>
                <w:szCs w:val="24"/>
                <w:lang w:val="en-GB"/>
              </w:rPr>
              <w:sym w:font="Wingdings" w:char="F0FC"/>
            </w:r>
          </w:p>
        </w:tc>
        <w:tc>
          <w:tcPr>
            <w:tcW w:w="85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235D4" w:rsidRPr="00DA3182" w:rsidRDefault="005235D4" w:rsidP="00E07546">
            <w:pPr>
              <w:spacing w:after="0" w:line="240" w:lineRule="auto"/>
              <w:jc w:val="center"/>
              <w:rPr>
                <w:lang w:val="en-GB"/>
              </w:rPr>
            </w:pPr>
            <w:r w:rsidRPr="00DA3182">
              <w:rPr>
                <w:rFonts w:eastAsia="Times New Roman" w:cs="Arial"/>
                <w:color w:val="000000"/>
                <w:sz w:val="24"/>
                <w:szCs w:val="24"/>
                <w:lang w:val="en-GB"/>
              </w:rPr>
              <w:sym w:font="Wingdings" w:char="F0FC"/>
            </w:r>
          </w:p>
        </w:tc>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235D4" w:rsidRPr="00DA3182" w:rsidRDefault="005235D4" w:rsidP="00E07546">
            <w:pPr>
              <w:spacing w:after="0" w:line="240" w:lineRule="auto"/>
              <w:jc w:val="center"/>
              <w:rPr>
                <w:lang w:val="en-GB"/>
              </w:rPr>
            </w:pPr>
            <w:r w:rsidRPr="00DA3182">
              <w:rPr>
                <w:rFonts w:eastAsia="Times New Roman" w:cs="Arial"/>
                <w:color w:val="000000"/>
                <w:sz w:val="24"/>
                <w:szCs w:val="24"/>
                <w:lang w:val="en-GB"/>
              </w:rPr>
              <w:sym w:font="Wingdings" w:char="F0FB"/>
            </w:r>
          </w:p>
        </w:tc>
        <w:tc>
          <w:tcPr>
            <w:tcW w:w="85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235D4" w:rsidRPr="00DA3182" w:rsidRDefault="005235D4" w:rsidP="00E07546">
            <w:pPr>
              <w:spacing w:after="0" w:line="240" w:lineRule="auto"/>
              <w:jc w:val="center"/>
              <w:rPr>
                <w:lang w:val="en-GB"/>
              </w:rPr>
            </w:pPr>
            <w:r w:rsidRPr="00DA3182">
              <w:rPr>
                <w:rFonts w:eastAsia="Times New Roman" w:cs="Arial"/>
                <w:color w:val="000000"/>
                <w:sz w:val="24"/>
                <w:szCs w:val="24"/>
                <w:lang w:val="en-GB"/>
              </w:rPr>
              <w:sym w:font="Wingdings" w:char="F0FC"/>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5D4" w:rsidRPr="00DA3182" w:rsidRDefault="005235D4" w:rsidP="00E07546">
            <w:pPr>
              <w:spacing w:after="0" w:line="240" w:lineRule="auto"/>
              <w:jc w:val="center"/>
              <w:rPr>
                <w:lang w:val="en-GB"/>
              </w:rPr>
            </w:pPr>
            <w:r w:rsidRPr="00DA3182">
              <w:rPr>
                <w:rFonts w:eastAsia="Times New Roman" w:cs="Arial"/>
                <w:color w:val="000000"/>
                <w:sz w:val="24"/>
                <w:szCs w:val="24"/>
                <w:lang w:val="en-GB"/>
              </w:rPr>
              <w:sym w:font="Wingdings" w:char="F0FC"/>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5D4" w:rsidRPr="00DA3182" w:rsidRDefault="005235D4" w:rsidP="00E07546">
            <w:pPr>
              <w:spacing w:after="0" w:line="240" w:lineRule="auto"/>
              <w:jc w:val="center"/>
              <w:rPr>
                <w:lang w:val="en-GB"/>
              </w:rPr>
            </w:pPr>
            <w:r w:rsidRPr="00DA3182">
              <w:rPr>
                <w:rFonts w:eastAsia="Times New Roman" w:cs="Arial"/>
                <w:color w:val="000000"/>
                <w:sz w:val="24"/>
                <w:szCs w:val="24"/>
                <w:lang w:val="en-GB"/>
              </w:rPr>
              <w:sym w:font="Wingdings" w:char="F0FC"/>
            </w:r>
          </w:p>
        </w:tc>
        <w:tc>
          <w:tcPr>
            <w:tcW w:w="851" w:type="dxa"/>
            <w:tcBorders>
              <w:top w:val="single" w:sz="4" w:space="0" w:color="auto"/>
              <w:left w:val="single" w:sz="4" w:space="0" w:color="auto"/>
              <w:bottom w:val="single" w:sz="4" w:space="0" w:color="auto"/>
              <w:right w:val="thinThickSmallGap" w:sz="24" w:space="0" w:color="auto"/>
            </w:tcBorders>
            <w:shd w:val="clear" w:color="auto" w:fill="auto"/>
            <w:noWrap/>
            <w:vAlign w:val="center"/>
            <w:hideMark/>
          </w:tcPr>
          <w:p w:rsidR="005235D4" w:rsidRPr="00DA3182" w:rsidRDefault="005235D4" w:rsidP="00E07546">
            <w:pPr>
              <w:spacing w:after="0" w:line="240" w:lineRule="auto"/>
              <w:jc w:val="center"/>
              <w:rPr>
                <w:rFonts w:eastAsia="Times New Roman" w:cs="Arial"/>
                <w:color w:val="000000"/>
                <w:sz w:val="16"/>
                <w:szCs w:val="16"/>
                <w:lang w:val="en-GB"/>
              </w:rPr>
            </w:pPr>
            <w:r w:rsidRPr="00DA3182">
              <w:rPr>
                <w:rFonts w:eastAsia="Times New Roman" w:cs="Arial"/>
                <w:color w:val="000000"/>
                <w:sz w:val="24"/>
                <w:szCs w:val="24"/>
                <w:lang w:val="en-GB"/>
              </w:rPr>
              <w:sym w:font="Wingdings" w:char="F0FB"/>
            </w:r>
          </w:p>
        </w:tc>
      </w:tr>
      <w:tr w:rsidR="005D6223" w:rsidRPr="00DA3182" w:rsidTr="005D6223">
        <w:trPr>
          <w:trHeight w:val="315"/>
        </w:trPr>
        <w:tc>
          <w:tcPr>
            <w:tcW w:w="2048" w:type="dxa"/>
            <w:tcBorders>
              <w:top w:val="nil"/>
              <w:left w:val="thinThickSmallGap" w:sz="24" w:space="0" w:color="auto"/>
              <w:bottom w:val="single" w:sz="4" w:space="0" w:color="auto"/>
              <w:right w:val="single" w:sz="8" w:space="0" w:color="auto"/>
            </w:tcBorders>
            <w:shd w:val="clear" w:color="auto" w:fill="auto"/>
            <w:vAlign w:val="bottom"/>
            <w:hideMark/>
          </w:tcPr>
          <w:p w:rsidR="005235D4" w:rsidRPr="00DA3182" w:rsidRDefault="005235D4" w:rsidP="00E07546">
            <w:pPr>
              <w:spacing w:after="0" w:line="240" w:lineRule="auto"/>
              <w:rPr>
                <w:rFonts w:eastAsia="Times New Roman" w:cs="Arial"/>
                <w:b/>
                <w:bCs/>
                <w:sz w:val="16"/>
                <w:szCs w:val="16"/>
                <w:lang w:val="en-GB"/>
              </w:rPr>
            </w:pPr>
            <w:proofErr w:type="spellStart"/>
            <w:r w:rsidRPr="00DA3182">
              <w:rPr>
                <w:rFonts w:eastAsia="Times New Roman" w:cs="Arial"/>
                <w:b/>
                <w:bCs/>
                <w:sz w:val="16"/>
                <w:szCs w:val="16"/>
                <w:lang w:val="en-GB"/>
              </w:rPr>
              <w:t>Syndis</w:t>
            </w:r>
            <w:proofErr w:type="spellEnd"/>
            <w:r w:rsidRPr="00DA3182">
              <w:rPr>
                <w:rFonts w:eastAsia="Times New Roman" w:cs="Arial"/>
                <w:b/>
                <w:bCs/>
                <w:sz w:val="16"/>
                <w:szCs w:val="16"/>
                <w:lang w:val="en-GB"/>
              </w:rPr>
              <w:t>-RV</w:t>
            </w:r>
            <w:r w:rsidR="00A27667">
              <w:rPr>
                <w:rFonts w:eastAsia="Times New Roman" w:cs="Arial"/>
                <w:b/>
                <w:bCs/>
                <w:sz w:val="16"/>
                <w:szCs w:val="16"/>
                <w:lang w:val="en-GB"/>
              </w:rPr>
              <w:t xml:space="preserve"> 4.30.1</w:t>
            </w:r>
          </w:p>
        </w:tc>
        <w:tc>
          <w:tcPr>
            <w:tcW w:w="79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235D4" w:rsidRPr="00DA3182" w:rsidRDefault="005235D4" w:rsidP="00E07546">
            <w:pPr>
              <w:spacing w:after="0" w:line="240" w:lineRule="auto"/>
              <w:jc w:val="center"/>
              <w:rPr>
                <w:lang w:val="en-GB"/>
              </w:rPr>
            </w:pPr>
            <w:r w:rsidRPr="00DA3182">
              <w:rPr>
                <w:rFonts w:eastAsia="Times New Roman" w:cs="Arial"/>
                <w:color w:val="000000"/>
                <w:sz w:val="24"/>
                <w:szCs w:val="24"/>
                <w:lang w:val="en-GB"/>
              </w:rPr>
              <w:sym w:font="Wingdings" w:char="F0FC"/>
            </w:r>
          </w:p>
        </w:tc>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235D4" w:rsidRPr="00DA3182" w:rsidRDefault="005235D4" w:rsidP="00E07546">
            <w:pPr>
              <w:spacing w:after="0" w:line="240" w:lineRule="auto"/>
              <w:jc w:val="center"/>
              <w:rPr>
                <w:lang w:val="en-GB"/>
              </w:rPr>
            </w:pPr>
            <w:r w:rsidRPr="00DA3182">
              <w:rPr>
                <w:rFonts w:eastAsia="Times New Roman" w:cs="Arial"/>
                <w:color w:val="000000"/>
                <w:sz w:val="24"/>
                <w:szCs w:val="24"/>
                <w:lang w:val="en-GB"/>
              </w:rPr>
              <w:sym w:font="Wingdings" w:char="F0FC"/>
            </w:r>
          </w:p>
        </w:tc>
        <w:tc>
          <w:tcPr>
            <w:tcW w:w="85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235D4" w:rsidRPr="00DA3182" w:rsidRDefault="005235D4" w:rsidP="00E07546">
            <w:pPr>
              <w:spacing w:after="0" w:line="240" w:lineRule="auto"/>
              <w:jc w:val="center"/>
              <w:rPr>
                <w:lang w:val="en-GB"/>
              </w:rPr>
            </w:pPr>
            <w:r w:rsidRPr="00DA3182">
              <w:rPr>
                <w:rFonts w:eastAsia="Times New Roman" w:cs="Arial"/>
                <w:color w:val="000000"/>
                <w:sz w:val="24"/>
                <w:szCs w:val="24"/>
                <w:lang w:val="en-GB"/>
              </w:rPr>
              <w:sym w:font="Wingdings" w:char="F0FB"/>
            </w:r>
          </w:p>
        </w:tc>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235D4" w:rsidRPr="00DA3182" w:rsidRDefault="005235D4" w:rsidP="00E07546">
            <w:pPr>
              <w:spacing w:after="0" w:line="240" w:lineRule="auto"/>
              <w:jc w:val="center"/>
              <w:rPr>
                <w:lang w:val="en-GB"/>
              </w:rPr>
            </w:pPr>
            <w:r w:rsidRPr="00DA3182">
              <w:rPr>
                <w:rFonts w:eastAsia="Times New Roman" w:cs="Arial"/>
                <w:color w:val="000000"/>
                <w:sz w:val="24"/>
                <w:szCs w:val="24"/>
                <w:lang w:val="en-GB"/>
              </w:rPr>
              <w:sym w:font="Wingdings" w:char="F0FB"/>
            </w:r>
          </w:p>
        </w:tc>
        <w:tc>
          <w:tcPr>
            <w:tcW w:w="85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235D4" w:rsidRPr="00DA3182" w:rsidRDefault="005235D4" w:rsidP="00E07546">
            <w:pPr>
              <w:spacing w:after="0" w:line="240" w:lineRule="auto"/>
              <w:jc w:val="center"/>
              <w:rPr>
                <w:lang w:val="en-GB"/>
              </w:rPr>
            </w:pPr>
            <w:r w:rsidRPr="00DA3182">
              <w:rPr>
                <w:rFonts w:eastAsia="Times New Roman" w:cs="Arial"/>
                <w:color w:val="000000"/>
                <w:sz w:val="24"/>
                <w:szCs w:val="24"/>
                <w:lang w:val="en-GB"/>
              </w:rPr>
              <w:sym w:font="Wingdings" w:char="F0FB"/>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5D4" w:rsidRPr="00DA3182" w:rsidRDefault="005235D4" w:rsidP="00E07546">
            <w:pPr>
              <w:spacing w:after="0" w:line="240" w:lineRule="auto"/>
              <w:jc w:val="center"/>
              <w:rPr>
                <w:lang w:val="en-GB"/>
              </w:rPr>
            </w:pPr>
            <w:r w:rsidRPr="00DA3182">
              <w:rPr>
                <w:rFonts w:eastAsia="Times New Roman" w:cs="Arial"/>
                <w:color w:val="000000"/>
                <w:sz w:val="24"/>
                <w:szCs w:val="24"/>
                <w:lang w:val="en-GB"/>
              </w:rPr>
              <w:sym w:font="Wingdings" w:char="F0FB"/>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5D4" w:rsidRPr="00DA3182" w:rsidRDefault="00866AD8" w:rsidP="00E07546">
            <w:pPr>
              <w:spacing w:after="0" w:line="240" w:lineRule="auto"/>
              <w:jc w:val="center"/>
              <w:rPr>
                <w:lang w:val="en-GB"/>
              </w:rPr>
            </w:pPr>
            <w:r w:rsidRPr="00DA3182">
              <w:rPr>
                <w:rFonts w:eastAsia="Times New Roman" w:cs="Arial"/>
                <w:color w:val="000000"/>
                <w:sz w:val="24"/>
                <w:szCs w:val="24"/>
                <w:lang w:val="en-GB"/>
              </w:rPr>
              <w:sym w:font="Wingdings" w:char="F0FC"/>
            </w:r>
          </w:p>
        </w:tc>
        <w:tc>
          <w:tcPr>
            <w:tcW w:w="851" w:type="dxa"/>
            <w:tcBorders>
              <w:top w:val="single" w:sz="4" w:space="0" w:color="auto"/>
              <w:left w:val="single" w:sz="4" w:space="0" w:color="auto"/>
              <w:bottom w:val="single" w:sz="4" w:space="0" w:color="auto"/>
              <w:right w:val="thinThickSmallGap" w:sz="24" w:space="0" w:color="auto"/>
            </w:tcBorders>
            <w:shd w:val="clear" w:color="auto" w:fill="auto"/>
            <w:noWrap/>
            <w:vAlign w:val="center"/>
            <w:hideMark/>
          </w:tcPr>
          <w:p w:rsidR="005235D4" w:rsidRPr="00DA3182" w:rsidRDefault="00866AD8" w:rsidP="00E07546">
            <w:pPr>
              <w:spacing w:after="0" w:line="240" w:lineRule="auto"/>
              <w:jc w:val="center"/>
              <w:rPr>
                <w:lang w:val="en-GB"/>
              </w:rPr>
            </w:pPr>
            <w:r w:rsidRPr="00DA3182">
              <w:rPr>
                <w:rFonts w:eastAsia="Times New Roman" w:cs="Arial"/>
                <w:color w:val="000000"/>
                <w:sz w:val="24"/>
                <w:szCs w:val="24"/>
                <w:lang w:val="en-GB"/>
              </w:rPr>
              <w:sym w:font="Wingdings" w:char="F0FC"/>
            </w:r>
          </w:p>
        </w:tc>
      </w:tr>
      <w:tr w:rsidR="005D6223" w:rsidRPr="00DA3182" w:rsidTr="005D6223">
        <w:trPr>
          <w:trHeight w:val="315"/>
        </w:trPr>
        <w:tc>
          <w:tcPr>
            <w:tcW w:w="2048" w:type="dxa"/>
            <w:tcBorders>
              <w:top w:val="nil"/>
              <w:left w:val="thinThickSmallGap" w:sz="24" w:space="0" w:color="auto"/>
              <w:bottom w:val="single" w:sz="4" w:space="0" w:color="auto"/>
              <w:right w:val="single" w:sz="8" w:space="0" w:color="auto"/>
            </w:tcBorders>
            <w:shd w:val="clear" w:color="auto" w:fill="auto"/>
            <w:vAlign w:val="bottom"/>
            <w:hideMark/>
          </w:tcPr>
          <w:p w:rsidR="005235D4" w:rsidRPr="00DA3182" w:rsidRDefault="005235D4" w:rsidP="00E07546">
            <w:pPr>
              <w:spacing w:after="0" w:line="240" w:lineRule="auto"/>
              <w:rPr>
                <w:rFonts w:eastAsia="Times New Roman" w:cs="Arial"/>
                <w:b/>
                <w:bCs/>
                <w:sz w:val="16"/>
                <w:szCs w:val="16"/>
                <w:lang w:val="en-GB"/>
              </w:rPr>
            </w:pPr>
            <w:proofErr w:type="spellStart"/>
            <w:r w:rsidRPr="00DA3182">
              <w:rPr>
                <w:rFonts w:eastAsia="Times New Roman" w:cs="Arial"/>
                <w:b/>
                <w:bCs/>
                <w:sz w:val="16"/>
                <w:szCs w:val="16"/>
                <w:lang w:val="en-GB"/>
              </w:rPr>
              <w:t>CIMPhony</w:t>
            </w:r>
            <w:proofErr w:type="spellEnd"/>
            <w:r w:rsidRPr="00DA3182">
              <w:rPr>
                <w:rFonts w:eastAsia="Times New Roman" w:cs="Arial"/>
                <w:b/>
                <w:bCs/>
                <w:sz w:val="16"/>
                <w:szCs w:val="16"/>
                <w:lang w:val="en-GB"/>
              </w:rPr>
              <w:t xml:space="preserve"> 2.2.1</w:t>
            </w:r>
          </w:p>
        </w:tc>
        <w:tc>
          <w:tcPr>
            <w:tcW w:w="79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235D4" w:rsidRPr="00DA3182" w:rsidRDefault="005235D4" w:rsidP="00E07546">
            <w:pPr>
              <w:spacing w:after="0" w:line="240" w:lineRule="auto"/>
              <w:jc w:val="center"/>
              <w:rPr>
                <w:lang w:val="en-GB"/>
              </w:rPr>
            </w:pPr>
            <w:r w:rsidRPr="00DA3182">
              <w:rPr>
                <w:rFonts w:eastAsia="Times New Roman" w:cs="Arial"/>
                <w:color w:val="000000"/>
                <w:sz w:val="24"/>
                <w:szCs w:val="24"/>
                <w:lang w:val="en-GB"/>
              </w:rPr>
              <w:sym w:font="Wingdings" w:char="F0FC"/>
            </w:r>
          </w:p>
        </w:tc>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235D4" w:rsidRPr="00DA3182" w:rsidRDefault="005235D4" w:rsidP="00E07546">
            <w:pPr>
              <w:spacing w:after="0" w:line="240" w:lineRule="auto"/>
              <w:jc w:val="center"/>
              <w:rPr>
                <w:lang w:val="en-GB"/>
              </w:rPr>
            </w:pPr>
            <w:r w:rsidRPr="00DA3182">
              <w:rPr>
                <w:rFonts w:eastAsia="Times New Roman" w:cs="Arial"/>
                <w:color w:val="000000"/>
                <w:sz w:val="24"/>
                <w:szCs w:val="24"/>
                <w:lang w:val="en-GB"/>
              </w:rPr>
              <w:sym w:font="Wingdings" w:char="F0FC"/>
            </w:r>
          </w:p>
        </w:tc>
        <w:tc>
          <w:tcPr>
            <w:tcW w:w="85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235D4" w:rsidRPr="00DA3182" w:rsidRDefault="005235D4" w:rsidP="00E07546">
            <w:pPr>
              <w:spacing w:after="0" w:line="240" w:lineRule="auto"/>
              <w:jc w:val="center"/>
              <w:rPr>
                <w:lang w:val="en-GB"/>
              </w:rPr>
            </w:pPr>
            <w:r w:rsidRPr="00DA3182">
              <w:rPr>
                <w:rFonts w:eastAsia="Times New Roman" w:cs="Arial"/>
                <w:color w:val="000000"/>
                <w:sz w:val="24"/>
                <w:szCs w:val="24"/>
                <w:lang w:val="en-GB"/>
              </w:rPr>
              <w:sym w:font="Wingdings" w:char="F0FC"/>
            </w:r>
          </w:p>
        </w:tc>
        <w:tc>
          <w:tcPr>
            <w:tcW w:w="85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235D4" w:rsidRPr="00DA3182" w:rsidRDefault="005235D4" w:rsidP="00E07546">
            <w:pPr>
              <w:spacing w:after="0" w:line="240" w:lineRule="auto"/>
              <w:jc w:val="center"/>
              <w:rPr>
                <w:lang w:val="en-GB"/>
              </w:rPr>
            </w:pPr>
            <w:r w:rsidRPr="00DA3182">
              <w:rPr>
                <w:rFonts w:eastAsia="Times New Roman" w:cs="Arial"/>
                <w:color w:val="000000"/>
                <w:sz w:val="24"/>
                <w:szCs w:val="24"/>
                <w:lang w:val="en-GB"/>
              </w:rPr>
              <w:sym w:font="Wingdings" w:char="F0FC"/>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5D4" w:rsidRPr="00DA3182" w:rsidRDefault="005235D4" w:rsidP="00E07546">
            <w:pPr>
              <w:spacing w:after="0" w:line="240" w:lineRule="auto"/>
              <w:jc w:val="center"/>
              <w:rPr>
                <w:lang w:val="en-GB"/>
              </w:rPr>
            </w:pPr>
            <w:r w:rsidRPr="00DA3182">
              <w:rPr>
                <w:rFonts w:eastAsia="Times New Roman" w:cs="Arial"/>
                <w:color w:val="000000"/>
                <w:sz w:val="24"/>
                <w:szCs w:val="24"/>
                <w:lang w:val="en-GB"/>
              </w:rPr>
              <w:sym w:font="Wingdings" w:char="F0FC"/>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5D4" w:rsidRPr="00DA3182" w:rsidRDefault="005235D4" w:rsidP="00E07546">
            <w:pPr>
              <w:spacing w:after="0" w:line="240" w:lineRule="auto"/>
              <w:jc w:val="center"/>
              <w:rPr>
                <w:lang w:val="en-GB"/>
              </w:rPr>
            </w:pPr>
            <w:r w:rsidRPr="00DA3182">
              <w:rPr>
                <w:rFonts w:eastAsia="Times New Roman" w:cs="Arial"/>
                <w:color w:val="000000"/>
                <w:sz w:val="24"/>
                <w:szCs w:val="24"/>
                <w:lang w:val="en-GB"/>
              </w:rPr>
              <w:sym w:font="Wingdings" w:char="F0FC"/>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5D4" w:rsidRPr="00DA3182" w:rsidRDefault="005235D4" w:rsidP="00E07546">
            <w:pPr>
              <w:spacing w:after="0" w:line="240" w:lineRule="auto"/>
              <w:jc w:val="center"/>
              <w:rPr>
                <w:lang w:val="en-GB"/>
              </w:rPr>
            </w:pPr>
            <w:r w:rsidRPr="00DA3182">
              <w:rPr>
                <w:rFonts w:eastAsia="Times New Roman" w:cs="Arial"/>
                <w:color w:val="000000"/>
                <w:sz w:val="24"/>
                <w:szCs w:val="24"/>
                <w:lang w:val="en-GB"/>
              </w:rPr>
              <w:sym w:font="Wingdings" w:char="F0FC"/>
            </w:r>
          </w:p>
        </w:tc>
        <w:tc>
          <w:tcPr>
            <w:tcW w:w="851" w:type="dxa"/>
            <w:tcBorders>
              <w:top w:val="single" w:sz="4" w:space="0" w:color="auto"/>
              <w:left w:val="single" w:sz="4" w:space="0" w:color="auto"/>
              <w:bottom w:val="single" w:sz="4" w:space="0" w:color="auto"/>
              <w:right w:val="thinThickSmallGap" w:sz="24" w:space="0" w:color="auto"/>
            </w:tcBorders>
            <w:shd w:val="clear" w:color="auto" w:fill="auto"/>
            <w:noWrap/>
            <w:vAlign w:val="center"/>
            <w:hideMark/>
          </w:tcPr>
          <w:p w:rsidR="005235D4" w:rsidRPr="00DA3182" w:rsidRDefault="005235D4" w:rsidP="00E07546">
            <w:pPr>
              <w:spacing w:after="0" w:line="240" w:lineRule="auto"/>
              <w:jc w:val="center"/>
              <w:rPr>
                <w:lang w:val="en-GB"/>
              </w:rPr>
            </w:pPr>
            <w:r w:rsidRPr="00DA3182">
              <w:rPr>
                <w:rFonts w:eastAsia="Times New Roman" w:cs="Arial"/>
                <w:color w:val="000000"/>
                <w:sz w:val="24"/>
                <w:szCs w:val="24"/>
                <w:lang w:val="en-GB"/>
              </w:rPr>
              <w:sym w:font="Wingdings" w:char="F0FC"/>
            </w:r>
          </w:p>
        </w:tc>
      </w:tr>
      <w:tr w:rsidR="005D6223" w:rsidRPr="00DA3182" w:rsidTr="005D6223">
        <w:trPr>
          <w:trHeight w:val="315"/>
        </w:trPr>
        <w:tc>
          <w:tcPr>
            <w:tcW w:w="2048" w:type="dxa"/>
            <w:tcBorders>
              <w:top w:val="nil"/>
              <w:left w:val="thinThickSmallGap" w:sz="24" w:space="0" w:color="auto"/>
              <w:bottom w:val="single" w:sz="4" w:space="0" w:color="auto"/>
              <w:right w:val="single" w:sz="8" w:space="0" w:color="auto"/>
            </w:tcBorders>
            <w:shd w:val="clear" w:color="auto" w:fill="auto"/>
            <w:vAlign w:val="bottom"/>
            <w:hideMark/>
          </w:tcPr>
          <w:p w:rsidR="005235D4" w:rsidRPr="00DA3182" w:rsidRDefault="005235D4" w:rsidP="00E07546">
            <w:pPr>
              <w:spacing w:after="0" w:line="240" w:lineRule="auto"/>
              <w:rPr>
                <w:rFonts w:eastAsia="Times New Roman" w:cs="Arial"/>
                <w:b/>
                <w:bCs/>
                <w:sz w:val="16"/>
                <w:szCs w:val="16"/>
                <w:lang w:val="en-GB"/>
              </w:rPr>
            </w:pPr>
            <w:r w:rsidRPr="00DA3182">
              <w:rPr>
                <w:rFonts w:eastAsia="Times New Roman" w:cs="Arial"/>
                <w:b/>
                <w:bCs/>
                <w:sz w:val="16"/>
                <w:szCs w:val="16"/>
                <w:lang w:val="en-GB"/>
              </w:rPr>
              <w:t>UIB Adapter PI-AF 2.000</w:t>
            </w:r>
          </w:p>
        </w:tc>
        <w:tc>
          <w:tcPr>
            <w:tcW w:w="796"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5235D4" w:rsidRPr="00DA3182" w:rsidRDefault="005235D4" w:rsidP="00E07546">
            <w:pPr>
              <w:spacing w:after="0" w:line="240" w:lineRule="auto"/>
              <w:jc w:val="center"/>
              <w:rPr>
                <w:lang w:val="en-GB"/>
              </w:rPr>
            </w:pPr>
            <w:r w:rsidRPr="00DA3182">
              <w:rPr>
                <w:rFonts w:eastAsia="Times New Roman" w:cs="Arial"/>
                <w:color w:val="000000"/>
                <w:sz w:val="24"/>
                <w:szCs w:val="24"/>
                <w:lang w:val="en-GB"/>
              </w:rPr>
              <w:sym w:font="Wingdings" w:char="F0FB"/>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5D4" w:rsidRPr="00DA3182" w:rsidRDefault="005235D4" w:rsidP="00E07546">
            <w:pPr>
              <w:spacing w:after="0" w:line="240" w:lineRule="auto"/>
              <w:jc w:val="center"/>
              <w:rPr>
                <w:lang w:val="en-GB"/>
              </w:rPr>
            </w:pPr>
            <w:r w:rsidRPr="00DA3182">
              <w:rPr>
                <w:rFonts w:eastAsia="Times New Roman" w:cs="Arial"/>
                <w:color w:val="000000"/>
                <w:sz w:val="24"/>
                <w:szCs w:val="24"/>
                <w:lang w:val="en-GB"/>
              </w:rPr>
              <w:sym w:font="Wingdings" w:char="F0FB"/>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5D4" w:rsidRPr="00DA3182" w:rsidRDefault="005235D4" w:rsidP="00E07546">
            <w:pPr>
              <w:spacing w:after="0" w:line="240" w:lineRule="auto"/>
              <w:jc w:val="center"/>
              <w:rPr>
                <w:lang w:val="en-GB"/>
              </w:rPr>
            </w:pPr>
            <w:r w:rsidRPr="00DA3182">
              <w:rPr>
                <w:rFonts w:eastAsia="Times New Roman" w:cs="Arial"/>
                <w:color w:val="000000"/>
                <w:sz w:val="24"/>
                <w:szCs w:val="24"/>
                <w:lang w:val="en-GB"/>
              </w:rPr>
              <w:sym w:font="Wingdings" w:char="F0FB"/>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5D4" w:rsidRPr="00DA3182" w:rsidRDefault="005235D4" w:rsidP="00E07546">
            <w:pPr>
              <w:spacing w:after="0" w:line="240" w:lineRule="auto"/>
              <w:jc w:val="center"/>
              <w:rPr>
                <w:lang w:val="en-GB"/>
              </w:rPr>
            </w:pPr>
            <w:r w:rsidRPr="00DA3182">
              <w:rPr>
                <w:rFonts w:eastAsia="Times New Roman" w:cs="Arial"/>
                <w:color w:val="000000"/>
                <w:sz w:val="24"/>
                <w:szCs w:val="24"/>
                <w:lang w:val="en-GB"/>
              </w:rPr>
              <w:sym w:font="Wingdings" w:char="F0FB"/>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5D4" w:rsidRPr="00DA3182" w:rsidRDefault="005235D4" w:rsidP="00E07546">
            <w:pPr>
              <w:spacing w:after="0" w:line="240" w:lineRule="auto"/>
              <w:jc w:val="center"/>
              <w:rPr>
                <w:lang w:val="en-GB"/>
              </w:rPr>
            </w:pPr>
            <w:r w:rsidRPr="00DA3182">
              <w:rPr>
                <w:rFonts w:eastAsia="Times New Roman" w:cs="Arial"/>
                <w:color w:val="000000"/>
                <w:sz w:val="24"/>
                <w:szCs w:val="24"/>
                <w:lang w:val="en-GB"/>
              </w:rPr>
              <w:sym w:font="Wingdings" w:char="F0FB"/>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5D4" w:rsidRPr="00DA3182" w:rsidRDefault="005235D4" w:rsidP="00E07546">
            <w:pPr>
              <w:spacing w:after="0" w:line="240" w:lineRule="auto"/>
              <w:jc w:val="center"/>
              <w:rPr>
                <w:lang w:val="en-GB"/>
              </w:rPr>
            </w:pPr>
            <w:r w:rsidRPr="00DA3182">
              <w:rPr>
                <w:rFonts w:eastAsia="Times New Roman" w:cs="Arial"/>
                <w:color w:val="000000"/>
                <w:sz w:val="24"/>
                <w:szCs w:val="24"/>
                <w:lang w:val="en-GB"/>
              </w:rPr>
              <w:sym w:font="Wingdings" w:char="F0FC"/>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35D4" w:rsidRPr="00DA3182" w:rsidRDefault="005235D4" w:rsidP="00E07546">
            <w:pPr>
              <w:spacing w:after="0" w:line="240" w:lineRule="auto"/>
              <w:jc w:val="center"/>
              <w:rPr>
                <w:lang w:val="en-GB"/>
              </w:rPr>
            </w:pPr>
            <w:r w:rsidRPr="00DA3182">
              <w:rPr>
                <w:rFonts w:eastAsia="Times New Roman" w:cs="Arial"/>
                <w:color w:val="000000"/>
                <w:sz w:val="24"/>
                <w:szCs w:val="24"/>
                <w:lang w:val="en-GB"/>
              </w:rPr>
              <w:sym w:font="Wingdings" w:char="F0FC"/>
            </w:r>
          </w:p>
        </w:tc>
        <w:tc>
          <w:tcPr>
            <w:tcW w:w="851" w:type="dxa"/>
            <w:tcBorders>
              <w:top w:val="single" w:sz="4" w:space="0" w:color="auto"/>
              <w:left w:val="single" w:sz="4" w:space="0" w:color="auto"/>
              <w:bottom w:val="single" w:sz="4" w:space="0" w:color="auto"/>
              <w:right w:val="thinThickSmallGap" w:sz="24" w:space="0" w:color="auto"/>
            </w:tcBorders>
            <w:shd w:val="clear" w:color="auto" w:fill="auto"/>
            <w:noWrap/>
            <w:vAlign w:val="center"/>
            <w:hideMark/>
          </w:tcPr>
          <w:p w:rsidR="005235D4" w:rsidRPr="00DA3182" w:rsidRDefault="005235D4" w:rsidP="00E07546">
            <w:pPr>
              <w:spacing w:after="0" w:line="240" w:lineRule="auto"/>
              <w:jc w:val="center"/>
              <w:rPr>
                <w:lang w:val="en-GB"/>
              </w:rPr>
            </w:pPr>
            <w:r w:rsidRPr="00DA3182">
              <w:rPr>
                <w:rFonts w:eastAsia="Times New Roman" w:cs="Arial"/>
                <w:color w:val="000000"/>
                <w:sz w:val="24"/>
                <w:szCs w:val="24"/>
                <w:lang w:val="en-GB"/>
              </w:rPr>
              <w:sym w:font="Wingdings" w:char="F0FC"/>
            </w:r>
          </w:p>
        </w:tc>
      </w:tr>
      <w:tr w:rsidR="005D6223" w:rsidRPr="00DA3182" w:rsidTr="005D6223">
        <w:trPr>
          <w:trHeight w:val="315"/>
        </w:trPr>
        <w:tc>
          <w:tcPr>
            <w:tcW w:w="2048" w:type="dxa"/>
            <w:tcBorders>
              <w:top w:val="nil"/>
              <w:left w:val="thinThickSmallGap" w:sz="24" w:space="0" w:color="auto"/>
              <w:bottom w:val="thinThickSmallGap" w:sz="24" w:space="0" w:color="auto"/>
              <w:right w:val="single" w:sz="8" w:space="0" w:color="auto"/>
            </w:tcBorders>
            <w:shd w:val="clear" w:color="auto" w:fill="auto"/>
            <w:vAlign w:val="bottom"/>
            <w:hideMark/>
          </w:tcPr>
          <w:p w:rsidR="005235D4" w:rsidRPr="00DA3182" w:rsidRDefault="005235D4" w:rsidP="00E07546">
            <w:pPr>
              <w:spacing w:after="0" w:line="240" w:lineRule="auto"/>
              <w:rPr>
                <w:rFonts w:eastAsia="Times New Roman" w:cs="Arial"/>
                <w:b/>
                <w:bCs/>
                <w:sz w:val="16"/>
                <w:szCs w:val="16"/>
                <w:lang w:val="en-GB"/>
              </w:rPr>
            </w:pPr>
            <w:r w:rsidRPr="00DA3182">
              <w:rPr>
                <w:rFonts w:eastAsia="Times New Roman" w:cs="Arial"/>
                <w:b/>
                <w:bCs/>
                <w:sz w:val="16"/>
                <w:szCs w:val="16"/>
                <w:lang w:val="en-GB"/>
              </w:rPr>
              <w:t>UIB Core</w:t>
            </w:r>
          </w:p>
        </w:tc>
        <w:tc>
          <w:tcPr>
            <w:tcW w:w="796" w:type="dxa"/>
            <w:tcBorders>
              <w:top w:val="single" w:sz="4" w:space="0" w:color="auto"/>
              <w:left w:val="single" w:sz="8" w:space="0" w:color="auto"/>
              <w:bottom w:val="thinThickSmallGap" w:sz="24" w:space="0" w:color="auto"/>
              <w:right w:val="single" w:sz="4" w:space="0" w:color="auto"/>
            </w:tcBorders>
            <w:shd w:val="clear" w:color="auto" w:fill="auto"/>
            <w:noWrap/>
            <w:vAlign w:val="center"/>
            <w:hideMark/>
          </w:tcPr>
          <w:p w:rsidR="005235D4" w:rsidRPr="00DA3182" w:rsidRDefault="005235D4" w:rsidP="00E07546">
            <w:pPr>
              <w:spacing w:after="0" w:line="240" w:lineRule="auto"/>
              <w:jc w:val="center"/>
              <w:rPr>
                <w:lang w:val="en-GB"/>
              </w:rPr>
            </w:pPr>
            <w:r w:rsidRPr="00DA3182">
              <w:rPr>
                <w:rFonts w:eastAsia="Times New Roman" w:cs="Arial"/>
                <w:color w:val="000000"/>
                <w:sz w:val="24"/>
                <w:szCs w:val="24"/>
                <w:lang w:val="en-GB"/>
              </w:rPr>
              <w:sym w:font="Wingdings" w:char="F0FC"/>
            </w:r>
          </w:p>
        </w:tc>
        <w:tc>
          <w:tcPr>
            <w:tcW w:w="851" w:type="dxa"/>
            <w:tcBorders>
              <w:top w:val="single" w:sz="4" w:space="0" w:color="auto"/>
              <w:left w:val="single" w:sz="4" w:space="0" w:color="auto"/>
              <w:bottom w:val="thinThickSmallGap" w:sz="24" w:space="0" w:color="auto"/>
              <w:right w:val="single" w:sz="4" w:space="0" w:color="auto"/>
            </w:tcBorders>
            <w:shd w:val="clear" w:color="auto" w:fill="auto"/>
            <w:noWrap/>
            <w:vAlign w:val="center"/>
            <w:hideMark/>
          </w:tcPr>
          <w:p w:rsidR="005235D4" w:rsidRPr="00DA3182" w:rsidRDefault="005235D4" w:rsidP="00E07546">
            <w:pPr>
              <w:spacing w:after="0" w:line="240" w:lineRule="auto"/>
              <w:jc w:val="center"/>
              <w:rPr>
                <w:lang w:val="en-GB"/>
              </w:rPr>
            </w:pPr>
            <w:r w:rsidRPr="00DA3182">
              <w:rPr>
                <w:rFonts w:eastAsia="Times New Roman" w:cs="Arial"/>
                <w:color w:val="000000"/>
                <w:sz w:val="24"/>
                <w:szCs w:val="24"/>
                <w:lang w:val="en-GB"/>
              </w:rPr>
              <w:sym w:font="Wingdings" w:char="F0FB"/>
            </w:r>
          </w:p>
        </w:tc>
        <w:tc>
          <w:tcPr>
            <w:tcW w:w="850" w:type="dxa"/>
            <w:tcBorders>
              <w:top w:val="single" w:sz="4" w:space="0" w:color="auto"/>
              <w:left w:val="single" w:sz="4" w:space="0" w:color="auto"/>
              <w:bottom w:val="thinThickSmallGap" w:sz="24" w:space="0" w:color="auto"/>
              <w:right w:val="single" w:sz="4" w:space="0" w:color="auto"/>
            </w:tcBorders>
            <w:shd w:val="clear" w:color="auto" w:fill="auto"/>
            <w:noWrap/>
            <w:vAlign w:val="center"/>
            <w:hideMark/>
          </w:tcPr>
          <w:p w:rsidR="005235D4" w:rsidRPr="00DA3182" w:rsidRDefault="005235D4" w:rsidP="00E07546">
            <w:pPr>
              <w:spacing w:after="0" w:line="240" w:lineRule="auto"/>
              <w:jc w:val="center"/>
              <w:rPr>
                <w:lang w:val="en-GB"/>
              </w:rPr>
            </w:pPr>
            <w:r w:rsidRPr="00DA3182">
              <w:rPr>
                <w:rFonts w:eastAsia="Times New Roman" w:cs="Arial"/>
                <w:color w:val="000000"/>
                <w:sz w:val="24"/>
                <w:szCs w:val="24"/>
                <w:lang w:val="en-GB"/>
              </w:rPr>
              <w:sym w:font="Wingdings" w:char="F0FB"/>
            </w:r>
          </w:p>
        </w:tc>
        <w:tc>
          <w:tcPr>
            <w:tcW w:w="851" w:type="dxa"/>
            <w:tcBorders>
              <w:top w:val="single" w:sz="4" w:space="0" w:color="auto"/>
              <w:left w:val="single" w:sz="4" w:space="0" w:color="auto"/>
              <w:bottom w:val="thinThickSmallGap" w:sz="24" w:space="0" w:color="auto"/>
              <w:right w:val="single" w:sz="4" w:space="0" w:color="auto"/>
            </w:tcBorders>
            <w:shd w:val="clear" w:color="auto" w:fill="auto"/>
            <w:noWrap/>
            <w:vAlign w:val="center"/>
            <w:hideMark/>
          </w:tcPr>
          <w:p w:rsidR="005235D4" w:rsidRPr="00DA3182" w:rsidRDefault="005235D4" w:rsidP="00E07546">
            <w:pPr>
              <w:spacing w:after="0" w:line="240" w:lineRule="auto"/>
              <w:jc w:val="center"/>
              <w:rPr>
                <w:lang w:val="en-GB"/>
              </w:rPr>
            </w:pPr>
            <w:r w:rsidRPr="00DA3182">
              <w:rPr>
                <w:rFonts w:eastAsia="Times New Roman" w:cs="Arial"/>
                <w:color w:val="000000"/>
                <w:sz w:val="24"/>
                <w:szCs w:val="24"/>
                <w:lang w:val="en-GB"/>
              </w:rPr>
              <w:sym w:font="Wingdings" w:char="F0FB"/>
            </w:r>
          </w:p>
        </w:tc>
        <w:tc>
          <w:tcPr>
            <w:tcW w:w="850" w:type="dxa"/>
            <w:tcBorders>
              <w:top w:val="single" w:sz="4" w:space="0" w:color="auto"/>
              <w:left w:val="single" w:sz="4" w:space="0" w:color="auto"/>
              <w:bottom w:val="thinThickSmallGap" w:sz="24" w:space="0" w:color="auto"/>
              <w:right w:val="single" w:sz="4" w:space="0" w:color="auto"/>
            </w:tcBorders>
            <w:shd w:val="clear" w:color="auto" w:fill="auto"/>
            <w:noWrap/>
            <w:vAlign w:val="center"/>
            <w:hideMark/>
          </w:tcPr>
          <w:p w:rsidR="005235D4" w:rsidRPr="00DA3182" w:rsidRDefault="005235D4" w:rsidP="00E07546">
            <w:pPr>
              <w:spacing w:after="0" w:line="240" w:lineRule="auto"/>
              <w:jc w:val="center"/>
              <w:rPr>
                <w:lang w:val="en-GB"/>
              </w:rPr>
            </w:pPr>
            <w:r w:rsidRPr="00DA3182">
              <w:rPr>
                <w:rFonts w:eastAsia="Times New Roman" w:cs="Arial"/>
                <w:color w:val="000000"/>
                <w:sz w:val="24"/>
                <w:szCs w:val="24"/>
                <w:lang w:val="en-GB"/>
              </w:rPr>
              <w:sym w:font="Wingdings" w:char="F0FB"/>
            </w:r>
          </w:p>
        </w:tc>
        <w:tc>
          <w:tcPr>
            <w:tcW w:w="851" w:type="dxa"/>
            <w:tcBorders>
              <w:top w:val="single" w:sz="4" w:space="0" w:color="auto"/>
              <w:left w:val="single" w:sz="4" w:space="0" w:color="auto"/>
              <w:bottom w:val="thinThickSmallGap" w:sz="24" w:space="0" w:color="auto"/>
              <w:right w:val="single" w:sz="4" w:space="0" w:color="auto"/>
            </w:tcBorders>
            <w:shd w:val="clear" w:color="auto" w:fill="auto"/>
            <w:noWrap/>
            <w:vAlign w:val="center"/>
            <w:hideMark/>
          </w:tcPr>
          <w:p w:rsidR="005235D4" w:rsidRPr="00DA3182" w:rsidRDefault="005235D4" w:rsidP="00E07546">
            <w:pPr>
              <w:spacing w:after="0" w:line="240" w:lineRule="auto"/>
              <w:jc w:val="center"/>
              <w:rPr>
                <w:lang w:val="en-GB"/>
              </w:rPr>
            </w:pPr>
            <w:r w:rsidRPr="00DA3182">
              <w:rPr>
                <w:rFonts w:eastAsia="Times New Roman" w:cs="Arial"/>
                <w:color w:val="000000"/>
                <w:sz w:val="24"/>
                <w:szCs w:val="24"/>
                <w:lang w:val="en-GB"/>
              </w:rPr>
              <w:sym w:font="Wingdings" w:char="F0FB"/>
            </w:r>
          </w:p>
        </w:tc>
        <w:tc>
          <w:tcPr>
            <w:tcW w:w="850" w:type="dxa"/>
            <w:tcBorders>
              <w:top w:val="single" w:sz="4" w:space="0" w:color="auto"/>
              <w:left w:val="single" w:sz="4" w:space="0" w:color="auto"/>
              <w:bottom w:val="thinThickSmallGap" w:sz="24" w:space="0" w:color="auto"/>
              <w:right w:val="single" w:sz="4" w:space="0" w:color="auto"/>
            </w:tcBorders>
            <w:shd w:val="clear" w:color="auto" w:fill="auto"/>
            <w:noWrap/>
            <w:vAlign w:val="center"/>
            <w:hideMark/>
          </w:tcPr>
          <w:p w:rsidR="005235D4" w:rsidRPr="00DA3182" w:rsidRDefault="005235D4" w:rsidP="00E07546">
            <w:pPr>
              <w:spacing w:after="0" w:line="240" w:lineRule="auto"/>
              <w:jc w:val="center"/>
              <w:rPr>
                <w:lang w:val="en-GB"/>
              </w:rPr>
            </w:pPr>
            <w:r w:rsidRPr="00DA3182">
              <w:rPr>
                <w:rFonts w:eastAsia="Times New Roman" w:cs="Arial"/>
                <w:color w:val="000000"/>
                <w:sz w:val="24"/>
                <w:szCs w:val="24"/>
                <w:lang w:val="en-GB"/>
              </w:rPr>
              <w:sym w:font="Wingdings" w:char="F0FB"/>
            </w:r>
          </w:p>
        </w:tc>
        <w:tc>
          <w:tcPr>
            <w:tcW w:w="851" w:type="dxa"/>
            <w:tcBorders>
              <w:top w:val="single" w:sz="4" w:space="0" w:color="auto"/>
              <w:left w:val="single" w:sz="4" w:space="0" w:color="auto"/>
              <w:bottom w:val="thinThickSmallGap" w:sz="24" w:space="0" w:color="auto"/>
              <w:right w:val="thinThickSmallGap" w:sz="24" w:space="0" w:color="auto"/>
            </w:tcBorders>
            <w:shd w:val="clear" w:color="auto" w:fill="auto"/>
            <w:noWrap/>
            <w:vAlign w:val="center"/>
            <w:hideMark/>
          </w:tcPr>
          <w:p w:rsidR="005235D4" w:rsidRPr="00DA3182" w:rsidRDefault="005235D4" w:rsidP="00E07546">
            <w:pPr>
              <w:spacing w:after="0" w:line="240" w:lineRule="auto"/>
              <w:jc w:val="center"/>
              <w:rPr>
                <w:lang w:val="en-GB"/>
              </w:rPr>
            </w:pPr>
            <w:r w:rsidRPr="00DA3182">
              <w:rPr>
                <w:rFonts w:eastAsia="Times New Roman" w:cs="Arial"/>
                <w:color w:val="000000"/>
                <w:sz w:val="24"/>
                <w:szCs w:val="24"/>
                <w:lang w:val="en-GB"/>
              </w:rPr>
              <w:sym w:font="Wingdings" w:char="F0FB"/>
            </w:r>
          </w:p>
        </w:tc>
      </w:tr>
    </w:tbl>
    <w:p w:rsidR="00D91C4B" w:rsidRPr="00DA3182" w:rsidRDefault="00D91C4B" w:rsidP="00DB49FD">
      <w:pPr>
        <w:jc w:val="both"/>
        <w:rPr>
          <w:lang w:val="en-GB" w:eastAsia="de-DE"/>
        </w:rPr>
      </w:pPr>
    </w:p>
    <w:p w:rsidR="005506A8" w:rsidRPr="00DA3182" w:rsidRDefault="00706922" w:rsidP="00FD1FB2">
      <w:pPr>
        <w:jc w:val="both"/>
        <w:rPr>
          <w:lang w:val="en-GB" w:eastAsia="de-DE"/>
        </w:rPr>
      </w:pPr>
      <w:r w:rsidRPr="00DA3182">
        <w:rPr>
          <w:lang w:val="en-GB" w:eastAsia="de-DE"/>
        </w:rPr>
        <w:t>Above</w:t>
      </w:r>
      <w:r w:rsidR="00386747" w:rsidRPr="00DA3182">
        <w:rPr>
          <w:lang w:val="en-GB" w:eastAsia="de-DE"/>
        </w:rPr>
        <w:t xml:space="preserve"> tables are </w:t>
      </w:r>
      <w:r w:rsidRPr="00DA3182">
        <w:rPr>
          <w:lang w:val="en-GB" w:eastAsia="de-DE"/>
        </w:rPr>
        <w:t>based on the record forms completed during the IOP</w:t>
      </w:r>
      <w:r w:rsidR="00FD1FB2" w:rsidRPr="00DA3182">
        <w:rPr>
          <w:lang w:val="en-GB" w:eastAsia="de-DE"/>
        </w:rPr>
        <w:t xml:space="preserve">. Therefore it is recommended that individual test record forms </w:t>
      </w:r>
      <w:r w:rsidRPr="00DA3182">
        <w:rPr>
          <w:lang w:val="en-GB" w:eastAsia="de-DE"/>
        </w:rPr>
        <w:t xml:space="preserve">(Appendix C) </w:t>
      </w:r>
      <w:r w:rsidR="008F1DCD" w:rsidRPr="00DA3182">
        <w:rPr>
          <w:lang w:val="en-GB" w:eastAsia="de-DE"/>
        </w:rPr>
        <w:t xml:space="preserve">for each Product/Tool </w:t>
      </w:r>
      <w:r w:rsidR="00FD1FB2" w:rsidRPr="00DA3182">
        <w:rPr>
          <w:lang w:val="en-GB" w:eastAsia="de-DE"/>
        </w:rPr>
        <w:t xml:space="preserve">are checked in order to </w:t>
      </w:r>
      <w:r w:rsidRPr="00DA3182">
        <w:rPr>
          <w:lang w:val="en-GB" w:eastAsia="de-DE"/>
        </w:rPr>
        <w:t>see the results from the interoperability</w:t>
      </w:r>
      <w:r w:rsidR="00FD1FB2" w:rsidRPr="00DA3182">
        <w:rPr>
          <w:lang w:val="en-GB" w:eastAsia="de-DE"/>
        </w:rPr>
        <w:t>.</w:t>
      </w:r>
    </w:p>
    <w:p w:rsidR="009A16BC" w:rsidRPr="00DA3182" w:rsidRDefault="005D6223" w:rsidP="005D6223">
      <w:pPr>
        <w:jc w:val="both"/>
        <w:rPr>
          <w:lang w:val="en-GB" w:eastAsia="de-DE"/>
        </w:rPr>
      </w:pPr>
      <w:r w:rsidRPr="00DA3182">
        <w:rPr>
          <w:lang w:val="en-GB" w:eastAsia="de-DE"/>
        </w:rPr>
        <w:t xml:space="preserve">The above tables on profile 2 should not be used to draw conclusions on the vendors' performance as all tests are related to validation of the IEC standards and ENTSO-E profile based on these standards. Some vendors selected to focus on particular parts of the standard in order to minimize resources and increase efficiency. </w:t>
      </w:r>
      <w:r w:rsidR="00087861" w:rsidRPr="00DA3182">
        <w:rPr>
          <w:lang w:val="en-GB" w:eastAsia="de-DE"/>
        </w:rPr>
        <w:t>The above tables do not indicate the ability of vendors to support one or other profile feature once the profile is approved for official data exchanges.</w:t>
      </w:r>
    </w:p>
    <w:p w:rsidR="0009711D" w:rsidRPr="00DA3182" w:rsidRDefault="0009711D" w:rsidP="0009711D">
      <w:pPr>
        <w:jc w:val="both"/>
        <w:rPr>
          <w:lang w:val="en-GB" w:eastAsia="de-DE"/>
        </w:rPr>
      </w:pPr>
      <w:r w:rsidRPr="00DA3182">
        <w:rPr>
          <w:lang w:val="en-GB" w:eastAsia="de-DE"/>
        </w:rPr>
        <w:t xml:space="preserve">Tests from 15 to 17 could not be performed as dynamics test models were not available during the IOP. Tests from 18 to 26 </w:t>
      </w:r>
      <w:r w:rsidR="00694235" w:rsidRPr="00DA3182">
        <w:rPr>
          <w:lang w:val="en-GB" w:eastAsia="de-DE"/>
        </w:rPr>
        <w:t>have</w:t>
      </w:r>
      <w:r w:rsidRPr="00DA3182">
        <w:rPr>
          <w:lang w:val="en-GB" w:eastAsia="de-DE"/>
        </w:rPr>
        <w:t xml:space="preserve"> not </w:t>
      </w:r>
      <w:r w:rsidR="00694235" w:rsidRPr="00DA3182">
        <w:rPr>
          <w:lang w:val="en-GB" w:eastAsia="de-DE"/>
        </w:rPr>
        <w:t xml:space="preserve">been </w:t>
      </w:r>
      <w:r w:rsidRPr="00DA3182">
        <w:rPr>
          <w:lang w:val="en-GB" w:eastAsia="de-DE"/>
        </w:rPr>
        <w:t xml:space="preserve">performed as the profile </w:t>
      </w:r>
      <w:r w:rsidR="00694235" w:rsidRPr="00DA3182">
        <w:rPr>
          <w:lang w:val="en-GB" w:eastAsia="de-DE"/>
        </w:rPr>
        <w:t xml:space="preserve">2 </w:t>
      </w:r>
      <w:r w:rsidRPr="00DA3182">
        <w:rPr>
          <w:lang w:val="en-GB" w:eastAsia="de-DE"/>
        </w:rPr>
        <w:t>is not ready to support user defined and proprietary dynamics models.</w:t>
      </w:r>
    </w:p>
    <w:p w:rsidR="009A16BC" w:rsidRPr="00DA3182" w:rsidRDefault="009A16BC" w:rsidP="009A16BC">
      <w:pPr>
        <w:jc w:val="both"/>
        <w:rPr>
          <w:lang w:val="en-GB" w:eastAsia="de-DE"/>
        </w:rPr>
      </w:pPr>
      <w:r w:rsidRPr="00DA3182">
        <w:rPr>
          <w:lang w:val="en-GB" w:eastAsia="de-DE"/>
        </w:rPr>
        <w:t xml:space="preserve">All </w:t>
      </w:r>
      <w:r w:rsidR="00020B2D" w:rsidRPr="00DA3182">
        <w:rPr>
          <w:lang w:val="en-GB" w:eastAsia="de-DE"/>
        </w:rPr>
        <w:t xml:space="preserve">single </w:t>
      </w:r>
      <w:r w:rsidRPr="00DA3182">
        <w:rPr>
          <w:lang w:val="en-GB" w:eastAsia="de-DE"/>
        </w:rPr>
        <w:t>test record forms that show complete information on files exchanged during the IOP and tool summary forms are available in Appendix</w:t>
      </w:r>
      <w:r w:rsidR="00FA04AD" w:rsidRPr="00DA3182">
        <w:rPr>
          <w:lang w:val="en-GB" w:eastAsia="de-DE"/>
        </w:rPr>
        <w:t xml:space="preserve"> C</w:t>
      </w:r>
      <w:r w:rsidRPr="00DA3182">
        <w:rPr>
          <w:lang w:val="en-GB" w:eastAsia="de-DE"/>
        </w:rPr>
        <w:t>.</w:t>
      </w:r>
      <w:r w:rsidR="00020B2D" w:rsidRPr="00DA3182">
        <w:rPr>
          <w:lang w:val="en-GB" w:eastAsia="de-DE"/>
        </w:rPr>
        <w:t xml:space="preserve"> The IOP files are available in the CIM user group web site (</w:t>
      </w:r>
      <w:hyperlink r:id="rId14" w:history="1">
        <w:r w:rsidR="00020B2D" w:rsidRPr="00DA3182">
          <w:rPr>
            <w:rStyle w:val="Hyperlink"/>
            <w:lang w:val="en-GB" w:eastAsia="de-DE"/>
          </w:rPr>
          <w:t>www.cimug.org</w:t>
        </w:r>
      </w:hyperlink>
      <w:r w:rsidR="00020B2D" w:rsidRPr="00DA3182">
        <w:rPr>
          <w:lang w:val="en-GB" w:eastAsia="de-DE"/>
        </w:rPr>
        <w:t>).</w:t>
      </w:r>
    </w:p>
    <w:p w:rsidR="00F228A7" w:rsidRPr="00DA3182" w:rsidRDefault="00F228A7" w:rsidP="00F228A7">
      <w:pPr>
        <w:pStyle w:val="Heading1"/>
        <w:rPr>
          <w:lang w:val="en-GB"/>
        </w:rPr>
      </w:pPr>
      <w:bookmarkStart w:id="4" w:name="_Toc334354805"/>
      <w:r w:rsidRPr="00DA3182">
        <w:rPr>
          <w:lang w:val="en-GB"/>
        </w:rPr>
        <w:t>Summary of identified issues</w:t>
      </w:r>
      <w:bookmarkEnd w:id="4"/>
      <w:r w:rsidRPr="00DA3182">
        <w:rPr>
          <w:lang w:val="en-GB"/>
        </w:rPr>
        <w:t xml:space="preserve"> </w:t>
      </w:r>
    </w:p>
    <w:p w:rsidR="00694235" w:rsidRPr="00DA3182" w:rsidRDefault="00694235" w:rsidP="00FE02D9">
      <w:pPr>
        <w:jc w:val="both"/>
        <w:rPr>
          <w:lang w:val="en-GB" w:eastAsia="de-DE"/>
        </w:rPr>
      </w:pPr>
      <w:r w:rsidRPr="00DA3182">
        <w:rPr>
          <w:lang w:val="en-GB" w:eastAsia="de-DE"/>
        </w:rPr>
        <w:t xml:space="preserve">During the IOP all participants had discussions on CIM related topics. Profile related issues were also identified and resolved. More than 70 people participated in the discussion either present in the ENTSO-E premises or joining remotely via webinar. The outcome of these </w:t>
      </w:r>
      <w:r w:rsidRPr="00DA3182">
        <w:rPr>
          <w:lang w:val="en-GB" w:eastAsia="de-DE"/>
        </w:rPr>
        <w:lastRenderedPageBreak/>
        <w:t xml:space="preserve">discussions and agreements is </w:t>
      </w:r>
      <w:r w:rsidR="000405D7" w:rsidRPr="00DA3182">
        <w:rPr>
          <w:lang w:val="en-GB" w:eastAsia="de-DE"/>
        </w:rPr>
        <w:t>summarized</w:t>
      </w:r>
      <w:r w:rsidRPr="00DA3182">
        <w:rPr>
          <w:lang w:val="en-GB" w:eastAsia="de-DE"/>
        </w:rPr>
        <w:t xml:space="preserve"> in the following sections </w:t>
      </w:r>
      <w:r w:rsidR="000405D7" w:rsidRPr="00DA3182">
        <w:rPr>
          <w:lang w:val="en-GB" w:eastAsia="de-DE"/>
        </w:rPr>
        <w:t>as issues to be addressed to IEC, profile issues, recommendations.</w:t>
      </w:r>
      <w:r w:rsidRPr="00DA3182">
        <w:rPr>
          <w:lang w:val="en-GB" w:eastAsia="de-DE"/>
        </w:rPr>
        <w:t xml:space="preserve"> </w:t>
      </w:r>
    </w:p>
    <w:p w:rsidR="00F228A7" w:rsidRPr="00DA3182" w:rsidRDefault="00BF03E9" w:rsidP="00BF03E9">
      <w:pPr>
        <w:pStyle w:val="Heading2"/>
        <w:ind w:left="0" w:firstLine="0"/>
        <w:rPr>
          <w:lang w:val="en-GB"/>
        </w:rPr>
      </w:pPr>
      <w:bookmarkStart w:id="5" w:name="_Toc334354806"/>
      <w:r w:rsidRPr="00DA3182">
        <w:rPr>
          <w:lang w:val="en-GB"/>
        </w:rPr>
        <w:t>Issues addressed to IEC</w:t>
      </w:r>
      <w:bookmarkEnd w:id="5"/>
    </w:p>
    <w:p w:rsidR="00A34159" w:rsidRPr="00DA3182" w:rsidRDefault="00A34159" w:rsidP="00BC6824">
      <w:pPr>
        <w:jc w:val="both"/>
        <w:rPr>
          <w:lang w:val="en-GB" w:eastAsia="de-DE"/>
        </w:rPr>
      </w:pPr>
      <w:r w:rsidRPr="00DA3182">
        <w:rPr>
          <w:lang w:val="en-GB" w:eastAsia="de-DE"/>
        </w:rPr>
        <w:t xml:space="preserve">ENTSO-E IOP </w:t>
      </w:r>
      <w:r w:rsidR="001F5BD7" w:rsidRPr="00DA3182">
        <w:rPr>
          <w:lang w:val="en-GB" w:eastAsia="de-DE"/>
        </w:rPr>
        <w:t>identified</w:t>
      </w:r>
      <w:r w:rsidRPr="00DA3182">
        <w:rPr>
          <w:lang w:val="en-GB" w:eastAsia="de-DE"/>
        </w:rPr>
        <w:t xml:space="preserve"> the following issues that need to be further discussed within IEC WG13 and agreed among IEC members:</w:t>
      </w:r>
    </w:p>
    <w:p w:rsidR="00AC017C" w:rsidRPr="00DA3182" w:rsidRDefault="00AC017C" w:rsidP="00AC017C">
      <w:pPr>
        <w:pStyle w:val="Heading3"/>
        <w:rPr>
          <w:lang w:val="en-GB"/>
        </w:rPr>
      </w:pPr>
      <w:bookmarkStart w:id="6" w:name="_Toc334354807"/>
      <w:r w:rsidRPr="00DA3182">
        <w:rPr>
          <w:lang w:val="en-GB"/>
        </w:rPr>
        <w:t>Issue IEC 1: Curve class - missing attributes</w:t>
      </w:r>
      <w:bookmarkEnd w:id="6"/>
    </w:p>
    <w:p w:rsidR="00AC017C" w:rsidRPr="00DA3182" w:rsidRDefault="00AC017C" w:rsidP="001D0E82">
      <w:pPr>
        <w:jc w:val="both"/>
        <w:rPr>
          <w:rFonts w:eastAsia="Times New Roman" w:cs="Arial"/>
          <w:lang w:val="en-GB" w:eastAsia="de-DE"/>
        </w:rPr>
      </w:pPr>
      <w:r w:rsidRPr="00DA3182">
        <w:rPr>
          <w:rFonts w:eastAsia="Times New Roman" w:cs="Arial"/>
          <w:lang w:val="en-GB" w:eastAsia="de-DE"/>
        </w:rPr>
        <w:t xml:space="preserve">Curve class does not have the following attributes: y3Unit, y2Multiplier, y1Multiplier, y3Multiplier, </w:t>
      </w:r>
      <w:proofErr w:type="spellStart"/>
      <w:r w:rsidRPr="00DA3182">
        <w:rPr>
          <w:rFonts w:eastAsia="Times New Roman" w:cs="Arial"/>
          <w:lang w:val="en-GB" w:eastAsia="de-DE"/>
        </w:rPr>
        <w:t>xMultiplier</w:t>
      </w:r>
      <w:proofErr w:type="spellEnd"/>
      <w:r w:rsidRPr="00DA3182">
        <w:rPr>
          <w:rFonts w:eastAsia="Times New Roman" w:cs="Arial"/>
          <w:lang w:val="en-GB" w:eastAsia="de-DE"/>
        </w:rPr>
        <w:t>. This attributes are missing in IEC 61970-452.</w:t>
      </w:r>
    </w:p>
    <w:p w:rsidR="00AC017C" w:rsidRPr="00DA3182" w:rsidRDefault="00AC017C" w:rsidP="004A41AE">
      <w:pPr>
        <w:pStyle w:val="ListParagraph"/>
        <w:numPr>
          <w:ilvl w:val="0"/>
          <w:numId w:val="9"/>
        </w:numPr>
        <w:rPr>
          <w:rFonts w:ascii="Arial" w:hAnsi="Arial" w:cs="Arial"/>
          <w:sz w:val="22"/>
          <w:szCs w:val="22"/>
          <w:lang w:val="en-GB"/>
        </w:rPr>
      </w:pPr>
      <w:r w:rsidRPr="00DA3182">
        <w:rPr>
          <w:rFonts w:ascii="Arial" w:hAnsi="Arial" w:cs="Arial"/>
          <w:b/>
          <w:sz w:val="22"/>
          <w:szCs w:val="22"/>
          <w:lang w:val="en-GB"/>
        </w:rPr>
        <w:t>ENTSO-E IOP proposal</w:t>
      </w:r>
      <w:r w:rsidR="001D0E82" w:rsidRPr="00DA3182">
        <w:rPr>
          <w:rFonts w:ascii="Arial" w:hAnsi="Arial" w:cs="Arial"/>
          <w:sz w:val="22"/>
          <w:szCs w:val="22"/>
          <w:lang w:val="en-GB"/>
        </w:rPr>
        <w:t xml:space="preserve">: </w:t>
      </w:r>
      <w:r w:rsidRPr="00DA3182">
        <w:rPr>
          <w:rFonts w:ascii="Arial" w:hAnsi="Arial" w:cs="Arial"/>
          <w:sz w:val="22"/>
          <w:szCs w:val="22"/>
          <w:lang w:val="en-GB"/>
        </w:rPr>
        <w:t xml:space="preserve"> </w:t>
      </w:r>
      <w:r w:rsidR="001D0E82" w:rsidRPr="00DA3182">
        <w:rPr>
          <w:rFonts w:ascii="Arial" w:hAnsi="Arial" w:cs="Arial"/>
          <w:sz w:val="22"/>
          <w:szCs w:val="22"/>
          <w:lang w:val="en-GB"/>
        </w:rPr>
        <w:t>A</w:t>
      </w:r>
      <w:r w:rsidRPr="00DA3182">
        <w:rPr>
          <w:rFonts w:ascii="Arial" w:hAnsi="Arial" w:cs="Arial"/>
          <w:sz w:val="22"/>
          <w:szCs w:val="22"/>
          <w:lang w:val="en-GB"/>
        </w:rPr>
        <w:t>dd th</w:t>
      </w:r>
      <w:r w:rsidR="001D0E82" w:rsidRPr="00DA3182">
        <w:rPr>
          <w:rFonts w:ascii="Arial" w:hAnsi="Arial" w:cs="Arial"/>
          <w:sz w:val="22"/>
          <w:szCs w:val="22"/>
          <w:lang w:val="en-GB"/>
        </w:rPr>
        <w:t>ese</w:t>
      </w:r>
      <w:r w:rsidRPr="00DA3182">
        <w:rPr>
          <w:rFonts w:ascii="Arial" w:hAnsi="Arial" w:cs="Arial"/>
          <w:sz w:val="22"/>
          <w:szCs w:val="22"/>
          <w:lang w:val="en-GB"/>
        </w:rPr>
        <w:t xml:space="preserve"> attributes to IEC 61970-452.</w:t>
      </w:r>
    </w:p>
    <w:p w:rsidR="001D0E82" w:rsidRPr="00DA3182" w:rsidRDefault="00AC017C" w:rsidP="001D0E82">
      <w:pPr>
        <w:pStyle w:val="Heading3"/>
        <w:rPr>
          <w:lang w:val="en-GB"/>
        </w:rPr>
      </w:pPr>
      <w:r w:rsidRPr="00DA3182">
        <w:rPr>
          <w:lang w:val="en-GB"/>
        </w:rPr>
        <w:t xml:space="preserve"> </w:t>
      </w:r>
      <w:bookmarkStart w:id="7" w:name="_Toc334354808"/>
      <w:r w:rsidR="001D0E82" w:rsidRPr="00DA3182">
        <w:rPr>
          <w:lang w:val="en-GB"/>
        </w:rPr>
        <w:t xml:space="preserve">Issue IEC 2: </w:t>
      </w:r>
      <w:proofErr w:type="spellStart"/>
      <w:r w:rsidR="001D0E82" w:rsidRPr="00DA3182">
        <w:rPr>
          <w:lang w:val="en-GB"/>
        </w:rPr>
        <w:t>SynchronousMachine</w:t>
      </w:r>
      <w:proofErr w:type="spellEnd"/>
      <w:r w:rsidR="001D0E82" w:rsidRPr="00DA3182">
        <w:rPr>
          <w:lang w:val="en-GB"/>
        </w:rPr>
        <w:t xml:space="preserve"> class - outdated attributes</w:t>
      </w:r>
      <w:bookmarkEnd w:id="7"/>
    </w:p>
    <w:p w:rsidR="001D0E82" w:rsidRPr="00DA3182" w:rsidRDefault="001D0E82" w:rsidP="001D0E82">
      <w:pPr>
        <w:jc w:val="both"/>
        <w:rPr>
          <w:rFonts w:cs="Arial"/>
          <w:lang w:val="en-GB" w:eastAsia="de-DE"/>
        </w:rPr>
      </w:pPr>
      <w:proofErr w:type="spellStart"/>
      <w:r w:rsidRPr="00DA3182">
        <w:rPr>
          <w:rFonts w:cs="Arial"/>
          <w:lang w:val="en-GB" w:eastAsia="de-DE"/>
        </w:rPr>
        <w:t>SynchronousMachine.r</w:t>
      </w:r>
      <w:proofErr w:type="spellEnd"/>
      <w:r w:rsidRPr="00DA3182">
        <w:rPr>
          <w:rFonts w:cs="Arial"/>
          <w:lang w:val="en-GB" w:eastAsia="de-DE"/>
        </w:rPr>
        <w:t xml:space="preserve"> and </w:t>
      </w:r>
      <w:proofErr w:type="spellStart"/>
      <w:r w:rsidRPr="00DA3182">
        <w:rPr>
          <w:rFonts w:cs="Arial"/>
          <w:lang w:val="en-GB" w:eastAsia="de-DE"/>
        </w:rPr>
        <w:t>SynchronousMachine.x</w:t>
      </w:r>
      <w:proofErr w:type="spellEnd"/>
      <w:r w:rsidRPr="00DA3182">
        <w:rPr>
          <w:rFonts w:cs="Arial"/>
          <w:lang w:val="en-GB" w:eastAsia="de-DE"/>
        </w:rPr>
        <w:t xml:space="preserve"> are present in the UML and in the profiles, but these attributes are not needed anymore. The reason is that additional attributes were added to complete the model of </w:t>
      </w:r>
      <w:proofErr w:type="spellStart"/>
      <w:r w:rsidRPr="00DA3182">
        <w:rPr>
          <w:rFonts w:cs="Arial"/>
          <w:lang w:val="en-GB" w:eastAsia="de-DE"/>
        </w:rPr>
        <w:t>SynchronousMachine</w:t>
      </w:r>
      <w:proofErr w:type="spellEnd"/>
      <w:r w:rsidRPr="00DA3182">
        <w:rPr>
          <w:rFonts w:cs="Arial"/>
          <w:lang w:val="en-GB" w:eastAsia="de-DE"/>
        </w:rPr>
        <w:t xml:space="preserve"> in </w:t>
      </w:r>
      <w:proofErr w:type="spellStart"/>
      <w:r w:rsidRPr="00DA3182">
        <w:rPr>
          <w:rFonts w:cs="Arial"/>
          <w:lang w:val="en-GB" w:eastAsia="de-DE"/>
        </w:rPr>
        <w:t>respoect</w:t>
      </w:r>
      <w:proofErr w:type="spellEnd"/>
      <w:r w:rsidRPr="00DA3182">
        <w:rPr>
          <w:rFonts w:cs="Arial"/>
          <w:lang w:val="en-GB" w:eastAsia="de-DE"/>
        </w:rPr>
        <w:t xml:space="preserve"> to short circu</w:t>
      </w:r>
      <w:r w:rsidR="000C790B">
        <w:rPr>
          <w:rFonts w:cs="Arial"/>
          <w:lang w:val="en-GB" w:eastAsia="de-DE"/>
        </w:rPr>
        <w:t>it and dynamics data exchanges.</w:t>
      </w:r>
    </w:p>
    <w:p w:rsidR="00AC017C" w:rsidRPr="00DA3182" w:rsidRDefault="001D0E82" w:rsidP="004A41AE">
      <w:pPr>
        <w:pStyle w:val="ListParagraph"/>
        <w:numPr>
          <w:ilvl w:val="0"/>
          <w:numId w:val="9"/>
        </w:numPr>
        <w:jc w:val="both"/>
        <w:rPr>
          <w:rFonts w:ascii="Arial" w:hAnsi="Arial" w:cs="Arial"/>
          <w:sz w:val="22"/>
          <w:szCs w:val="22"/>
          <w:lang w:val="en-GB"/>
        </w:rPr>
      </w:pPr>
      <w:r w:rsidRPr="00DA3182">
        <w:rPr>
          <w:rFonts w:ascii="Arial" w:hAnsi="Arial" w:cs="Arial"/>
          <w:b/>
          <w:sz w:val="22"/>
          <w:szCs w:val="22"/>
          <w:lang w:val="en-GB"/>
        </w:rPr>
        <w:t>ENTSO-E IOP proposal</w:t>
      </w:r>
      <w:r w:rsidRPr="00DA3182">
        <w:rPr>
          <w:rFonts w:ascii="Arial" w:hAnsi="Arial" w:cs="Arial"/>
          <w:sz w:val="22"/>
          <w:szCs w:val="22"/>
          <w:lang w:val="en-GB"/>
        </w:rPr>
        <w:t xml:space="preserve">: Remove </w:t>
      </w:r>
      <w:proofErr w:type="spellStart"/>
      <w:r w:rsidRPr="00DA3182">
        <w:rPr>
          <w:rFonts w:ascii="Arial" w:hAnsi="Arial" w:cs="Arial"/>
          <w:sz w:val="22"/>
          <w:szCs w:val="22"/>
          <w:lang w:val="en-GB"/>
        </w:rPr>
        <w:t>SynchronousMachine.r</w:t>
      </w:r>
      <w:proofErr w:type="spellEnd"/>
      <w:r w:rsidRPr="00DA3182">
        <w:rPr>
          <w:rFonts w:ascii="Arial" w:hAnsi="Arial" w:cs="Arial"/>
          <w:sz w:val="22"/>
          <w:szCs w:val="22"/>
          <w:lang w:val="en-GB"/>
        </w:rPr>
        <w:t xml:space="preserve"> and </w:t>
      </w:r>
      <w:proofErr w:type="spellStart"/>
      <w:r w:rsidRPr="00DA3182">
        <w:rPr>
          <w:rFonts w:ascii="Arial" w:hAnsi="Arial" w:cs="Arial"/>
          <w:sz w:val="22"/>
          <w:szCs w:val="22"/>
          <w:lang w:val="en-GB"/>
        </w:rPr>
        <w:t>SynchronousMachine.x</w:t>
      </w:r>
      <w:proofErr w:type="spellEnd"/>
      <w:r w:rsidRPr="00DA3182">
        <w:rPr>
          <w:rFonts w:ascii="Arial" w:hAnsi="Arial" w:cs="Arial"/>
          <w:sz w:val="22"/>
          <w:szCs w:val="22"/>
          <w:lang w:val="en-GB"/>
        </w:rPr>
        <w:t xml:space="preserve"> in the UML and correct necessary standards (i.e. IEC 61970-452). In case removing these attributes from UML is not possible due to various reason the attributes should not be used in future profiles. </w:t>
      </w:r>
    </w:p>
    <w:p w:rsidR="00D25167" w:rsidRPr="00DA3182" w:rsidRDefault="00D25167" w:rsidP="00D25167">
      <w:pPr>
        <w:pStyle w:val="Heading3"/>
        <w:rPr>
          <w:lang w:val="en-GB"/>
        </w:rPr>
      </w:pPr>
      <w:bookmarkStart w:id="8" w:name="_Toc334354809"/>
      <w:r w:rsidRPr="00DA3182">
        <w:rPr>
          <w:lang w:val="en-GB"/>
        </w:rPr>
        <w:t xml:space="preserve">Issue IEC 3: </w:t>
      </w:r>
      <w:proofErr w:type="spellStart"/>
      <w:r w:rsidRPr="00DA3182">
        <w:rPr>
          <w:lang w:val="en-GB"/>
        </w:rPr>
        <w:t>ExternalNetworkInjection.governorSCD</w:t>
      </w:r>
      <w:bookmarkEnd w:id="8"/>
      <w:proofErr w:type="spellEnd"/>
    </w:p>
    <w:p w:rsidR="00D25167" w:rsidRPr="00DA3182" w:rsidRDefault="00D25167" w:rsidP="00D25167">
      <w:pPr>
        <w:jc w:val="both"/>
        <w:rPr>
          <w:rFonts w:cs="Arial"/>
          <w:lang w:val="en-GB" w:eastAsia="de-DE"/>
        </w:rPr>
      </w:pPr>
      <w:r w:rsidRPr="00DA3182">
        <w:rPr>
          <w:rFonts w:cs="Arial"/>
          <w:lang w:val="en-GB" w:eastAsia="de-DE"/>
        </w:rPr>
        <w:t xml:space="preserve">There is an issue with the attribute </w:t>
      </w:r>
      <w:proofErr w:type="spellStart"/>
      <w:r w:rsidRPr="00DA3182">
        <w:rPr>
          <w:rFonts w:cs="Arial"/>
          <w:lang w:val="en-GB" w:eastAsia="de-DE"/>
        </w:rPr>
        <w:t>governorSCD</w:t>
      </w:r>
      <w:proofErr w:type="spellEnd"/>
      <w:r w:rsidRPr="00DA3182">
        <w:rPr>
          <w:rFonts w:cs="Arial"/>
          <w:lang w:val="en-GB" w:eastAsia="de-DE"/>
        </w:rPr>
        <w:t xml:space="preserve"> of the class </w:t>
      </w:r>
      <w:proofErr w:type="spellStart"/>
      <w:r w:rsidRPr="00DA3182">
        <w:rPr>
          <w:rFonts w:cs="Arial"/>
          <w:lang w:val="en-GB" w:eastAsia="de-DE"/>
        </w:rPr>
        <w:t>ExternalNetworkInjection</w:t>
      </w:r>
      <w:proofErr w:type="spellEnd"/>
      <w:r w:rsidRPr="00DA3182">
        <w:rPr>
          <w:rFonts w:cs="Arial"/>
          <w:lang w:val="en-GB" w:eastAsia="de-DE"/>
        </w:rPr>
        <w:t xml:space="preserve">. </w:t>
      </w:r>
      <w:r w:rsidR="00120552">
        <w:rPr>
          <w:rFonts w:cs="Arial"/>
          <w:lang w:val="en-GB" w:eastAsia="de-DE"/>
        </w:rPr>
        <w:t>Initially, th</w:t>
      </w:r>
      <w:r w:rsidR="00120552" w:rsidRPr="00120552">
        <w:rPr>
          <w:rFonts w:cs="Arial"/>
          <w:lang w:val="en-GB" w:eastAsia="de-DE"/>
        </w:rPr>
        <w:t xml:space="preserve">e attribute </w:t>
      </w:r>
      <w:proofErr w:type="spellStart"/>
      <w:r w:rsidR="00120552" w:rsidRPr="00120552">
        <w:rPr>
          <w:rFonts w:cs="Arial"/>
          <w:lang w:val="en-GB" w:eastAsia="de-DE"/>
        </w:rPr>
        <w:t>ExternalNetworkInjection.GovernorSCD</w:t>
      </w:r>
      <w:proofErr w:type="spellEnd"/>
      <w:r w:rsidR="00120552" w:rsidRPr="00120552">
        <w:rPr>
          <w:rFonts w:cs="Arial"/>
          <w:lang w:val="en-GB" w:eastAsia="de-DE"/>
        </w:rPr>
        <w:t xml:space="preserve"> was copied from </w:t>
      </w:r>
      <w:proofErr w:type="spellStart"/>
      <w:r w:rsidR="00120552" w:rsidRPr="00120552">
        <w:rPr>
          <w:rFonts w:cs="Arial"/>
          <w:lang w:val="en-GB" w:eastAsia="de-DE"/>
        </w:rPr>
        <w:t>GeneratingUnit</w:t>
      </w:r>
      <w:proofErr w:type="spellEnd"/>
      <w:r w:rsidR="00120552" w:rsidRPr="00120552">
        <w:rPr>
          <w:rFonts w:cs="Arial"/>
          <w:lang w:val="en-GB" w:eastAsia="de-DE"/>
        </w:rPr>
        <w:t xml:space="preserve"> together with the unit (%). As an </w:t>
      </w:r>
      <w:proofErr w:type="spellStart"/>
      <w:r w:rsidR="00120552" w:rsidRPr="00120552">
        <w:rPr>
          <w:rFonts w:cs="Arial"/>
          <w:lang w:val="en-GB" w:eastAsia="de-DE"/>
        </w:rPr>
        <w:t>ExternalNetworkInjection</w:t>
      </w:r>
      <w:proofErr w:type="spellEnd"/>
      <w:r w:rsidR="00120552" w:rsidRPr="00120552">
        <w:rPr>
          <w:rFonts w:cs="Arial"/>
          <w:lang w:val="en-GB" w:eastAsia="de-DE"/>
        </w:rPr>
        <w:t xml:space="preserve"> does not contain generator data the base value for the % is not given</w:t>
      </w:r>
      <w:r w:rsidR="00120552">
        <w:rPr>
          <w:rFonts w:cs="Arial"/>
          <w:lang w:val="en-GB" w:eastAsia="de-DE"/>
        </w:rPr>
        <w:t>.</w:t>
      </w:r>
      <w:r w:rsidR="00120552" w:rsidRPr="00120552">
        <w:rPr>
          <w:rFonts w:cs="Arial"/>
          <w:lang w:val="en-GB" w:eastAsia="de-DE"/>
        </w:rPr>
        <w:t xml:space="preserve"> </w:t>
      </w:r>
      <w:r w:rsidRPr="00DA3182">
        <w:rPr>
          <w:rFonts w:cs="Arial"/>
          <w:lang w:val="en-GB" w:eastAsia="de-DE"/>
        </w:rPr>
        <w:t>The data type and description need to be updated to reflect the meaning of the attribute. Changes should be done in UML and in IEC 61970-452.</w:t>
      </w:r>
    </w:p>
    <w:p w:rsidR="001D0E82" w:rsidRPr="00DA3182" w:rsidRDefault="00D25167" w:rsidP="004A41AE">
      <w:pPr>
        <w:pStyle w:val="ListParagraph"/>
        <w:numPr>
          <w:ilvl w:val="0"/>
          <w:numId w:val="10"/>
        </w:numPr>
        <w:jc w:val="both"/>
        <w:rPr>
          <w:rFonts w:ascii="Arial" w:hAnsi="Arial" w:cs="Arial"/>
          <w:sz w:val="22"/>
          <w:szCs w:val="22"/>
          <w:lang w:val="en-GB"/>
        </w:rPr>
      </w:pPr>
      <w:r w:rsidRPr="00DA3182">
        <w:rPr>
          <w:rFonts w:ascii="Arial" w:hAnsi="Arial" w:cs="Arial"/>
          <w:b/>
          <w:sz w:val="22"/>
          <w:szCs w:val="22"/>
          <w:lang w:val="en-GB"/>
        </w:rPr>
        <w:t>ENTSO-E IOP proposal</w:t>
      </w:r>
      <w:r w:rsidRPr="00DA3182">
        <w:rPr>
          <w:rFonts w:ascii="Arial" w:hAnsi="Arial" w:cs="Arial"/>
          <w:sz w:val="22"/>
          <w:szCs w:val="22"/>
          <w:lang w:val="en-GB"/>
        </w:rPr>
        <w:t xml:space="preserve">: Change data type from </w:t>
      </w:r>
      <w:proofErr w:type="spellStart"/>
      <w:r w:rsidRPr="00DA3182">
        <w:rPr>
          <w:rFonts w:ascii="Arial" w:hAnsi="Arial" w:cs="Arial"/>
          <w:sz w:val="22"/>
          <w:szCs w:val="22"/>
          <w:lang w:val="en-GB"/>
        </w:rPr>
        <w:t>PerCent</w:t>
      </w:r>
      <w:proofErr w:type="spellEnd"/>
      <w:r w:rsidRPr="00DA3182">
        <w:rPr>
          <w:rFonts w:ascii="Arial" w:hAnsi="Arial" w:cs="Arial"/>
          <w:sz w:val="22"/>
          <w:szCs w:val="22"/>
          <w:lang w:val="en-GB"/>
        </w:rPr>
        <w:t xml:space="preserve"> to MW/Hz. The new description of the attribute should be: "Power Frequency Bias. This is the change in power injection divided by the change in frequency and negated.  A positive value of the power frequency bias provides additional power injection upon a drop in frequency.</w:t>
      </w:r>
      <w:proofErr w:type="gramStart"/>
      <w:r w:rsidRPr="00DA3182">
        <w:rPr>
          <w:rFonts w:ascii="Arial" w:hAnsi="Arial" w:cs="Arial"/>
          <w:sz w:val="22"/>
          <w:szCs w:val="22"/>
          <w:lang w:val="en-GB"/>
        </w:rPr>
        <w:t>".</w:t>
      </w:r>
      <w:proofErr w:type="gramEnd"/>
    </w:p>
    <w:p w:rsidR="00CA3F08" w:rsidRPr="00DA3182" w:rsidRDefault="00CA3F08" w:rsidP="00CA3F08">
      <w:pPr>
        <w:pStyle w:val="Heading3"/>
        <w:rPr>
          <w:lang w:val="en-GB"/>
        </w:rPr>
      </w:pPr>
      <w:bookmarkStart w:id="9" w:name="_Toc334354810"/>
      <w:r w:rsidRPr="00DA3182">
        <w:rPr>
          <w:lang w:val="en-GB"/>
        </w:rPr>
        <w:t xml:space="preserve">Issue IEC 4: </w:t>
      </w:r>
      <w:proofErr w:type="spellStart"/>
      <w:r w:rsidRPr="00DA3182">
        <w:rPr>
          <w:lang w:val="en-GB"/>
        </w:rPr>
        <w:t>SynchronousMachine.satDirectTransX</w:t>
      </w:r>
      <w:bookmarkEnd w:id="9"/>
      <w:proofErr w:type="spellEnd"/>
    </w:p>
    <w:p w:rsidR="00CA3F08" w:rsidRPr="00DA3182" w:rsidRDefault="00CA3F08" w:rsidP="00CA3F08">
      <w:pPr>
        <w:jc w:val="both"/>
        <w:rPr>
          <w:rFonts w:cs="Arial"/>
          <w:lang w:val="en-GB" w:eastAsia="de-DE"/>
        </w:rPr>
      </w:pPr>
      <w:r w:rsidRPr="00DA3182">
        <w:rPr>
          <w:rFonts w:cs="Arial"/>
          <w:lang w:val="en-GB" w:eastAsia="de-DE"/>
        </w:rPr>
        <w:t xml:space="preserve">The attribute </w:t>
      </w:r>
      <w:proofErr w:type="spellStart"/>
      <w:r w:rsidRPr="00DA3182">
        <w:rPr>
          <w:rFonts w:cs="Arial"/>
          <w:lang w:val="en-GB" w:eastAsia="de-DE"/>
        </w:rPr>
        <w:t>SynchronousMachine.satDirectTransX</w:t>
      </w:r>
      <w:proofErr w:type="spellEnd"/>
      <w:r w:rsidRPr="00DA3182">
        <w:rPr>
          <w:rFonts w:cs="Arial"/>
          <w:lang w:val="en-GB" w:eastAsia="de-DE"/>
        </w:rPr>
        <w:t xml:space="preserve"> was added to UML for short circuit data exchange but this attribute is not required for short circuit data exchange according to IEC </w:t>
      </w:r>
      <w:r w:rsidRPr="00DA3182">
        <w:rPr>
          <w:rFonts w:cs="Arial"/>
          <w:lang w:val="en-GB" w:eastAsia="de-DE"/>
        </w:rPr>
        <w:lastRenderedPageBreak/>
        <w:t>60909. The description of the attribute should indicate this. Changes should be done in UML and in IEC 61970-452.</w:t>
      </w:r>
    </w:p>
    <w:p w:rsidR="00CA3F08" w:rsidRPr="00DA3182" w:rsidRDefault="00CA3F08" w:rsidP="004A41AE">
      <w:pPr>
        <w:pStyle w:val="ListParagraph"/>
        <w:numPr>
          <w:ilvl w:val="0"/>
          <w:numId w:val="10"/>
        </w:numPr>
        <w:jc w:val="both"/>
        <w:rPr>
          <w:rFonts w:ascii="Arial" w:hAnsi="Arial" w:cs="Arial"/>
          <w:sz w:val="22"/>
          <w:szCs w:val="22"/>
          <w:lang w:val="en-GB"/>
        </w:rPr>
      </w:pPr>
      <w:r w:rsidRPr="00DA3182">
        <w:rPr>
          <w:rFonts w:ascii="Arial" w:hAnsi="Arial" w:cs="Arial"/>
          <w:b/>
          <w:sz w:val="22"/>
          <w:szCs w:val="22"/>
          <w:lang w:val="en-GB"/>
        </w:rPr>
        <w:t>ENTSO-E IOP proposal</w:t>
      </w:r>
      <w:r w:rsidRPr="00DA3182">
        <w:rPr>
          <w:rFonts w:ascii="Arial" w:hAnsi="Arial" w:cs="Arial"/>
          <w:sz w:val="22"/>
          <w:szCs w:val="22"/>
          <w:lang w:val="en-GB"/>
        </w:rPr>
        <w:t>: The new description of the attribute should be: "Saturated Direct-axis transient reactance. The attribute is primarily used for short circuit calculations according to ANSI.</w:t>
      </w:r>
      <w:proofErr w:type="gramStart"/>
      <w:r w:rsidRPr="00DA3182">
        <w:rPr>
          <w:rFonts w:ascii="Arial" w:hAnsi="Arial" w:cs="Arial"/>
          <w:sz w:val="22"/>
          <w:szCs w:val="22"/>
          <w:lang w:val="en-GB"/>
        </w:rPr>
        <w:t>".</w:t>
      </w:r>
      <w:proofErr w:type="gramEnd"/>
    </w:p>
    <w:p w:rsidR="00E81F84" w:rsidRPr="00DA3182" w:rsidRDefault="00E81F84" w:rsidP="00E81F84">
      <w:pPr>
        <w:pStyle w:val="Heading3"/>
        <w:rPr>
          <w:lang w:val="en-GB"/>
        </w:rPr>
      </w:pPr>
      <w:bookmarkStart w:id="10" w:name="_Toc334354811"/>
      <w:r w:rsidRPr="00DA3182">
        <w:rPr>
          <w:lang w:val="en-GB"/>
        </w:rPr>
        <w:t xml:space="preserve">Issue IEC 5: </w:t>
      </w:r>
      <w:proofErr w:type="spellStart"/>
      <w:r w:rsidRPr="00DA3182">
        <w:rPr>
          <w:lang w:val="en-GB"/>
        </w:rPr>
        <w:t>ExternalNetworkInjection.maxP</w:t>
      </w:r>
      <w:bookmarkEnd w:id="10"/>
      <w:proofErr w:type="spellEnd"/>
    </w:p>
    <w:p w:rsidR="00E81F84" w:rsidRPr="00DA3182" w:rsidRDefault="00E81F84" w:rsidP="00E81F84">
      <w:pPr>
        <w:pStyle w:val="ListParagraph"/>
        <w:numPr>
          <w:ilvl w:val="0"/>
          <w:numId w:val="10"/>
        </w:numPr>
        <w:jc w:val="both"/>
        <w:rPr>
          <w:rFonts w:ascii="Arial" w:hAnsi="Arial" w:cs="Arial"/>
          <w:sz w:val="22"/>
          <w:szCs w:val="22"/>
          <w:lang w:val="en-GB"/>
        </w:rPr>
      </w:pPr>
      <w:r w:rsidRPr="00DA3182">
        <w:rPr>
          <w:rFonts w:ascii="Arial" w:hAnsi="Arial" w:cs="Arial"/>
          <w:b/>
          <w:sz w:val="22"/>
          <w:szCs w:val="22"/>
          <w:lang w:val="en-GB"/>
        </w:rPr>
        <w:t>ENTSO-E IOP proposal</w:t>
      </w:r>
      <w:r w:rsidRPr="00DA3182">
        <w:rPr>
          <w:rFonts w:ascii="Arial" w:hAnsi="Arial" w:cs="Arial"/>
          <w:sz w:val="22"/>
          <w:szCs w:val="22"/>
          <w:lang w:val="en-GB"/>
        </w:rPr>
        <w:t>: The description of the attribute should be: "Maximum active power of the injection.</w:t>
      </w:r>
      <w:proofErr w:type="gramStart"/>
      <w:r w:rsidRPr="00DA3182">
        <w:rPr>
          <w:rFonts w:ascii="Arial" w:hAnsi="Arial" w:cs="Arial"/>
          <w:sz w:val="22"/>
          <w:szCs w:val="22"/>
          <w:lang w:val="en-GB"/>
        </w:rPr>
        <w:t>".</w:t>
      </w:r>
      <w:proofErr w:type="gramEnd"/>
    </w:p>
    <w:p w:rsidR="00BD74DE" w:rsidRPr="00DA3182" w:rsidRDefault="00BD74DE" w:rsidP="00BD74DE">
      <w:pPr>
        <w:pStyle w:val="Heading3"/>
        <w:rPr>
          <w:lang w:val="en-GB"/>
        </w:rPr>
      </w:pPr>
      <w:bookmarkStart w:id="11" w:name="_Toc334354812"/>
      <w:r w:rsidRPr="00DA3182">
        <w:rPr>
          <w:lang w:val="en-GB"/>
        </w:rPr>
        <w:t xml:space="preserve">Issue IEC 6: </w:t>
      </w:r>
      <w:proofErr w:type="spellStart"/>
      <w:r w:rsidRPr="00DA3182">
        <w:rPr>
          <w:lang w:val="en-GB"/>
        </w:rPr>
        <w:t>ExternalNetworkInjection.minP</w:t>
      </w:r>
      <w:bookmarkEnd w:id="11"/>
      <w:proofErr w:type="spellEnd"/>
    </w:p>
    <w:p w:rsidR="00BD74DE" w:rsidRPr="00DA3182" w:rsidRDefault="00BD74DE" w:rsidP="00BD74DE">
      <w:pPr>
        <w:pStyle w:val="ListParagraph"/>
        <w:numPr>
          <w:ilvl w:val="0"/>
          <w:numId w:val="10"/>
        </w:numPr>
        <w:jc w:val="both"/>
        <w:rPr>
          <w:rFonts w:ascii="Arial" w:hAnsi="Arial" w:cs="Arial"/>
          <w:sz w:val="22"/>
          <w:szCs w:val="22"/>
          <w:lang w:val="en-GB"/>
        </w:rPr>
      </w:pPr>
      <w:r w:rsidRPr="00DA3182">
        <w:rPr>
          <w:rFonts w:ascii="Arial" w:hAnsi="Arial" w:cs="Arial"/>
          <w:b/>
          <w:sz w:val="22"/>
          <w:szCs w:val="22"/>
          <w:lang w:val="en-GB"/>
        </w:rPr>
        <w:t>ENTSO-E IOP proposal</w:t>
      </w:r>
      <w:r w:rsidRPr="00DA3182">
        <w:rPr>
          <w:rFonts w:ascii="Arial" w:hAnsi="Arial" w:cs="Arial"/>
          <w:sz w:val="22"/>
          <w:szCs w:val="22"/>
          <w:lang w:val="en-GB"/>
        </w:rPr>
        <w:t>: The description of the attribute should be: "Minimum active power of the injection.</w:t>
      </w:r>
      <w:proofErr w:type="gramStart"/>
      <w:r w:rsidRPr="00DA3182">
        <w:rPr>
          <w:rFonts w:ascii="Arial" w:hAnsi="Arial" w:cs="Arial"/>
          <w:sz w:val="22"/>
          <w:szCs w:val="22"/>
          <w:lang w:val="en-GB"/>
        </w:rPr>
        <w:t>".</w:t>
      </w:r>
      <w:proofErr w:type="gramEnd"/>
    </w:p>
    <w:p w:rsidR="0020240D" w:rsidRPr="00DA3182" w:rsidRDefault="0020240D" w:rsidP="0020240D">
      <w:pPr>
        <w:pStyle w:val="Heading3"/>
        <w:rPr>
          <w:lang w:val="en-GB"/>
        </w:rPr>
      </w:pPr>
      <w:bookmarkStart w:id="12" w:name="_Toc334354813"/>
      <w:r w:rsidRPr="00DA3182">
        <w:rPr>
          <w:lang w:val="en-GB"/>
        </w:rPr>
        <w:t xml:space="preserve">Issue IEC 7: </w:t>
      </w:r>
      <w:proofErr w:type="spellStart"/>
      <w:r w:rsidRPr="00DA3182">
        <w:rPr>
          <w:lang w:val="en-GB"/>
        </w:rPr>
        <w:t>SynchronousMachine.shortCircuitRotorType</w:t>
      </w:r>
      <w:bookmarkEnd w:id="12"/>
      <w:proofErr w:type="spellEnd"/>
    </w:p>
    <w:p w:rsidR="00BD74DE" w:rsidRPr="00DA3182" w:rsidRDefault="0020240D" w:rsidP="00BD74DE">
      <w:pPr>
        <w:pStyle w:val="ListParagraph"/>
        <w:numPr>
          <w:ilvl w:val="0"/>
          <w:numId w:val="10"/>
        </w:numPr>
        <w:jc w:val="both"/>
        <w:rPr>
          <w:rFonts w:ascii="Arial" w:hAnsi="Arial" w:cs="Arial"/>
          <w:sz w:val="22"/>
          <w:szCs w:val="22"/>
          <w:lang w:val="en-GB"/>
        </w:rPr>
      </w:pPr>
      <w:r w:rsidRPr="00DA3182">
        <w:rPr>
          <w:rFonts w:ascii="Arial" w:hAnsi="Arial" w:cs="Arial"/>
          <w:b/>
          <w:sz w:val="22"/>
          <w:szCs w:val="22"/>
          <w:lang w:val="en-GB"/>
        </w:rPr>
        <w:t>ENTSO-E IOP proposal</w:t>
      </w:r>
      <w:r w:rsidRPr="00DA3182">
        <w:rPr>
          <w:rFonts w:ascii="Arial" w:hAnsi="Arial" w:cs="Arial"/>
          <w:sz w:val="22"/>
          <w:szCs w:val="22"/>
          <w:lang w:val="en-GB"/>
        </w:rPr>
        <w:t>: The description of the attribute should be: "Type of rotor, used by short circuit applications, only for single fed short circuit</w:t>
      </w:r>
      <w:r w:rsidR="00120552">
        <w:rPr>
          <w:rFonts w:ascii="Arial" w:hAnsi="Arial" w:cs="Arial"/>
          <w:sz w:val="22"/>
          <w:szCs w:val="22"/>
          <w:lang w:val="en-GB"/>
        </w:rPr>
        <w:t xml:space="preserve"> according to IEC 60909</w:t>
      </w:r>
      <w:r w:rsidRPr="00DA3182">
        <w:rPr>
          <w:rFonts w:ascii="Arial" w:hAnsi="Arial" w:cs="Arial"/>
          <w:sz w:val="22"/>
          <w:szCs w:val="22"/>
          <w:lang w:val="en-GB"/>
        </w:rPr>
        <w:t>.".</w:t>
      </w:r>
    </w:p>
    <w:p w:rsidR="006557CA" w:rsidRPr="00DA3182" w:rsidRDefault="006557CA" w:rsidP="006557CA">
      <w:pPr>
        <w:pStyle w:val="Heading3"/>
        <w:rPr>
          <w:lang w:val="en-GB"/>
        </w:rPr>
      </w:pPr>
      <w:bookmarkStart w:id="13" w:name="_Toc334354814"/>
      <w:r w:rsidRPr="00DA3182">
        <w:rPr>
          <w:lang w:val="en-GB"/>
        </w:rPr>
        <w:t>Issue IEC 8: Transformer model</w:t>
      </w:r>
      <w:bookmarkEnd w:id="13"/>
    </w:p>
    <w:p w:rsidR="006557CA" w:rsidRPr="00DA3182" w:rsidRDefault="006557CA" w:rsidP="006557CA">
      <w:pPr>
        <w:jc w:val="both"/>
        <w:rPr>
          <w:lang w:val="en-GB" w:eastAsia="de-DE"/>
        </w:rPr>
      </w:pPr>
      <w:r w:rsidRPr="00DA3182">
        <w:rPr>
          <w:lang w:val="en-GB" w:eastAsia="de-DE"/>
        </w:rPr>
        <w:t xml:space="preserve">Some vendors expressed their concern that the new transformer model is difficult to handle. It is also understood that changes in the model will impact a lot of implementations. Vendors pointed out that it is difficult to restrict that each transformer is </w:t>
      </w:r>
      <w:r w:rsidR="00FE02D9" w:rsidRPr="00DA3182">
        <w:rPr>
          <w:lang w:val="en-GB" w:eastAsia="de-DE"/>
        </w:rPr>
        <w:t>modelled</w:t>
      </w:r>
      <w:r w:rsidRPr="00DA3182">
        <w:rPr>
          <w:lang w:val="en-GB" w:eastAsia="de-DE"/>
        </w:rPr>
        <w:t xml:space="preserve"> always from high voltage to low voltage. Some </w:t>
      </w:r>
      <w:r w:rsidR="00FE02D9" w:rsidRPr="00DA3182">
        <w:rPr>
          <w:lang w:val="en-GB" w:eastAsia="de-DE"/>
        </w:rPr>
        <w:t>projects</w:t>
      </w:r>
      <w:r w:rsidRPr="00DA3182">
        <w:rPr>
          <w:lang w:val="en-GB" w:eastAsia="de-DE"/>
        </w:rPr>
        <w:t xml:space="preserve"> see a value to know that </w:t>
      </w:r>
      <w:proofErr w:type="spellStart"/>
      <w:r w:rsidRPr="00DA3182">
        <w:rPr>
          <w:lang w:val="en-GB" w:eastAsia="de-DE"/>
        </w:rPr>
        <w:t>TransformerEnd.endNumber</w:t>
      </w:r>
      <w:proofErr w:type="spellEnd"/>
      <w:r w:rsidRPr="00DA3182">
        <w:rPr>
          <w:lang w:val="en-GB" w:eastAsia="de-DE"/>
        </w:rPr>
        <w:t xml:space="preserve"> specifies which the highest voltage side is. There is need to consider transmission-distribution transformers in case the two windings are the same voltage.</w:t>
      </w:r>
    </w:p>
    <w:p w:rsidR="006557CA" w:rsidRPr="00DA3182" w:rsidRDefault="006557CA" w:rsidP="006557CA">
      <w:pPr>
        <w:pStyle w:val="ListParagraph"/>
        <w:numPr>
          <w:ilvl w:val="0"/>
          <w:numId w:val="10"/>
        </w:numPr>
        <w:jc w:val="both"/>
        <w:rPr>
          <w:rFonts w:ascii="Arial" w:hAnsi="Arial" w:cs="Arial"/>
          <w:sz w:val="22"/>
          <w:szCs w:val="22"/>
          <w:lang w:val="en-GB"/>
        </w:rPr>
      </w:pPr>
      <w:r w:rsidRPr="00DA3182">
        <w:rPr>
          <w:rFonts w:ascii="Arial" w:hAnsi="Arial" w:cs="Arial"/>
          <w:b/>
          <w:sz w:val="22"/>
          <w:szCs w:val="22"/>
          <w:lang w:val="en-GB"/>
        </w:rPr>
        <w:t>ENTSO-E IOP proposal</w:t>
      </w:r>
      <w:r w:rsidRPr="00DA3182">
        <w:rPr>
          <w:rFonts w:ascii="Arial" w:hAnsi="Arial" w:cs="Arial"/>
          <w:sz w:val="22"/>
          <w:szCs w:val="22"/>
          <w:lang w:val="en-GB"/>
        </w:rPr>
        <w:t xml:space="preserve">: The description of </w:t>
      </w:r>
      <w:proofErr w:type="spellStart"/>
      <w:r w:rsidRPr="00DA3182">
        <w:rPr>
          <w:rFonts w:ascii="Arial" w:hAnsi="Arial" w:cs="Arial"/>
          <w:sz w:val="22"/>
          <w:szCs w:val="22"/>
          <w:lang w:val="en-GB"/>
        </w:rPr>
        <w:t>TransformerEnd.endNumber</w:t>
      </w:r>
      <w:proofErr w:type="spellEnd"/>
      <w:r w:rsidRPr="00DA3182">
        <w:rPr>
          <w:rFonts w:ascii="Arial" w:hAnsi="Arial" w:cs="Arial"/>
          <w:sz w:val="22"/>
          <w:szCs w:val="22"/>
          <w:lang w:val="en-GB"/>
        </w:rPr>
        <w:t xml:space="preserve"> specifies that "Highest voltage winding should be 1.</w:t>
      </w:r>
      <w:proofErr w:type="gramStart"/>
      <w:r w:rsidRPr="00DA3182">
        <w:rPr>
          <w:rFonts w:ascii="Arial" w:hAnsi="Arial" w:cs="Arial"/>
          <w:sz w:val="22"/>
          <w:szCs w:val="22"/>
          <w:lang w:val="en-GB"/>
        </w:rPr>
        <w:t>".</w:t>
      </w:r>
      <w:proofErr w:type="gramEnd"/>
      <w:r w:rsidRPr="00DA3182">
        <w:rPr>
          <w:rFonts w:ascii="Arial" w:hAnsi="Arial" w:cs="Arial"/>
          <w:sz w:val="22"/>
          <w:szCs w:val="22"/>
          <w:lang w:val="en-GB"/>
        </w:rPr>
        <w:t xml:space="preserve"> The recommendation is to delete this sentence as it is considered as redundant information.</w:t>
      </w:r>
    </w:p>
    <w:p w:rsidR="00912745" w:rsidRPr="00DA3182" w:rsidRDefault="00912745" w:rsidP="00912745">
      <w:pPr>
        <w:pStyle w:val="Heading3"/>
        <w:rPr>
          <w:lang w:val="en-GB"/>
        </w:rPr>
      </w:pPr>
      <w:bookmarkStart w:id="14" w:name="_Toc334354815"/>
      <w:r w:rsidRPr="00DA3182">
        <w:rPr>
          <w:lang w:val="en-GB"/>
        </w:rPr>
        <w:t xml:space="preserve">Issue IEC 9: Name, </w:t>
      </w:r>
      <w:proofErr w:type="spellStart"/>
      <w:r w:rsidRPr="00DA3182">
        <w:rPr>
          <w:lang w:val="en-GB"/>
        </w:rPr>
        <w:t>NameType</w:t>
      </w:r>
      <w:proofErr w:type="spellEnd"/>
      <w:r w:rsidRPr="00DA3182">
        <w:rPr>
          <w:lang w:val="en-GB"/>
        </w:rPr>
        <w:t xml:space="preserve"> </w:t>
      </w:r>
      <w:r w:rsidR="0037022B" w:rsidRPr="00DA3182">
        <w:rPr>
          <w:lang w:val="en-GB"/>
        </w:rPr>
        <w:t>issue</w:t>
      </w:r>
      <w:r w:rsidRPr="00DA3182">
        <w:rPr>
          <w:lang w:val="en-GB"/>
        </w:rPr>
        <w:t>.</w:t>
      </w:r>
      <w:bookmarkEnd w:id="14"/>
    </w:p>
    <w:p w:rsidR="00912745" w:rsidRPr="00DA3182" w:rsidRDefault="0037022B" w:rsidP="00561610">
      <w:pPr>
        <w:jc w:val="both"/>
        <w:rPr>
          <w:lang w:val="en-GB" w:eastAsia="de-DE"/>
        </w:rPr>
      </w:pPr>
      <w:r w:rsidRPr="00DA3182">
        <w:rPr>
          <w:lang w:val="en-GB" w:eastAsia="de-DE"/>
        </w:rPr>
        <w:t xml:space="preserve">During the IOP preparatory phase a lot of concerns on the use of Name, </w:t>
      </w:r>
      <w:proofErr w:type="spellStart"/>
      <w:r w:rsidRPr="00DA3182">
        <w:rPr>
          <w:lang w:val="en-GB" w:eastAsia="de-DE"/>
        </w:rPr>
        <w:t>NameType</w:t>
      </w:r>
      <w:proofErr w:type="spellEnd"/>
      <w:r w:rsidRPr="00DA3182">
        <w:rPr>
          <w:lang w:val="en-GB" w:eastAsia="de-DE"/>
        </w:rPr>
        <w:t xml:space="preserve"> and </w:t>
      </w:r>
      <w:proofErr w:type="spellStart"/>
      <w:r w:rsidRPr="00DA3182">
        <w:rPr>
          <w:lang w:val="en-GB" w:eastAsia="de-DE"/>
        </w:rPr>
        <w:t>NameTypeAuthority</w:t>
      </w:r>
      <w:proofErr w:type="spellEnd"/>
      <w:r w:rsidRPr="00DA3182">
        <w:rPr>
          <w:lang w:val="en-GB" w:eastAsia="de-DE"/>
        </w:rPr>
        <w:t xml:space="preserve"> classes were expressed. </w:t>
      </w:r>
      <w:r w:rsidR="00561610" w:rsidRPr="00DA3182">
        <w:rPr>
          <w:lang w:val="en-GB" w:eastAsia="de-DE"/>
        </w:rPr>
        <w:t>IEC Standards do not define clear enough the use of this construction. It was pointed out that Name-</w:t>
      </w:r>
      <w:proofErr w:type="spellStart"/>
      <w:r w:rsidR="00561610" w:rsidRPr="00DA3182">
        <w:rPr>
          <w:lang w:val="en-GB" w:eastAsia="de-DE"/>
        </w:rPr>
        <w:t>NameType</w:t>
      </w:r>
      <w:proofErr w:type="spellEnd"/>
      <w:r w:rsidR="00561610" w:rsidRPr="00DA3182">
        <w:rPr>
          <w:lang w:val="en-GB" w:eastAsia="de-DE"/>
        </w:rPr>
        <w:t xml:space="preserve"> construction is intended as an alternative to Naming (identifier) service to handle system that is not compliant with the use of </w:t>
      </w:r>
      <w:proofErr w:type="spellStart"/>
      <w:r w:rsidR="00561610" w:rsidRPr="00DA3182">
        <w:rPr>
          <w:lang w:val="en-GB" w:eastAsia="de-DE"/>
        </w:rPr>
        <w:t>rdf</w:t>
      </w:r>
      <w:proofErr w:type="gramStart"/>
      <w:r w:rsidR="00561610" w:rsidRPr="00DA3182">
        <w:rPr>
          <w:lang w:val="en-GB" w:eastAsia="de-DE"/>
        </w:rPr>
        <w:t>:ID</w:t>
      </w:r>
      <w:proofErr w:type="spellEnd"/>
      <w:proofErr w:type="gramEnd"/>
      <w:r w:rsidR="00561610" w:rsidRPr="00DA3182">
        <w:rPr>
          <w:lang w:val="en-GB" w:eastAsia="de-DE"/>
        </w:rPr>
        <w:t xml:space="preserve"> as object identifier. In the process of ENTSO-E profile preparation it was agreed that Name, </w:t>
      </w:r>
      <w:proofErr w:type="spellStart"/>
      <w:r w:rsidR="00561610" w:rsidRPr="00DA3182">
        <w:rPr>
          <w:lang w:val="en-GB" w:eastAsia="de-DE"/>
        </w:rPr>
        <w:t>NameType</w:t>
      </w:r>
      <w:proofErr w:type="spellEnd"/>
      <w:r w:rsidR="00561610" w:rsidRPr="00DA3182">
        <w:rPr>
          <w:lang w:val="en-GB" w:eastAsia="de-DE"/>
        </w:rPr>
        <w:t xml:space="preserve">, </w:t>
      </w:r>
      <w:proofErr w:type="spellStart"/>
      <w:r w:rsidR="00561610" w:rsidRPr="00DA3182">
        <w:rPr>
          <w:lang w:val="en-GB" w:eastAsia="de-DE"/>
        </w:rPr>
        <w:t>NameTypeAuthority</w:t>
      </w:r>
      <w:proofErr w:type="spellEnd"/>
      <w:r w:rsidR="00561610" w:rsidRPr="00DA3182">
        <w:rPr>
          <w:lang w:val="en-GB" w:eastAsia="de-DE"/>
        </w:rPr>
        <w:t xml:space="preserve"> will not be used in the frozen version of the profile. It could stay in the profile in order to serve some of the use cases and be compatible with 61970-452. All names were added as ENTSO-E extensions to the </w:t>
      </w:r>
      <w:proofErr w:type="spellStart"/>
      <w:r w:rsidR="00561610" w:rsidRPr="00DA3182">
        <w:rPr>
          <w:lang w:val="en-GB" w:eastAsia="de-DE"/>
        </w:rPr>
        <w:t>IdentifiedObject</w:t>
      </w:r>
      <w:proofErr w:type="spellEnd"/>
      <w:r w:rsidR="00561610" w:rsidRPr="00DA3182">
        <w:rPr>
          <w:lang w:val="en-GB" w:eastAsia="de-DE"/>
        </w:rPr>
        <w:t xml:space="preserve"> and these will be the main one to be used in the frozen version of the profile.</w:t>
      </w:r>
    </w:p>
    <w:p w:rsidR="00912745" w:rsidRPr="00DA3182" w:rsidRDefault="00912745" w:rsidP="00912745">
      <w:pPr>
        <w:pStyle w:val="ListParagraph"/>
        <w:numPr>
          <w:ilvl w:val="0"/>
          <w:numId w:val="10"/>
        </w:numPr>
        <w:jc w:val="both"/>
        <w:rPr>
          <w:rFonts w:ascii="Arial" w:hAnsi="Arial" w:cs="Arial"/>
          <w:sz w:val="22"/>
          <w:szCs w:val="22"/>
          <w:lang w:val="en-GB"/>
        </w:rPr>
      </w:pPr>
      <w:r w:rsidRPr="00DA3182">
        <w:rPr>
          <w:rFonts w:ascii="Arial" w:hAnsi="Arial" w:cs="Arial"/>
          <w:b/>
          <w:sz w:val="22"/>
          <w:szCs w:val="22"/>
          <w:lang w:val="en-GB"/>
        </w:rPr>
        <w:lastRenderedPageBreak/>
        <w:t>ENTSO-E IOP proposal</w:t>
      </w:r>
      <w:r w:rsidRPr="00DA3182">
        <w:rPr>
          <w:rFonts w:ascii="Arial" w:hAnsi="Arial" w:cs="Arial"/>
          <w:sz w:val="22"/>
          <w:szCs w:val="22"/>
          <w:lang w:val="en-GB"/>
        </w:rPr>
        <w:t xml:space="preserve">: </w:t>
      </w:r>
      <w:r w:rsidR="00561610" w:rsidRPr="00DA3182">
        <w:rPr>
          <w:rFonts w:ascii="Arial" w:hAnsi="Arial" w:cs="Arial"/>
          <w:sz w:val="22"/>
          <w:szCs w:val="22"/>
          <w:lang w:val="en-GB"/>
        </w:rPr>
        <w:t xml:space="preserve">Remove Name, </w:t>
      </w:r>
      <w:proofErr w:type="spellStart"/>
      <w:r w:rsidR="00561610" w:rsidRPr="00DA3182">
        <w:rPr>
          <w:rFonts w:ascii="Arial" w:hAnsi="Arial" w:cs="Arial"/>
          <w:sz w:val="22"/>
          <w:szCs w:val="22"/>
          <w:lang w:val="en-GB"/>
        </w:rPr>
        <w:t>NameType</w:t>
      </w:r>
      <w:proofErr w:type="spellEnd"/>
      <w:r w:rsidR="00561610" w:rsidRPr="00DA3182">
        <w:rPr>
          <w:rFonts w:ascii="Arial" w:hAnsi="Arial" w:cs="Arial"/>
          <w:sz w:val="22"/>
          <w:szCs w:val="22"/>
          <w:lang w:val="en-GB"/>
        </w:rPr>
        <w:t xml:space="preserve">, </w:t>
      </w:r>
      <w:proofErr w:type="spellStart"/>
      <w:proofErr w:type="gramStart"/>
      <w:r w:rsidR="00561610" w:rsidRPr="00DA3182">
        <w:rPr>
          <w:rFonts w:ascii="Arial" w:hAnsi="Arial" w:cs="Arial"/>
          <w:sz w:val="22"/>
          <w:szCs w:val="22"/>
          <w:lang w:val="en-GB"/>
        </w:rPr>
        <w:t>NameTypeAuthority</w:t>
      </w:r>
      <w:proofErr w:type="spellEnd"/>
      <w:proofErr w:type="gramEnd"/>
      <w:r w:rsidR="00561610" w:rsidRPr="00DA3182">
        <w:rPr>
          <w:rFonts w:ascii="Arial" w:hAnsi="Arial" w:cs="Arial"/>
          <w:sz w:val="22"/>
          <w:szCs w:val="22"/>
          <w:lang w:val="en-GB"/>
        </w:rPr>
        <w:t xml:space="preserve"> from the 61970-452 or clearly specify the use and </w:t>
      </w:r>
      <w:r w:rsidR="002E704F" w:rsidRPr="00DA3182">
        <w:rPr>
          <w:rFonts w:ascii="Arial" w:hAnsi="Arial" w:cs="Arial"/>
          <w:sz w:val="22"/>
          <w:szCs w:val="22"/>
          <w:lang w:val="en-GB"/>
        </w:rPr>
        <w:t xml:space="preserve">recommend how profiles </w:t>
      </w:r>
      <w:r w:rsidR="00DA3182" w:rsidRPr="00DA3182">
        <w:rPr>
          <w:rFonts w:ascii="Arial" w:hAnsi="Arial" w:cs="Arial"/>
          <w:sz w:val="22"/>
          <w:szCs w:val="22"/>
          <w:lang w:val="en-GB"/>
        </w:rPr>
        <w:t>compatible</w:t>
      </w:r>
      <w:r w:rsidR="002E704F" w:rsidRPr="00DA3182">
        <w:rPr>
          <w:rFonts w:ascii="Arial" w:hAnsi="Arial" w:cs="Arial"/>
          <w:sz w:val="22"/>
          <w:szCs w:val="22"/>
          <w:lang w:val="en-GB"/>
        </w:rPr>
        <w:t xml:space="preserve"> with 61970-452 should deal with name </w:t>
      </w:r>
      <w:r w:rsidR="00DA3182" w:rsidRPr="00DA3182">
        <w:rPr>
          <w:rFonts w:ascii="Arial" w:hAnsi="Arial" w:cs="Arial"/>
          <w:sz w:val="22"/>
          <w:szCs w:val="22"/>
          <w:lang w:val="en-GB"/>
        </w:rPr>
        <w:t>extensions</w:t>
      </w:r>
      <w:r w:rsidR="002E704F" w:rsidRPr="00DA3182">
        <w:rPr>
          <w:rFonts w:ascii="Arial" w:hAnsi="Arial" w:cs="Arial"/>
          <w:sz w:val="22"/>
          <w:szCs w:val="22"/>
          <w:lang w:val="en-GB"/>
        </w:rPr>
        <w:t xml:space="preserve"> (</w:t>
      </w:r>
      <w:r w:rsidR="00DA3182" w:rsidRPr="00DA3182">
        <w:rPr>
          <w:rFonts w:ascii="Arial" w:hAnsi="Arial" w:cs="Arial"/>
          <w:sz w:val="22"/>
          <w:szCs w:val="22"/>
          <w:lang w:val="en-GB"/>
        </w:rPr>
        <w:t>extensions</w:t>
      </w:r>
      <w:r w:rsidR="002E704F" w:rsidRPr="00DA3182">
        <w:rPr>
          <w:rFonts w:ascii="Arial" w:hAnsi="Arial" w:cs="Arial"/>
          <w:sz w:val="22"/>
          <w:szCs w:val="22"/>
          <w:lang w:val="en-GB"/>
        </w:rPr>
        <w:t xml:space="preserve"> to the </w:t>
      </w:r>
      <w:proofErr w:type="spellStart"/>
      <w:r w:rsidR="002E704F" w:rsidRPr="00DA3182">
        <w:rPr>
          <w:rFonts w:ascii="Arial" w:hAnsi="Arial" w:cs="Arial"/>
          <w:sz w:val="22"/>
          <w:szCs w:val="22"/>
          <w:lang w:val="en-GB"/>
        </w:rPr>
        <w:t>IdentifiedObject</w:t>
      </w:r>
      <w:proofErr w:type="spellEnd"/>
      <w:r w:rsidR="002E704F" w:rsidRPr="00DA3182">
        <w:rPr>
          <w:rFonts w:ascii="Arial" w:hAnsi="Arial" w:cs="Arial"/>
          <w:sz w:val="22"/>
          <w:szCs w:val="22"/>
          <w:lang w:val="en-GB"/>
        </w:rPr>
        <w:t>).</w:t>
      </w:r>
    </w:p>
    <w:p w:rsidR="009D728A" w:rsidRPr="00DA3182" w:rsidRDefault="009D728A" w:rsidP="009D728A">
      <w:pPr>
        <w:pStyle w:val="Heading3"/>
        <w:rPr>
          <w:lang w:val="en-GB"/>
        </w:rPr>
      </w:pPr>
      <w:bookmarkStart w:id="15" w:name="_Toc334354816"/>
      <w:r w:rsidRPr="00DA3182">
        <w:rPr>
          <w:lang w:val="en-GB"/>
        </w:rPr>
        <w:t xml:space="preserve">Issue IEC 10: Clarification regarding </w:t>
      </w:r>
      <w:proofErr w:type="spellStart"/>
      <w:r w:rsidRPr="00DA3182">
        <w:rPr>
          <w:lang w:val="en-GB"/>
        </w:rPr>
        <w:t>rdf</w:t>
      </w:r>
      <w:proofErr w:type="gramStart"/>
      <w:r w:rsidRPr="00DA3182">
        <w:rPr>
          <w:lang w:val="en-GB"/>
        </w:rPr>
        <w:t>:ID</w:t>
      </w:r>
      <w:proofErr w:type="spellEnd"/>
      <w:proofErr w:type="gramEnd"/>
      <w:r w:rsidRPr="00DA3182">
        <w:rPr>
          <w:lang w:val="en-GB"/>
        </w:rPr>
        <w:t xml:space="preserve"> and </w:t>
      </w:r>
      <w:proofErr w:type="spellStart"/>
      <w:r w:rsidRPr="00DA3182">
        <w:rPr>
          <w:lang w:val="en-GB"/>
        </w:rPr>
        <w:t>mRID</w:t>
      </w:r>
      <w:bookmarkEnd w:id="15"/>
      <w:proofErr w:type="spellEnd"/>
    </w:p>
    <w:p w:rsidR="009D728A" w:rsidRPr="00DA3182" w:rsidRDefault="009D728A" w:rsidP="009D728A">
      <w:pPr>
        <w:jc w:val="both"/>
        <w:rPr>
          <w:lang w:val="en-GB" w:eastAsia="de-DE"/>
        </w:rPr>
      </w:pPr>
      <w:r w:rsidRPr="00DA3182">
        <w:rPr>
          <w:lang w:val="en-GB" w:eastAsia="de-DE"/>
        </w:rPr>
        <w:t xml:space="preserve">During the IOP preparatory phase an issue on </w:t>
      </w:r>
      <w:proofErr w:type="spellStart"/>
      <w:r w:rsidRPr="00DA3182">
        <w:rPr>
          <w:lang w:val="en-GB" w:eastAsia="de-DE"/>
        </w:rPr>
        <w:t>rdf</w:t>
      </w:r>
      <w:proofErr w:type="gramStart"/>
      <w:r w:rsidRPr="00DA3182">
        <w:rPr>
          <w:lang w:val="en-GB" w:eastAsia="de-DE"/>
        </w:rPr>
        <w:t>:ID</w:t>
      </w:r>
      <w:proofErr w:type="spellEnd"/>
      <w:proofErr w:type="gramEnd"/>
      <w:r w:rsidRPr="00DA3182">
        <w:rPr>
          <w:lang w:val="en-GB" w:eastAsia="de-DE"/>
        </w:rPr>
        <w:t xml:space="preserve"> and </w:t>
      </w:r>
      <w:proofErr w:type="spellStart"/>
      <w:r w:rsidRPr="00DA3182">
        <w:rPr>
          <w:lang w:val="en-GB" w:eastAsia="de-DE"/>
        </w:rPr>
        <w:t>mRID</w:t>
      </w:r>
      <w:proofErr w:type="spellEnd"/>
      <w:r w:rsidRPr="00DA3182">
        <w:rPr>
          <w:lang w:val="en-GB" w:eastAsia="de-DE"/>
        </w:rPr>
        <w:t xml:space="preserve"> was identified. IEC WG13 took some actions and discussed the issue but was not able to reach agreement before the IOP. </w:t>
      </w:r>
      <w:r w:rsidR="00DA3182" w:rsidRPr="00DA3182">
        <w:rPr>
          <w:lang w:val="en-GB" w:eastAsia="de-DE"/>
        </w:rPr>
        <w:t xml:space="preserve">Some </w:t>
      </w:r>
      <w:proofErr w:type="spellStart"/>
      <w:r w:rsidR="00DA3182" w:rsidRPr="00DA3182">
        <w:rPr>
          <w:lang w:val="en-GB" w:eastAsia="de-DE"/>
        </w:rPr>
        <w:t>TSOs</w:t>
      </w:r>
      <w:proofErr w:type="spellEnd"/>
      <w:r w:rsidR="00DA3182" w:rsidRPr="00DA3182">
        <w:rPr>
          <w:lang w:val="en-GB" w:eastAsia="de-DE"/>
        </w:rPr>
        <w:t xml:space="preserve"> and vendors are using </w:t>
      </w:r>
      <w:proofErr w:type="spellStart"/>
      <w:r w:rsidR="00DA3182" w:rsidRPr="00DA3182">
        <w:rPr>
          <w:lang w:val="en-GB" w:eastAsia="de-DE"/>
        </w:rPr>
        <w:t>rdf</w:t>
      </w:r>
      <w:proofErr w:type="gramStart"/>
      <w:r w:rsidR="00DA3182" w:rsidRPr="00DA3182">
        <w:rPr>
          <w:lang w:val="en-GB" w:eastAsia="de-DE"/>
        </w:rPr>
        <w:t>:ID</w:t>
      </w:r>
      <w:proofErr w:type="spellEnd"/>
      <w:proofErr w:type="gramEnd"/>
      <w:r w:rsidR="00DA3182" w:rsidRPr="00DA3182">
        <w:rPr>
          <w:lang w:val="en-GB" w:eastAsia="de-DE"/>
        </w:rPr>
        <w:t xml:space="preserve"> as their internal identifier</w:t>
      </w:r>
      <w:r w:rsidR="00DA3182">
        <w:rPr>
          <w:lang w:val="en-GB" w:eastAsia="de-DE"/>
        </w:rPr>
        <w:t>,</w:t>
      </w:r>
      <w:r w:rsidR="00DA3182" w:rsidRPr="00DA3182">
        <w:rPr>
          <w:lang w:val="en-GB" w:eastAsia="de-DE"/>
        </w:rPr>
        <w:t xml:space="preserve"> which is not necessarily GUID or UUID type. The argument for not using UUID is that the exchanging party would need to store the </w:t>
      </w:r>
      <w:proofErr w:type="spellStart"/>
      <w:r w:rsidR="00DA3182" w:rsidRPr="00DA3182">
        <w:rPr>
          <w:lang w:val="en-GB" w:eastAsia="de-DE"/>
        </w:rPr>
        <w:t>rdf</w:t>
      </w:r>
      <w:proofErr w:type="gramStart"/>
      <w:r w:rsidR="00DA3182" w:rsidRPr="00DA3182">
        <w:rPr>
          <w:lang w:val="en-GB" w:eastAsia="de-DE"/>
        </w:rPr>
        <w:t>:ID</w:t>
      </w:r>
      <w:proofErr w:type="spellEnd"/>
      <w:proofErr w:type="gramEnd"/>
      <w:r w:rsidR="00DA3182" w:rsidRPr="00DA3182">
        <w:rPr>
          <w:lang w:val="en-GB" w:eastAsia="de-DE"/>
        </w:rPr>
        <w:t xml:space="preserve"> in its database as it need to be persistent</w:t>
      </w:r>
      <w:r w:rsidR="00DA3182">
        <w:rPr>
          <w:lang w:val="en-GB" w:eastAsia="de-DE"/>
        </w:rPr>
        <w:t xml:space="preserve">. This will require additional effort to maintain </w:t>
      </w:r>
      <w:proofErr w:type="spellStart"/>
      <w:r w:rsidR="00DA3182">
        <w:rPr>
          <w:lang w:val="en-GB" w:eastAsia="de-DE"/>
        </w:rPr>
        <w:t>rdf</w:t>
      </w:r>
      <w:proofErr w:type="gramStart"/>
      <w:r w:rsidR="00DA3182">
        <w:rPr>
          <w:lang w:val="en-GB" w:eastAsia="de-DE"/>
        </w:rPr>
        <w:t>:ID</w:t>
      </w:r>
      <w:proofErr w:type="spellEnd"/>
      <w:proofErr w:type="gramEnd"/>
      <w:r w:rsidR="00DA3182">
        <w:rPr>
          <w:lang w:val="en-GB" w:eastAsia="de-DE"/>
        </w:rPr>
        <w:t xml:space="preserve"> specific IDs in all databases of </w:t>
      </w:r>
      <w:proofErr w:type="spellStart"/>
      <w:r w:rsidR="00DA3182">
        <w:rPr>
          <w:lang w:val="en-GB" w:eastAsia="de-DE"/>
        </w:rPr>
        <w:t>TSOs</w:t>
      </w:r>
      <w:proofErr w:type="spellEnd"/>
      <w:r w:rsidR="00DA3182">
        <w:rPr>
          <w:lang w:val="en-GB" w:eastAsia="de-DE"/>
        </w:rPr>
        <w:t xml:space="preserve"> or vendors. </w:t>
      </w:r>
    </w:p>
    <w:p w:rsidR="009D728A" w:rsidRPr="00DA3182" w:rsidRDefault="009D728A" w:rsidP="009D728A">
      <w:pPr>
        <w:pStyle w:val="ListParagraph"/>
        <w:numPr>
          <w:ilvl w:val="0"/>
          <w:numId w:val="10"/>
        </w:numPr>
        <w:jc w:val="both"/>
        <w:rPr>
          <w:rFonts w:ascii="Arial" w:hAnsi="Arial" w:cs="Arial"/>
          <w:sz w:val="22"/>
          <w:szCs w:val="22"/>
          <w:lang w:val="en-GB"/>
        </w:rPr>
      </w:pPr>
      <w:r w:rsidRPr="00DA3182">
        <w:rPr>
          <w:rFonts w:ascii="Arial" w:hAnsi="Arial" w:cs="Arial"/>
          <w:b/>
          <w:sz w:val="22"/>
          <w:szCs w:val="22"/>
          <w:lang w:val="en-GB"/>
        </w:rPr>
        <w:t>ENTSO-E IOP proposal</w:t>
      </w:r>
      <w:r w:rsidRPr="00DA3182">
        <w:rPr>
          <w:rFonts w:ascii="Arial" w:hAnsi="Arial" w:cs="Arial"/>
          <w:sz w:val="22"/>
          <w:szCs w:val="22"/>
          <w:lang w:val="en-GB"/>
        </w:rPr>
        <w:t xml:space="preserve">: </w:t>
      </w:r>
      <w:r w:rsidR="00DA3182">
        <w:rPr>
          <w:rFonts w:ascii="Arial" w:hAnsi="Arial" w:cs="Arial"/>
          <w:sz w:val="22"/>
          <w:szCs w:val="22"/>
          <w:lang w:val="en-GB"/>
        </w:rPr>
        <w:t>Try to reach consensus and clarify this issue in the CIM standards before the release of standards related to CIM16</w:t>
      </w:r>
      <w:r w:rsidRPr="00DA3182">
        <w:rPr>
          <w:rFonts w:ascii="Arial" w:hAnsi="Arial" w:cs="Arial"/>
          <w:sz w:val="22"/>
          <w:szCs w:val="22"/>
          <w:lang w:val="en-GB"/>
        </w:rPr>
        <w:t>.</w:t>
      </w:r>
    </w:p>
    <w:p w:rsidR="007E68EC" w:rsidRPr="00DA3182" w:rsidRDefault="007E68EC" w:rsidP="007E68EC">
      <w:pPr>
        <w:pStyle w:val="Heading3"/>
        <w:rPr>
          <w:lang w:val="en-GB"/>
        </w:rPr>
      </w:pPr>
      <w:bookmarkStart w:id="16" w:name="_Toc334354817"/>
      <w:r w:rsidRPr="00DA3182">
        <w:rPr>
          <w:lang w:val="en-GB"/>
        </w:rPr>
        <w:t>Issue IEC 1</w:t>
      </w:r>
      <w:r>
        <w:rPr>
          <w:lang w:val="en-GB"/>
        </w:rPr>
        <w:t>1</w:t>
      </w:r>
      <w:r w:rsidRPr="00DA3182">
        <w:rPr>
          <w:lang w:val="en-GB"/>
        </w:rPr>
        <w:t xml:space="preserve">: </w:t>
      </w:r>
      <w:proofErr w:type="spellStart"/>
      <w:r>
        <w:rPr>
          <w:lang w:val="en-GB"/>
        </w:rPr>
        <w:t>ShuntCompensator</w:t>
      </w:r>
      <w:bookmarkEnd w:id="16"/>
      <w:proofErr w:type="spellEnd"/>
    </w:p>
    <w:p w:rsidR="007E68EC" w:rsidRDefault="007E68EC" w:rsidP="007E68EC">
      <w:pPr>
        <w:jc w:val="both"/>
        <w:rPr>
          <w:lang w:val="en-GB" w:eastAsia="de-DE"/>
        </w:rPr>
      </w:pPr>
      <w:r>
        <w:rPr>
          <w:lang w:val="en-GB" w:eastAsia="de-DE"/>
        </w:rPr>
        <w:t>There is a</w:t>
      </w:r>
      <w:r w:rsidRPr="007E68EC">
        <w:rPr>
          <w:lang w:val="en-GB" w:eastAsia="de-DE"/>
        </w:rPr>
        <w:t xml:space="preserve"> challenge</w:t>
      </w:r>
      <w:r>
        <w:rPr>
          <w:lang w:val="en-GB" w:eastAsia="de-DE"/>
        </w:rPr>
        <w:t xml:space="preserve"> to model</w:t>
      </w:r>
      <w:r w:rsidRPr="007E68EC">
        <w:rPr>
          <w:lang w:val="en-GB" w:eastAsia="de-DE"/>
        </w:rPr>
        <w:t xml:space="preserve"> </w:t>
      </w:r>
      <w:r>
        <w:rPr>
          <w:lang w:val="en-GB" w:eastAsia="de-DE"/>
        </w:rPr>
        <w:t>v</w:t>
      </w:r>
      <w:r w:rsidRPr="007E68EC">
        <w:rPr>
          <w:lang w:val="en-GB" w:eastAsia="de-DE"/>
        </w:rPr>
        <w:t>ariable</w:t>
      </w:r>
      <w:r>
        <w:rPr>
          <w:lang w:val="en-GB" w:eastAsia="de-DE"/>
        </w:rPr>
        <w:t xml:space="preserve"> shunt r</w:t>
      </w:r>
      <w:r w:rsidRPr="007E68EC">
        <w:rPr>
          <w:lang w:val="en-GB" w:eastAsia="de-DE"/>
        </w:rPr>
        <w:t xml:space="preserve">eactor regulated through </w:t>
      </w:r>
      <w:r>
        <w:rPr>
          <w:lang w:val="en-GB" w:eastAsia="de-DE"/>
        </w:rPr>
        <w:t xml:space="preserve">a </w:t>
      </w:r>
      <w:r w:rsidRPr="007E68EC">
        <w:rPr>
          <w:lang w:val="en-GB" w:eastAsia="de-DE"/>
        </w:rPr>
        <w:t>tap changer</w:t>
      </w:r>
      <w:r>
        <w:rPr>
          <w:lang w:val="en-GB" w:eastAsia="de-DE"/>
        </w:rPr>
        <w:t xml:space="preserve">, e.g. </w:t>
      </w:r>
      <w:r w:rsidRPr="007E68EC">
        <w:rPr>
          <w:lang w:val="en-GB" w:eastAsia="de-DE"/>
        </w:rPr>
        <w:t xml:space="preserve">400 kV, 120-200 </w:t>
      </w:r>
      <w:proofErr w:type="spellStart"/>
      <w:r w:rsidRPr="007E68EC">
        <w:rPr>
          <w:lang w:val="en-GB" w:eastAsia="de-DE"/>
        </w:rPr>
        <w:t>MVAr</w:t>
      </w:r>
      <w:proofErr w:type="spellEnd"/>
      <w:r w:rsidRPr="007E68EC">
        <w:rPr>
          <w:lang w:val="en-GB" w:eastAsia="de-DE"/>
        </w:rPr>
        <w:t>, regulated in 25 steps</w:t>
      </w:r>
      <w:r>
        <w:rPr>
          <w:lang w:val="en-GB" w:eastAsia="de-DE"/>
        </w:rPr>
        <w:t xml:space="preserve">, </w:t>
      </w:r>
      <w:r w:rsidRPr="007E68EC">
        <w:rPr>
          <w:lang w:val="en-GB" w:eastAsia="de-DE"/>
        </w:rPr>
        <w:t>Non-linear MVAR-change per step</w:t>
      </w:r>
      <w:r>
        <w:rPr>
          <w:lang w:val="en-GB" w:eastAsia="de-DE"/>
        </w:rPr>
        <w:t xml:space="preserve">. </w:t>
      </w:r>
      <w:r w:rsidRPr="007E68EC">
        <w:rPr>
          <w:lang w:val="en-GB" w:eastAsia="de-DE"/>
        </w:rPr>
        <w:t>CIM does</w:t>
      </w:r>
      <w:r>
        <w:rPr>
          <w:lang w:val="en-GB" w:eastAsia="de-DE"/>
        </w:rPr>
        <w:t xml:space="preserve"> no</w:t>
      </w:r>
      <w:r w:rsidRPr="007E68EC">
        <w:rPr>
          <w:lang w:val="en-GB" w:eastAsia="de-DE"/>
        </w:rPr>
        <w:t>t allow 1:1 model of this component</w:t>
      </w:r>
      <w:r>
        <w:rPr>
          <w:lang w:val="en-GB" w:eastAsia="de-DE"/>
        </w:rPr>
        <w:t>. This</w:t>
      </w:r>
      <w:r w:rsidRPr="007E68EC">
        <w:rPr>
          <w:lang w:val="en-GB" w:eastAsia="de-DE"/>
        </w:rPr>
        <w:t xml:space="preserve"> problem </w:t>
      </w:r>
      <w:r>
        <w:rPr>
          <w:lang w:val="en-GB" w:eastAsia="de-DE"/>
        </w:rPr>
        <w:t xml:space="preserve">exists in both </w:t>
      </w:r>
      <w:r w:rsidRPr="007E68EC">
        <w:rPr>
          <w:lang w:val="en-GB" w:eastAsia="de-DE"/>
        </w:rPr>
        <w:t>EMS and planning model</w:t>
      </w:r>
      <w:r>
        <w:rPr>
          <w:lang w:val="en-GB" w:eastAsia="de-DE"/>
        </w:rPr>
        <w:t xml:space="preserve"> environments. It is a</w:t>
      </w:r>
      <w:r w:rsidRPr="007E68EC">
        <w:rPr>
          <w:lang w:val="en-GB" w:eastAsia="de-DE"/>
        </w:rPr>
        <w:t>lso difficult to model regulating</w:t>
      </w:r>
      <w:r>
        <w:rPr>
          <w:lang w:val="en-GB" w:eastAsia="de-DE"/>
        </w:rPr>
        <w:t xml:space="preserve"> c</w:t>
      </w:r>
      <w:r w:rsidRPr="007E68EC">
        <w:rPr>
          <w:lang w:val="en-GB" w:eastAsia="de-DE"/>
        </w:rPr>
        <w:t>ontrol correctly when splitting the shunt into several units</w:t>
      </w:r>
      <w:r w:rsidR="0088198A">
        <w:rPr>
          <w:lang w:val="en-GB" w:eastAsia="de-DE"/>
        </w:rPr>
        <w:t>.</w:t>
      </w:r>
    </w:p>
    <w:p w:rsidR="007E68EC" w:rsidRPr="004A00C5" w:rsidRDefault="007E68EC" w:rsidP="004A00C5">
      <w:pPr>
        <w:pStyle w:val="ListParagraph"/>
        <w:numPr>
          <w:ilvl w:val="0"/>
          <w:numId w:val="10"/>
        </w:numPr>
        <w:jc w:val="both"/>
        <w:rPr>
          <w:rFonts w:ascii="Arial" w:hAnsi="Arial" w:cs="Arial"/>
          <w:sz w:val="22"/>
          <w:szCs w:val="22"/>
          <w:lang w:val="en-GB"/>
        </w:rPr>
      </w:pPr>
      <w:r w:rsidRPr="004A00C5">
        <w:rPr>
          <w:rFonts w:ascii="Arial" w:hAnsi="Arial" w:cs="Arial"/>
          <w:b/>
          <w:sz w:val="22"/>
          <w:szCs w:val="22"/>
          <w:lang w:val="en-GB"/>
        </w:rPr>
        <w:t>ENTSO-E IOP proposal</w:t>
      </w:r>
      <w:r w:rsidRPr="004A00C5">
        <w:rPr>
          <w:rFonts w:ascii="Arial" w:hAnsi="Arial" w:cs="Arial"/>
          <w:sz w:val="22"/>
          <w:szCs w:val="22"/>
          <w:lang w:val="en-GB"/>
        </w:rPr>
        <w:t xml:space="preserve">: </w:t>
      </w:r>
      <w:r w:rsidR="004A00C5" w:rsidRPr="004A00C5">
        <w:rPr>
          <w:rFonts w:ascii="Arial" w:hAnsi="Arial" w:cs="Arial"/>
          <w:sz w:val="22"/>
          <w:szCs w:val="22"/>
          <w:lang w:val="en-GB"/>
        </w:rPr>
        <w:t xml:space="preserve">It is recommended that WG13 implement lookup table with impedance per step. WG13 to consult with ENTSO-E on the right model to </w:t>
      </w:r>
      <w:r w:rsidR="004A00C5">
        <w:rPr>
          <w:rFonts w:ascii="Arial" w:hAnsi="Arial" w:cs="Arial"/>
          <w:sz w:val="22"/>
          <w:szCs w:val="22"/>
          <w:lang w:val="en-GB"/>
        </w:rPr>
        <w:t xml:space="preserve">be </w:t>
      </w:r>
      <w:r w:rsidR="004A00C5" w:rsidRPr="004A00C5">
        <w:rPr>
          <w:rFonts w:ascii="Arial" w:hAnsi="Arial" w:cs="Arial"/>
          <w:sz w:val="22"/>
          <w:szCs w:val="22"/>
          <w:lang w:val="en-GB"/>
        </w:rPr>
        <w:t>implement</w:t>
      </w:r>
      <w:r w:rsidR="004A00C5">
        <w:rPr>
          <w:rFonts w:ascii="Arial" w:hAnsi="Arial" w:cs="Arial"/>
          <w:sz w:val="22"/>
          <w:szCs w:val="22"/>
          <w:lang w:val="en-GB"/>
        </w:rPr>
        <w:t>ed</w:t>
      </w:r>
      <w:r w:rsidR="001E59E8">
        <w:rPr>
          <w:rFonts w:ascii="Arial" w:hAnsi="Arial" w:cs="Arial"/>
          <w:sz w:val="22"/>
          <w:szCs w:val="22"/>
          <w:lang w:val="en-GB"/>
        </w:rPr>
        <w:t xml:space="preserve"> in CIM</w:t>
      </w:r>
      <w:r w:rsidRPr="004A00C5">
        <w:rPr>
          <w:rFonts w:ascii="Arial" w:hAnsi="Arial" w:cs="Arial"/>
          <w:sz w:val="22"/>
          <w:szCs w:val="22"/>
          <w:lang w:val="en-GB"/>
        </w:rPr>
        <w:t>.</w:t>
      </w:r>
    </w:p>
    <w:p w:rsidR="0088198A" w:rsidRPr="00DA3182" w:rsidRDefault="0088198A" w:rsidP="0088198A">
      <w:pPr>
        <w:pStyle w:val="Heading3"/>
        <w:rPr>
          <w:lang w:val="en-GB"/>
        </w:rPr>
      </w:pPr>
      <w:bookmarkStart w:id="17" w:name="_Toc334354818"/>
      <w:r w:rsidRPr="00DA3182">
        <w:rPr>
          <w:lang w:val="en-GB"/>
        </w:rPr>
        <w:t>Issue IEC 1</w:t>
      </w:r>
      <w:r>
        <w:rPr>
          <w:lang w:val="en-GB"/>
        </w:rPr>
        <w:t>2</w:t>
      </w:r>
      <w:r w:rsidRPr="00DA3182">
        <w:rPr>
          <w:lang w:val="en-GB"/>
        </w:rPr>
        <w:t xml:space="preserve">: </w:t>
      </w:r>
      <w:r>
        <w:rPr>
          <w:lang w:val="en-GB"/>
        </w:rPr>
        <w:t>Rounding issue - difference files</w:t>
      </w:r>
      <w:bookmarkEnd w:id="17"/>
    </w:p>
    <w:p w:rsidR="0088198A" w:rsidRDefault="007A4D6E" w:rsidP="0088198A">
      <w:pPr>
        <w:jc w:val="both"/>
        <w:rPr>
          <w:lang w:val="en-GB" w:eastAsia="de-DE"/>
        </w:rPr>
      </w:pPr>
      <w:r>
        <w:rPr>
          <w:lang w:val="en-GB" w:eastAsia="de-DE"/>
        </w:rPr>
        <w:t>During the IOP an issue related to rounding of numbers was identified. There is n</w:t>
      </w:r>
      <w:r w:rsidR="0088198A" w:rsidRPr="0088198A">
        <w:rPr>
          <w:lang w:val="en-GB" w:eastAsia="de-DE"/>
        </w:rPr>
        <w:t>o way to specify that 0.000123967 is the same value as 0.0001239669509</w:t>
      </w:r>
      <w:r>
        <w:rPr>
          <w:lang w:val="en-GB" w:eastAsia="de-DE"/>
        </w:rPr>
        <w:t xml:space="preserve">. </w:t>
      </w:r>
      <w:r w:rsidR="0088198A" w:rsidRPr="0088198A">
        <w:rPr>
          <w:lang w:val="en-GB" w:eastAsia="de-DE"/>
        </w:rPr>
        <w:t xml:space="preserve">With </w:t>
      </w:r>
      <w:r>
        <w:rPr>
          <w:lang w:val="en-GB" w:eastAsia="de-DE"/>
        </w:rPr>
        <w:t>61970</w:t>
      </w:r>
      <w:r w:rsidR="0088198A" w:rsidRPr="0088198A">
        <w:rPr>
          <w:lang w:val="en-GB" w:eastAsia="de-DE"/>
        </w:rPr>
        <w:t>-552, the values need to match exactly in order</w:t>
      </w:r>
      <w:r>
        <w:rPr>
          <w:lang w:val="en-GB" w:eastAsia="de-DE"/>
        </w:rPr>
        <w:t xml:space="preserve"> to a</w:t>
      </w:r>
      <w:r w:rsidR="0088198A" w:rsidRPr="0088198A">
        <w:rPr>
          <w:lang w:val="en-GB" w:eastAsia="de-DE"/>
        </w:rPr>
        <w:t>llow modification of a value</w:t>
      </w:r>
      <w:r>
        <w:rPr>
          <w:lang w:val="en-GB" w:eastAsia="de-DE"/>
        </w:rPr>
        <w:t>, d</w:t>
      </w:r>
      <w:r w:rsidR="0088198A" w:rsidRPr="0088198A">
        <w:rPr>
          <w:lang w:val="en-GB" w:eastAsia="de-DE"/>
        </w:rPr>
        <w:t>eletion of an instance</w:t>
      </w:r>
      <w:r>
        <w:rPr>
          <w:lang w:val="en-GB" w:eastAsia="de-DE"/>
        </w:rPr>
        <w:t xml:space="preserve"> or execution of a difference file (r</w:t>
      </w:r>
      <w:r w:rsidR="0088198A" w:rsidRPr="0088198A">
        <w:rPr>
          <w:lang w:val="en-GB" w:eastAsia="de-DE"/>
        </w:rPr>
        <w:t>everses are actually pre-conditions).</w:t>
      </w:r>
      <w:r>
        <w:rPr>
          <w:lang w:val="en-GB" w:eastAsia="de-DE"/>
        </w:rPr>
        <w:t xml:space="preserve"> </w:t>
      </w:r>
    </w:p>
    <w:p w:rsidR="0088198A" w:rsidRPr="004A00C5" w:rsidRDefault="0088198A" w:rsidP="0088198A">
      <w:pPr>
        <w:pStyle w:val="ListParagraph"/>
        <w:numPr>
          <w:ilvl w:val="0"/>
          <w:numId w:val="10"/>
        </w:numPr>
        <w:jc w:val="both"/>
        <w:rPr>
          <w:rFonts w:ascii="Arial" w:hAnsi="Arial" w:cs="Arial"/>
          <w:sz w:val="22"/>
          <w:szCs w:val="22"/>
          <w:lang w:val="en-GB"/>
        </w:rPr>
      </w:pPr>
      <w:r w:rsidRPr="004A00C5">
        <w:rPr>
          <w:rFonts w:ascii="Arial" w:hAnsi="Arial" w:cs="Arial"/>
          <w:b/>
          <w:sz w:val="22"/>
          <w:szCs w:val="22"/>
          <w:lang w:val="en-GB"/>
        </w:rPr>
        <w:t>ENTSO-E IOP proposal</w:t>
      </w:r>
      <w:r w:rsidRPr="004A00C5">
        <w:rPr>
          <w:rFonts w:ascii="Arial" w:hAnsi="Arial" w:cs="Arial"/>
          <w:sz w:val="22"/>
          <w:szCs w:val="22"/>
          <w:lang w:val="en-GB"/>
        </w:rPr>
        <w:t xml:space="preserve">: </w:t>
      </w:r>
      <w:r w:rsidR="007A4D6E">
        <w:rPr>
          <w:rFonts w:ascii="Arial" w:hAnsi="Arial" w:cs="Arial"/>
          <w:sz w:val="22"/>
          <w:szCs w:val="22"/>
          <w:lang w:val="en-GB"/>
        </w:rPr>
        <w:t>It is recommended that</w:t>
      </w:r>
      <w:r w:rsidR="007A4D6E" w:rsidRPr="007A4D6E">
        <w:rPr>
          <w:rFonts w:ascii="Arial" w:hAnsi="Arial" w:cs="Arial"/>
          <w:sz w:val="22"/>
          <w:szCs w:val="22"/>
          <w:lang w:val="en-GB"/>
        </w:rPr>
        <w:t xml:space="preserve"> some degree of flexibility should be specified in </w:t>
      </w:r>
      <w:r w:rsidR="007A4D6E">
        <w:rPr>
          <w:rFonts w:ascii="Arial" w:hAnsi="Arial" w:cs="Arial"/>
          <w:sz w:val="22"/>
          <w:szCs w:val="22"/>
          <w:lang w:val="en-GB"/>
        </w:rPr>
        <w:t>61970-</w:t>
      </w:r>
      <w:r w:rsidR="007A4D6E" w:rsidRPr="007A4D6E">
        <w:rPr>
          <w:rFonts w:ascii="Arial" w:hAnsi="Arial" w:cs="Arial"/>
          <w:sz w:val="22"/>
          <w:szCs w:val="22"/>
          <w:lang w:val="en-GB"/>
        </w:rPr>
        <w:t xml:space="preserve">552 in order to make possible to apply </w:t>
      </w:r>
      <w:r w:rsidR="007A4D6E">
        <w:rPr>
          <w:rFonts w:ascii="Arial" w:hAnsi="Arial" w:cs="Arial"/>
          <w:sz w:val="22"/>
          <w:szCs w:val="22"/>
          <w:lang w:val="en-GB"/>
        </w:rPr>
        <w:t xml:space="preserve">the standard </w:t>
      </w:r>
      <w:r w:rsidR="007A4D6E" w:rsidRPr="007A4D6E">
        <w:rPr>
          <w:rFonts w:ascii="Arial" w:hAnsi="Arial" w:cs="Arial"/>
          <w:sz w:val="22"/>
          <w:szCs w:val="22"/>
          <w:lang w:val="en-GB"/>
        </w:rPr>
        <w:t>in correct way and avoid confusion</w:t>
      </w:r>
      <w:r w:rsidRPr="004A00C5">
        <w:rPr>
          <w:rFonts w:ascii="Arial" w:hAnsi="Arial" w:cs="Arial"/>
          <w:sz w:val="22"/>
          <w:szCs w:val="22"/>
          <w:lang w:val="en-GB"/>
        </w:rPr>
        <w:t>.</w:t>
      </w:r>
    </w:p>
    <w:p w:rsidR="007A4D6E" w:rsidRPr="00DA3182" w:rsidRDefault="007A4D6E" w:rsidP="007A4D6E">
      <w:pPr>
        <w:pStyle w:val="Heading3"/>
        <w:rPr>
          <w:lang w:val="en-GB"/>
        </w:rPr>
      </w:pPr>
      <w:bookmarkStart w:id="18" w:name="_Toc334354819"/>
      <w:r w:rsidRPr="00DA3182">
        <w:rPr>
          <w:lang w:val="en-GB"/>
        </w:rPr>
        <w:t>Issue IEC 1</w:t>
      </w:r>
      <w:r>
        <w:rPr>
          <w:lang w:val="en-GB"/>
        </w:rPr>
        <w:t>3</w:t>
      </w:r>
      <w:r w:rsidRPr="00DA3182">
        <w:rPr>
          <w:lang w:val="en-GB"/>
        </w:rPr>
        <w:t xml:space="preserve">: </w:t>
      </w:r>
      <w:r>
        <w:rPr>
          <w:lang w:val="en-GB"/>
        </w:rPr>
        <w:t>Use of Bay</w:t>
      </w:r>
      <w:r w:rsidR="000A78B4">
        <w:rPr>
          <w:lang w:val="en-GB"/>
        </w:rPr>
        <w:t xml:space="preserve"> class</w:t>
      </w:r>
      <w:bookmarkEnd w:id="18"/>
    </w:p>
    <w:p w:rsidR="007A4D6E" w:rsidRDefault="007A4D6E" w:rsidP="007A4D6E">
      <w:pPr>
        <w:jc w:val="both"/>
        <w:rPr>
          <w:lang w:val="en-GB" w:eastAsia="de-DE"/>
        </w:rPr>
      </w:pPr>
      <w:r>
        <w:rPr>
          <w:lang w:val="en-GB" w:eastAsia="de-DE"/>
        </w:rPr>
        <w:t xml:space="preserve">Some IOP test models used Bay class in a way it has never been used before. This caused some confusion in the IOP and was also considered as a gap in the CIM Standards. </w:t>
      </w:r>
    </w:p>
    <w:p w:rsidR="007A4D6E" w:rsidRPr="004A00C5" w:rsidRDefault="007A4D6E" w:rsidP="007A4D6E">
      <w:pPr>
        <w:pStyle w:val="ListParagraph"/>
        <w:numPr>
          <w:ilvl w:val="0"/>
          <w:numId w:val="10"/>
        </w:numPr>
        <w:jc w:val="both"/>
        <w:rPr>
          <w:rFonts w:ascii="Arial" w:hAnsi="Arial" w:cs="Arial"/>
          <w:sz w:val="22"/>
          <w:szCs w:val="22"/>
          <w:lang w:val="en-GB"/>
        </w:rPr>
      </w:pPr>
      <w:r w:rsidRPr="004A00C5">
        <w:rPr>
          <w:rFonts w:ascii="Arial" w:hAnsi="Arial" w:cs="Arial"/>
          <w:b/>
          <w:sz w:val="22"/>
          <w:szCs w:val="22"/>
          <w:lang w:val="en-GB"/>
        </w:rPr>
        <w:t>ENTSO-E IOP proposal</w:t>
      </w:r>
      <w:r w:rsidRPr="004A00C5">
        <w:rPr>
          <w:rFonts w:ascii="Arial" w:hAnsi="Arial" w:cs="Arial"/>
          <w:sz w:val="22"/>
          <w:szCs w:val="22"/>
          <w:lang w:val="en-GB"/>
        </w:rPr>
        <w:t xml:space="preserve">: </w:t>
      </w:r>
      <w:r>
        <w:rPr>
          <w:rFonts w:ascii="Arial" w:hAnsi="Arial" w:cs="Arial"/>
          <w:sz w:val="22"/>
          <w:szCs w:val="22"/>
          <w:lang w:val="en-GB"/>
        </w:rPr>
        <w:t>It is recommended that</w:t>
      </w:r>
      <w:r w:rsidRPr="007A4D6E">
        <w:rPr>
          <w:rFonts w:ascii="Arial" w:hAnsi="Arial" w:cs="Arial"/>
          <w:sz w:val="22"/>
          <w:szCs w:val="22"/>
          <w:lang w:val="en-GB"/>
        </w:rPr>
        <w:t xml:space="preserve"> </w:t>
      </w:r>
      <w:r>
        <w:rPr>
          <w:rFonts w:ascii="Arial" w:hAnsi="Arial" w:cs="Arial"/>
          <w:sz w:val="22"/>
          <w:szCs w:val="22"/>
          <w:lang w:val="en-GB"/>
        </w:rPr>
        <w:t xml:space="preserve">the use of Bay class in </w:t>
      </w:r>
      <w:r w:rsidRPr="007A4D6E">
        <w:rPr>
          <w:rFonts w:ascii="Arial" w:hAnsi="Arial" w:cs="Arial"/>
          <w:sz w:val="22"/>
          <w:szCs w:val="22"/>
          <w:lang w:val="en-GB"/>
        </w:rPr>
        <w:t xml:space="preserve">SCADA/EMS </w:t>
      </w:r>
      <w:r>
        <w:rPr>
          <w:rFonts w:ascii="Arial" w:hAnsi="Arial" w:cs="Arial"/>
          <w:sz w:val="22"/>
          <w:szCs w:val="22"/>
          <w:lang w:val="en-GB"/>
        </w:rPr>
        <w:t xml:space="preserve">type of </w:t>
      </w:r>
      <w:r w:rsidRPr="007A4D6E">
        <w:rPr>
          <w:rFonts w:ascii="Arial" w:hAnsi="Arial" w:cs="Arial"/>
          <w:sz w:val="22"/>
          <w:szCs w:val="22"/>
          <w:lang w:val="en-GB"/>
        </w:rPr>
        <w:t>models</w:t>
      </w:r>
      <w:r>
        <w:rPr>
          <w:rFonts w:ascii="Arial" w:hAnsi="Arial" w:cs="Arial"/>
          <w:sz w:val="22"/>
          <w:szCs w:val="22"/>
          <w:lang w:val="en-GB"/>
        </w:rPr>
        <w:t xml:space="preserve"> is clarified before the release of CIM16 related standards</w:t>
      </w:r>
      <w:r w:rsidRPr="004A00C5">
        <w:rPr>
          <w:rFonts w:ascii="Arial" w:hAnsi="Arial" w:cs="Arial"/>
          <w:sz w:val="22"/>
          <w:szCs w:val="22"/>
          <w:lang w:val="en-GB"/>
        </w:rPr>
        <w:t>.</w:t>
      </w:r>
    </w:p>
    <w:p w:rsidR="00980240" w:rsidRPr="00DA3182" w:rsidRDefault="00980240" w:rsidP="00980240">
      <w:pPr>
        <w:pStyle w:val="Heading3"/>
        <w:rPr>
          <w:lang w:val="en-GB"/>
        </w:rPr>
      </w:pPr>
      <w:bookmarkStart w:id="19" w:name="_Toc334354820"/>
      <w:r w:rsidRPr="00DA3182">
        <w:rPr>
          <w:lang w:val="en-GB"/>
        </w:rPr>
        <w:lastRenderedPageBreak/>
        <w:t>Issue IEC 1</w:t>
      </w:r>
      <w:r>
        <w:rPr>
          <w:lang w:val="en-GB"/>
        </w:rPr>
        <w:t>4</w:t>
      </w:r>
      <w:r w:rsidRPr="00DA3182">
        <w:rPr>
          <w:lang w:val="en-GB"/>
        </w:rPr>
        <w:t xml:space="preserve">: </w:t>
      </w:r>
      <w:proofErr w:type="spellStart"/>
      <w:r w:rsidRPr="00980240">
        <w:rPr>
          <w:lang w:val="en-GB"/>
        </w:rPr>
        <w:t>ConnectivityNode</w:t>
      </w:r>
      <w:proofErr w:type="spellEnd"/>
      <w:r w:rsidRPr="00980240">
        <w:rPr>
          <w:lang w:val="en-GB"/>
        </w:rPr>
        <w:t xml:space="preserve"> in Line</w:t>
      </w:r>
      <w:bookmarkEnd w:id="19"/>
    </w:p>
    <w:p w:rsidR="00980240" w:rsidRDefault="00980240" w:rsidP="00325862">
      <w:pPr>
        <w:jc w:val="both"/>
        <w:rPr>
          <w:lang w:val="en-GB" w:eastAsia="de-DE"/>
        </w:rPr>
      </w:pPr>
      <w:r>
        <w:rPr>
          <w:lang w:val="en-GB" w:eastAsia="de-DE"/>
        </w:rPr>
        <w:t xml:space="preserve">According to ENTSO-E profile validation tools </w:t>
      </w:r>
      <w:r w:rsidRPr="00980240">
        <w:rPr>
          <w:lang w:val="en-GB" w:eastAsia="de-DE"/>
        </w:rPr>
        <w:t xml:space="preserve">require a </w:t>
      </w:r>
      <w:proofErr w:type="spellStart"/>
      <w:r w:rsidRPr="00980240">
        <w:rPr>
          <w:lang w:val="en-GB" w:eastAsia="de-DE"/>
        </w:rPr>
        <w:t>ConnectivityNode</w:t>
      </w:r>
      <w:proofErr w:type="spellEnd"/>
      <w:r w:rsidRPr="00980240">
        <w:rPr>
          <w:lang w:val="en-GB" w:eastAsia="de-DE"/>
        </w:rPr>
        <w:t xml:space="preserve"> to be in a </w:t>
      </w:r>
      <w:proofErr w:type="spellStart"/>
      <w:r w:rsidRPr="00980240">
        <w:rPr>
          <w:lang w:val="en-GB" w:eastAsia="de-DE"/>
        </w:rPr>
        <w:t>VoltageLevel</w:t>
      </w:r>
      <w:proofErr w:type="spellEnd"/>
      <w:r>
        <w:rPr>
          <w:lang w:val="en-GB" w:eastAsia="de-DE"/>
        </w:rPr>
        <w:t>,</w:t>
      </w:r>
      <w:r w:rsidRPr="00980240">
        <w:rPr>
          <w:lang w:val="en-GB" w:eastAsia="de-DE"/>
        </w:rPr>
        <w:t xml:space="preserve"> but Lines are not allowed to have </w:t>
      </w:r>
      <w:proofErr w:type="spellStart"/>
      <w:r w:rsidRPr="00980240">
        <w:rPr>
          <w:lang w:val="en-GB" w:eastAsia="de-DE"/>
        </w:rPr>
        <w:t>VoltageLevels</w:t>
      </w:r>
      <w:proofErr w:type="spellEnd"/>
      <w:r w:rsidRPr="00980240">
        <w:rPr>
          <w:lang w:val="en-GB" w:eastAsia="de-DE"/>
        </w:rPr>
        <w:t>.</w:t>
      </w:r>
      <w:r>
        <w:rPr>
          <w:lang w:val="en-GB" w:eastAsia="de-DE"/>
        </w:rPr>
        <w:t xml:space="preserve"> </w:t>
      </w:r>
      <w:r w:rsidR="00325862">
        <w:rPr>
          <w:lang w:val="en-GB" w:eastAsia="de-DE"/>
        </w:rPr>
        <w:t>The current validation logic is the following:</w:t>
      </w:r>
      <w:r w:rsidR="00325862" w:rsidRPr="00325862">
        <w:t xml:space="preserve"> </w:t>
      </w:r>
      <w:r w:rsidR="00325862" w:rsidRPr="00325862">
        <w:rPr>
          <w:lang w:val="en-GB" w:eastAsia="de-DE"/>
        </w:rPr>
        <w:t>If the model is a TSO E</w:t>
      </w:r>
      <w:r w:rsidR="00325862">
        <w:rPr>
          <w:lang w:val="en-GB" w:eastAsia="de-DE"/>
        </w:rPr>
        <w:t>Q</w:t>
      </w:r>
      <w:r w:rsidR="00325862" w:rsidRPr="00325862">
        <w:rPr>
          <w:lang w:val="en-GB" w:eastAsia="de-DE"/>
        </w:rPr>
        <w:t xml:space="preserve">, the </w:t>
      </w:r>
      <w:proofErr w:type="spellStart"/>
      <w:r w:rsidR="00325862" w:rsidRPr="00325862">
        <w:rPr>
          <w:lang w:val="en-GB" w:eastAsia="de-DE"/>
        </w:rPr>
        <w:t>ConnectivityNodes</w:t>
      </w:r>
      <w:proofErr w:type="spellEnd"/>
      <w:r w:rsidR="00325862" w:rsidRPr="00325862">
        <w:rPr>
          <w:lang w:val="en-GB" w:eastAsia="de-DE"/>
        </w:rPr>
        <w:t xml:space="preserve"> shoul</w:t>
      </w:r>
      <w:r w:rsidR="00325862">
        <w:rPr>
          <w:lang w:val="en-GB" w:eastAsia="de-DE"/>
        </w:rPr>
        <w:t xml:space="preserve">d be grouped under </w:t>
      </w:r>
      <w:proofErr w:type="spellStart"/>
      <w:r w:rsidR="00325862">
        <w:rPr>
          <w:lang w:val="en-GB" w:eastAsia="de-DE"/>
        </w:rPr>
        <w:t>VoltageLevel</w:t>
      </w:r>
      <w:proofErr w:type="spellEnd"/>
      <w:r w:rsidR="00325862">
        <w:rPr>
          <w:lang w:val="en-GB" w:eastAsia="de-DE"/>
        </w:rPr>
        <w:t>;</w:t>
      </w:r>
      <w:r w:rsidR="00325862" w:rsidRPr="00325862">
        <w:rPr>
          <w:lang w:val="en-GB" w:eastAsia="de-DE"/>
        </w:rPr>
        <w:t xml:space="preserve"> </w:t>
      </w:r>
      <w:proofErr w:type="gramStart"/>
      <w:r w:rsidR="00325862" w:rsidRPr="00325862">
        <w:rPr>
          <w:lang w:val="en-GB" w:eastAsia="de-DE"/>
        </w:rPr>
        <w:t>If</w:t>
      </w:r>
      <w:proofErr w:type="gramEnd"/>
      <w:r w:rsidR="00325862" w:rsidRPr="00325862">
        <w:rPr>
          <w:lang w:val="en-GB" w:eastAsia="de-DE"/>
        </w:rPr>
        <w:t xml:space="preserve"> the model is a Boundary EQ, the </w:t>
      </w:r>
      <w:proofErr w:type="spellStart"/>
      <w:r w:rsidR="00325862" w:rsidRPr="00325862">
        <w:rPr>
          <w:lang w:val="en-GB" w:eastAsia="de-DE"/>
        </w:rPr>
        <w:t>ConnectivityNodes</w:t>
      </w:r>
      <w:proofErr w:type="spellEnd"/>
      <w:r w:rsidR="00325862" w:rsidRPr="00325862">
        <w:rPr>
          <w:lang w:val="en-GB" w:eastAsia="de-DE"/>
        </w:rPr>
        <w:t xml:space="preserve"> should be grouped under Line</w:t>
      </w:r>
      <w:r w:rsidR="00325862">
        <w:rPr>
          <w:lang w:val="en-GB" w:eastAsia="de-DE"/>
        </w:rPr>
        <w:t>;</w:t>
      </w:r>
      <w:r w:rsidR="00325862" w:rsidRPr="00325862">
        <w:rPr>
          <w:lang w:val="en-GB" w:eastAsia="de-DE"/>
        </w:rPr>
        <w:t xml:space="preserve"> If the model is a merged one, the </w:t>
      </w:r>
      <w:proofErr w:type="spellStart"/>
      <w:r w:rsidR="00325862" w:rsidRPr="00325862">
        <w:rPr>
          <w:lang w:val="en-GB" w:eastAsia="de-DE"/>
        </w:rPr>
        <w:t>ConnectivityNodes</w:t>
      </w:r>
      <w:proofErr w:type="spellEnd"/>
      <w:r w:rsidR="00325862" w:rsidRPr="00325862">
        <w:rPr>
          <w:lang w:val="en-GB" w:eastAsia="de-DE"/>
        </w:rPr>
        <w:t xml:space="preserve"> can be grouped under either </w:t>
      </w:r>
      <w:proofErr w:type="spellStart"/>
      <w:r w:rsidR="00325862" w:rsidRPr="00325862">
        <w:rPr>
          <w:lang w:val="en-GB" w:eastAsia="de-DE"/>
        </w:rPr>
        <w:t>VoltageLevel</w:t>
      </w:r>
      <w:proofErr w:type="spellEnd"/>
      <w:r w:rsidR="00325862" w:rsidRPr="00325862">
        <w:rPr>
          <w:lang w:val="en-GB" w:eastAsia="de-DE"/>
        </w:rPr>
        <w:t xml:space="preserve"> or Line.</w:t>
      </w:r>
      <w:r>
        <w:rPr>
          <w:lang w:val="en-GB" w:eastAsia="de-DE"/>
        </w:rPr>
        <w:t xml:space="preserve"> </w:t>
      </w:r>
    </w:p>
    <w:p w:rsidR="00CA3F08" w:rsidRPr="005E0662" w:rsidRDefault="00980240" w:rsidP="001D0E82">
      <w:pPr>
        <w:pStyle w:val="ListParagraph"/>
        <w:numPr>
          <w:ilvl w:val="0"/>
          <w:numId w:val="10"/>
        </w:numPr>
        <w:jc w:val="both"/>
        <w:rPr>
          <w:rFonts w:cs="Arial"/>
          <w:lang w:val="en-GB"/>
        </w:rPr>
      </w:pPr>
      <w:r w:rsidRPr="005E0662">
        <w:rPr>
          <w:rFonts w:ascii="Arial" w:hAnsi="Arial" w:cs="Arial"/>
          <w:b/>
          <w:sz w:val="22"/>
          <w:szCs w:val="22"/>
          <w:lang w:val="en-GB"/>
        </w:rPr>
        <w:t>ENTSO-E IOP proposal</w:t>
      </w:r>
      <w:r w:rsidRPr="005E0662">
        <w:rPr>
          <w:rFonts w:ascii="Arial" w:hAnsi="Arial" w:cs="Arial"/>
          <w:sz w:val="22"/>
          <w:szCs w:val="22"/>
          <w:lang w:val="en-GB"/>
        </w:rPr>
        <w:t xml:space="preserve">: </w:t>
      </w:r>
      <w:r w:rsidR="00325862" w:rsidRPr="005E0662">
        <w:rPr>
          <w:rFonts w:ascii="Arial" w:hAnsi="Arial" w:cs="Arial"/>
          <w:sz w:val="22"/>
          <w:szCs w:val="22"/>
          <w:lang w:val="en-GB"/>
        </w:rPr>
        <w:t>WG13 to clarify the containership and see if the validation rules are applied correctly</w:t>
      </w:r>
      <w:r w:rsidRPr="005E0662">
        <w:rPr>
          <w:rFonts w:ascii="Arial" w:hAnsi="Arial" w:cs="Arial"/>
          <w:sz w:val="22"/>
          <w:szCs w:val="22"/>
          <w:lang w:val="en-GB"/>
        </w:rPr>
        <w:t>.</w:t>
      </w:r>
      <w:r w:rsidR="005E0662" w:rsidRPr="005E0662">
        <w:rPr>
          <w:rFonts w:ascii="Arial" w:hAnsi="Arial" w:cs="Arial"/>
          <w:sz w:val="22"/>
          <w:szCs w:val="22"/>
          <w:lang w:val="en-GB"/>
        </w:rPr>
        <w:t xml:space="preserve"> Necessary explanations in </w:t>
      </w:r>
      <w:r w:rsidR="005E0662">
        <w:rPr>
          <w:rFonts w:ascii="Arial" w:hAnsi="Arial" w:cs="Arial"/>
          <w:sz w:val="22"/>
          <w:szCs w:val="22"/>
          <w:lang w:val="en-GB"/>
        </w:rPr>
        <w:t>61970-452 should be given.</w:t>
      </w:r>
    </w:p>
    <w:p w:rsidR="00DC7601" w:rsidRPr="00DA3182" w:rsidRDefault="00DC7601" w:rsidP="00DC7601">
      <w:pPr>
        <w:pStyle w:val="Heading3"/>
        <w:rPr>
          <w:lang w:val="en-GB"/>
        </w:rPr>
      </w:pPr>
      <w:bookmarkStart w:id="20" w:name="_Toc334354821"/>
      <w:r w:rsidRPr="00DA3182">
        <w:rPr>
          <w:lang w:val="en-GB"/>
        </w:rPr>
        <w:t>Issue IEC 1</w:t>
      </w:r>
      <w:r>
        <w:rPr>
          <w:lang w:val="en-GB"/>
        </w:rPr>
        <w:t>5</w:t>
      </w:r>
      <w:r w:rsidRPr="00DA3182">
        <w:rPr>
          <w:lang w:val="en-GB"/>
        </w:rPr>
        <w:t xml:space="preserve">: </w:t>
      </w:r>
      <w:r w:rsidRPr="00DC7601">
        <w:rPr>
          <w:lang w:val="en-GB"/>
        </w:rPr>
        <w:t>Different devices on the same regulating control</w:t>
      </w:r>
      <w:bookmarkEnd w:id="20"/>
    </w:p>
    <w:p w:rsidR="00DC7601" w:rsidRDefault="00DC7601" w:rsidP="00DC7601">
      <w:pPr>
        <w:jc w:val="both"/>
        <w:rPr>
          <w:lang w:val="en-GB" w:eastAsia="de-DE"/>
        </w:rPr>
      </w:pPr>
      <w:r>
        <w:rPr>
          <w:lang w:val="en-GB" w:eastAsia="de-DE"/>
        </w:rPr>
        <w:t>During the IOP the issue on what type the regulating control (</w:t>
      </w:r>
      <w:proofErr w:type="spellStart"/>
      <w:r w:rsidRPr="00DC7601">
        <w:rPr>
          <w:lang w:val="en-GB" w:eastAsia="de-DE"/>
        </w:rPr>
        <w:t>RegulatingControl</w:t>
      </w:r>
      <w:proofErr w:type="spellEnd"/>
      <w:r>
        <w:rPr>
          <w:lang w:val="en-GB" w:eastAsia="de-DE"/>
        </w:rPr>
        <w:t xml:space="preserve"> or </w:t>
      </w:r>
      <w:proofErr w:type="spellStart"/>
      <w:r w:rsidRPr="00DC7601">
        <w:rPr>
          <w:lang w:val="en-GB" w:eastAsia="de-DE"/>
        </w:rPr>
        <w:t>TapChangerControl</w:t>
      </w:r>
      <w:proofErr w:type="spellEnd"/>
      <w:r>
        <w:rPr>
          <w:lang w:val="en-GB" w:eastAsia="de-DE"/>
        </w:rPr>
        <w:t xml:space="preserve">) should have </w:t>
      </w:r>
      <w:r w:rsidRPr="00DC7601">
        <w:rPr>
          <w:lang w:val="en-GB" w:eastAsia="de-DE"/>
        </w:rPr>
        <w:t>if devices of different types use the same regulating control</w:t>
      </w:r>
      <w:r>
        <w:rPr>
          <w:lang w:val="en-GB" w:eastAsia="de-DE"/>
        </w:rPr>
        <w:t xml:space="preserve"> was identified. A small diagram is provided below.</w:t>
      </w:r>
      <w:r w:rsidRPr="00DC7601">
        <w:rPr>
          <w:lang w:val="en-GB" w:eastAsia="de-DE"/>
        </w:rPr>
        <w:t xml:space="preserve"> </w:t>
      </w:r>
    </w:p>
    <w:p w:rsidR="00DC7601" w:rsidRPr="00DC7601" w:rsidRDefault="00DC7601" w:rsidP="00DC7601">
      <w:pPr>
        <w:jc w:val="center"/>
        <w:rPr>
          <w:lang w:val="en-GB" w:eastAsia="de-DE"/>
        </w:rPr>
      </w:pPr>
      <w:r w:rsidRPr="00DC7601">
        <w:rPr>
          <w:noProof/>
        </w:rPr>
        <w:drawing>
          <wp:inline distT="0" distB="0" distL="0" distR="0">
            <wp:extent cx="1198280" cy="1041129"/>
            <wp:effectExtent l="19050" t="0" r="18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1200824" cy="1043340"/>
                    </a:xfrm>
                    <a:prstGeom prst="rect">
                      <a:avLst/>
                    </a:prstGeom>
                    <a:noFill/>
                    <a:ln w="9525">
                      <a:noFill/>
                      <a:miter lim="800000"/>
                      <a:headEnd/>
                      <a:tailEnd/>
                    </a:ln>
                  </pic:spPr>
                </pic:pic>
              </a:graphicData>
            </a:graphic>
          </wp:inline>
        </w:drawing>
      </w:r>
    </w:p>
    <w:p w:rsidR="00DC7601" w:rsidRPr="005E0662" w:rsidRDefault="00DC7601" w:rsidP="00DC7601">
      <w:pPr>
        <w:pStyle w:val="ListParagraph"/>
        <w:numPr>
          <w:ilvl w:val="0"/>
          <w:numId w:val="10"/>
        </w:numPr>
        <w:jc w:val="both"/>
        <w:rPr>
          <w:rFonts w:cs="Arial"/>
          <w:lang w:val="en-GB"/>
        </w:rPr>
      </w:pPr>
      <w:r w:rsidRPr="005E0662">
        <w:rPr>
          <w:rFonts w:ascii="Arial" w:hAnsi="Arial" w:cs="Arial"/>
          <w:b/>
          <w:sz w:val="22"/>
          <w:szCs w:val="22"/>
          <w:lang w:val="en-GB"/>
        </w:rPr>
        <w:t>ENTSO-E IOP proposal</w:t>
      </w:r>
      <w:r w:rsidRPr="005E0662">
        <w:rPr>
          <w:rFonts w:ascii="Arial" w:hAnsi="Arial" w:cs="Arial"/>
          <w:sz w:val="22"/>
          <w:szCs w:val="22"/>
          <w:lang w:val="en-GB"/>
        </w:rPr>
        <w:t xml:space="preserve">: WG13 to clarify the </w:t>
      </w:r>
      <w:r>
        <w:rPr>
          <w:rFonts w:ascii="Arial" w:hAnsi="Arial" w:cs="Arial"/>
          <w:sz w:val="22"/>
          <w:szCs w:val="22"/>
          <w:lang w:val="en-GB"/>
        </w:rPr>
        <w:t>issue</w:t>
      </w:r>
      <w:r w:rsidRPr="005E0662">
        <w:rPr>
          <w:rFonts w:ascii="Arial" w:hAnsi="Arial" w:cs="Arial"/>
          <w:sz w:val="22"/>
          <w:szCs w:val="22"/>
          <w:lang w:val="en-GB"/>
        </w:rPr>
        <w:t xml:space="preserve">. Necessary explanations in </w:t>
      </w:r>
      <w:r>
        <w:rPr>
          <w:rFonts w:ascii="Arial" w:hAnsi="Arial" w:cs="Arial"/>
          <w:sz w:val="22"/>
          <w:szCs w:val="22"/>
          <w:lang w:val="en-GB"/>
        </w:rPr>
        <w:t>61970-452 should be given.</w:t>
      </w:r>
    </w:p>
    <w:p w:rsidR="00151FDC" w:rsidRPr="00B82BB7" w:rsidRDefault="00151FDC" w:rsidP="00151FDC">
      <w:pPr>
        <w:pStyle w:val="Heading3"/>
        <w:rPr>
          <w:lang w:val="en-GB"/>
        </w:rPr>
      </w:pPr>
      <w:bookmarkStart w:id="21" w:name="_Toc334354822"/>
      <w:r w:rsidRPr="00B82BB7">
        <w:rPr>
          <w:lang w:val="en-GB"/>
        </w:rPr>
        <w:t xml:space="preserve">Issue IEC 16: </w:t>
      </w:r>
      <w:proofErr w:type="spellStart"/>
      <w:r w:rsidRPr="00B82BB7">
        <w:rPr>
          <w:lang w:val="en-GB"/>
        </w:rPr>
        <w:t>GeneratingUnit</w:t>
      </w:r>
      <w:proofErr w:type="spellEnd"/>
      <w:r w:rsidRPr="00B82BB7">
        <w:rPr>
          <w:lang w:val="en-GB"/>
        </w:rPr>
        <w:t>, fuel types issue</w:t>
      </w:r>
      <w:bookmarkEnd w:id="21"/>
    </w:p>
    <w:p w:rsidR="00151FDC" w:rsidRDefault="00B82BB7" w:rsidP="00151FDC">
      <w:pPr>
        <w:jc w:val="both"/>
        <w:rPr>
          <w:lang w:val="en-GB" w:eastAsia="de-DE"/>
        </w:rPr>
      </w:pPr>
      <w:r>
        <w:rPr>
          <w:lang w:val="en-GB" w:eastAsia="de-DE"/>
        </w:rPr>
        <w:t>In the preparation phase of the IOP, WG13 and ENTSO-E discussed various possibilities to extend the model in order to cover different generating units and fuel types. Some of the items were finalized</w:t>
      </w:r>
      <w:r w:rsidR="00B54D65">
        <w:rPr>
          <w:lang w:val="en-GB" w:eastAsia="de-DE"/>
        </w:rPr>
        <w:t>,</w:t>
      </w:r>
      <w:r>
        <w:rPr>
          <w:lang w:val="en-GB" w:eastAsia="de-DE"/>
        </w:rPr>
        <w:t xml:space="preserve"> </w:t>
      </w:r>
      <w:r w:rsidR="006F63E4">
        <w:rPr>
          <w:lang w:val="en-GB" w:eastAsia="de-DE"/>
        </w:rPr>
        <w:t xml:space="preserve">but other like solar, marine and </w:t>
      </w:r>
      <w:r w:rsidR="00B54D65">
        <w:rPr>
          <w:lang w:val="en-GB" w:eastAsia="de-DE"/>
        </w:rPr>
        <w:t>the connection of wind model (dynamics and wires packages) are still open.</w:t>
      </w:r>
      <w:r w:rsidR="00151FDC">
        <w:rPr>
          <w:lang w:val="en-GB" w:eastAsia="de-DE"/>
        </w:rPr>
        <w:t xml:space="preserve"> </w:t>
      </w:r>
    </w:p>
    <w:p w:rsidR="00151FDC" w:rsidRPr="005E0662" w:rsidRDefault="00151FDC" w:rsidP="00151FDC">
      <w:pPr>
        <w:pStyle w:val="ListParagraph"/>
        <w:numPr>
          <w:ilvl w:val="0"/>
          <w:numId w:val="10"/>
        </w:numPr>
        <w:jc w:val="both"/>
        <w:rPr>
          <w:rFonts w:cs="Arial"/>
          <w:lang w:val="en-GB"/>
        </w:rPr>
      </w:pPr>
      <w:r w:rsidRPr="005E0662">
        <w:rPr>
          <w:rFonts w:ascii="Arial" w:hAnsi="Arial" w:cs="Arial"/>
          <w:b/>
          <w:sz w:val="22"/>
          <w:szCs w:val="22"/>
          <w:lang w:val="en-GB"/>
        </w:rPr>
        <w:t>ENTSO-E IOP proposal</w:t>
      </w:r>
      <w:r w:rsidRPr="005E0662">
        <w:rPr>
          <w:rFonts w:ascii="Arial" w:hAnsi="Arial" w:cs="Arial"/>
          <w:sz w:val="22"/>
          <w:szCs w:val="22"/>
          <w:lang w:val="en-GB"/>
        </w:rPr>
        <w:t>: WG13</w:t>
      </w:r>
      <w:r w:rsidR="00B54D65">
        <w:rPr>
          <w:rFonts w:ascii="Arial" w:hAnsi="Arial" w:cs="Arial"/>
          <w:sz w:val="22"/>
          <w:szCs w:val="22"/>
          <w:lang w:val="en-GB"/>
        </w:rPr>
        <w:t xml:space="preserve"> to finalize the discussion before the release of CIM16</w:t>
      </w:r>
      <w:r>
        <w:rPr>
          <w:rFonts w:ascii="Arial" w:hAnsi="Arial" w:cs="Arial"/>
          <w:sz w:val="22"/>
          <w:szCs w:val="22"/>
          <w:lang w:val="en-GB"/>
        </w:rPr>
        <w:t>.</w:t>
      </w:r>
    </w:p>
    <w:p w:rsidR="004F66CC" w:rsidRPr="004F66CC" w:rsidRDefault="004F66CC" w:rsidP="004F66CC">
      <w:pPr>
        <w:pStyle w:val="Heading3"/>
        <w:rPr>
          <w:lang w:val="en-GB"/>
        </w:rPr>
      </w:pPr>
      <w:bookmarkStart w:id="22" w:name="_Toc334354823"/>
      <w:r w:rsidRPr="004F66CC">
        <w:rPr>
          <w:lang w:val="en-GB"/>
        </w:rPr>
        <w:t>Issue IEC 17: Issues from IOP2011</w:t>
      </w:r>
      <w:bookmarkEnd w:id="22"/>
    </w:p>
    <w:p w:rsidR="004F66CC" w:rsidRDefault="004F66CC" w:rsidP="004F66CC">
      <w:pPr>
        <w:jc w:val="both"/>
        <w:rPr>
          <w:lang w:val="en-GB" w:eastAsia="de-DE"/>
        </w:rPr>
      </w:pPr>
      <w:r>
        <w:rPr>
          <w:lang w:val="en-GB" w:eastAsia="de-DE"/>
        </w:rPr>
        <w:t>The following issues were discussed by IEC WG13 and agreed. Necessary changes were done in the UML for CIM 16. The issues are listed here as follow-up action is necessary to apply the changes in IEC Standards</w:t>
      </w:r>
      <w:r w:rsidRPr="00325862">
        <w:rPr>
          <w:lang w:val="en-GB" w:eastAsia="de-DE"/>
        </w:rPr>
        <w:t>.</w:t>
      </w:r>
      <w:r>
        <w:rPr>
          <w:lang w:val="en-GB" w:eastAsia="de-DE"/>
        </w:rPr>
        <w:t xml:space="preserve"> </w:t>
      </w:r>
    </w:p>
    <w:p w:rsidR="004F66CC" w:rsidRPr="004F66CC" w:rsidRDefault="004F66CC" w:rsidP="004F66CC">
      <w:pPr>
        <w:pStyle w:val="ListParagraph"/>
        <w:numPr>
          <w:ilvl w:val="0"/>
          <w:numId w:val="10"/>
        </w:numPr>
        <w:jc w:val="both"/>
        <w:rPr>
          <w:rFonts w:cs="Arial"/>
          <w:lang w:val="en-GB"/>
        </w:rPr>
      </w:pPr>
      <w:proofErr w:type="spellStart"/>
      <w:r w:rsidRPr="004F66CC">
        <w:rPr>
          <w:rFonts w:ascii="Arial" w:hAnsi="Arial" w:cs="Arial"/>
          <w:sz w:val="22"/>
          <w:szCs w:val="22"/>
          <w:lang w:val="en-GB"/>
        </w:rPr>
        <w:t>PhaseTapChangerNonLinear.xMedian</w:t>
      </w:r>
      <w:proofErr w:type="spellEnd"/>
      <w:r>
        <w:rPr>
          <w:rFonts w:ascii="Arial" w:hAnsi="Arial" w:cs="Arial"/>
          <w:sz w:val="22"/>
          <w:szCs w:val="22"/>
          <w:lang w:val="en-GB"/>
        </w:rPr>
        <w:t xml:space="preserve"> was replaced with </w:t>
      </w:r>
      <w:proofErr w:type="spellStart"/>
      <w:r>
        <w:rPr>
          <w:rFonts w:ascii="Arial" w:hAnsi="Arial" w:cs="Arial"/>
          <w:sz w:val="22"/>
          <w:szCs w:val="22"/>
          <w:lang w:val="en-GB"/>
        </w:rPr>
        <w:t>xMin</w:t>
      </w:r>
      <w:proofErr w:type="spellEnd"/>
      <w:r w:rsidRPr="004F66CC">
        <w:rPr>
          <w:rFonts w:ascii="Arial" w:hAnsi="Arial" w:cs="Arial"/>
          <w:sz w:val="22"/>
          <w:szCs w:val="22"/>
          <w:lang w:val="en-GB"/>
        </w:rPr>
        <w:t>.</w:t>
      </w:r>
      <w:r>
        <w:rPr>
          <w:rFonts w:ascii="Arial" w:hAnsi="Arial" w:cs="Arial"/>
          <w:sz w:val="22"/>
          <w:szCs w:val="22"/>
          <w:lang w:val="en-GB"/>
        </w:rPr>
        <w:t xml:space="preserve"> It should be reflected in the text on 61970-301.</w:t>
      </w:r>
    </w:p>
    <w:p w:rsidR="004F66CC" w:rsidRPr="00FE02D9" w:rsidRDefault="007E20CB" w:rsidP="007E20CB">
      <w:pPr>
        <w:pStyle w:val="ListParagraph"/>
        <w:numPr>
          <w:ilvl w:val="0"/>
          <w:numId w:val="10"/>
        </w:numPr>
        <w:jc w:val="both"/>
        <w:rPr>
          <w:rFonts w:ascii="Arial" w:hAnsi="Arial" w:cs="Arial"/>
          <w:sz w:val="22"/>
          <w:szCs w:val="22"/>
          <w:lang w:val="en-GB"/>
        </w:rPr>
      </w:pPr>
      <w:proofErr w:type="spellStart"/>
      <w:r w:rsidRPr="007E20CB">
        <w:rPr>
          <w:rFonts w:ascii="Arial" w:hAnsi="Arial" w:cs="Arial"/>
          <w:sz w:val="22"/>
          <w:szCs w:val="22"/>
          <w:lang w:val="en-GB"/>
        </w:rPr>
        <w:lastRenderedPageBreak/>
        <w:t>Switch.retained</w:t>
      </w:r>
      <w:proofErr w:type="spellEnd"/>
      <w:r w:rsidRPr="007E20CB">
        <w:rPr>
          <w:rFonts w:ascii="Arial" w:hAnsi="Arial" w:cs="Arial"/>
          <w:sz w:val="22"/>
          <w:szCs w:val="22"/>
          <w:lang w:val="en-GB"/>
        </w:rPr>
        <w:t xml:space="preserve"> was agreed to be required in 61970-452. The change should be applied. It was suggested to add </w:t>
      </w:r>
      <w:proofErr w:type="spellStart"/>
      <w:r w:rsidRPr="007E20CB">
        <w:rPr>
          <w:rFonts w:ascii="Arial" w:hAnsi="Arial" w:cs="Arial"/>
          <w:sz w:val="22"/>
          <w:szCs w:val="22"/>
          <w:lang w:val="en-GB"/>
        </w:rPr>
        <w:t>SvSwitch</w:t>
      </w:r>
      <w:proofErr w:type="spellEnd"/>
      <w:r w:rsidRPr="007E20CB">
        <w:rPr>
          <w:rFonts w:ascii="Arial" w:hAnsi="Arial" w:cs="Arial"/>
          <w:sz w:val="22"/>
          <w:szCs w:val="22"/>
          <w:lang w:val="en-GB"/>
        </w:rPr>
        <w:t xml:space="preserve"> to represent input or output status values.</w:t>
      </w:r>
      <w:r>
        <w:rPr>
          <w:rFonts w:ascii="Arial" w:hAnsi="Arial" w:cs="Arial"/>
          <w:sz w:val="22"/>
          <w:szCs w:val="22"/>
          <w:lang w:val="en-GB"/>
        </w:rPr>
        <w:t xml:space="preserve"> </w:t>
      </w:r>
      <w:r w:rsidRPr="00FE02D9">
        <w:rPr>
          <w:rFonts w:ascii="Arial" w:hAnsi="Arial" w:cs="Arial"/>
          <w:sz w:val="22"/>
          <w:szCs w:val="22"/>
          <w:lang w:val="en-GB"/>
        </w:rPr>
        <w:t>Further discussion is needed.</w:t>
      </w:r>
    </w:p>
    <w:p w:rsidR="007E20CB" w:rsidRPr="00FE02D9" w:rsidRDefault="007E20CB" w:rsidP="007E20CB">
      <w:pPr>
        <w:pStyle w:val="ListParagraph"/>
        <w:numPr>
          <w:ilvl w:val="0"/>
          <w:numId w:val="10"/>
        </w:numPr>
        <w:jc w:val="both"/>
        <w:rPr>
          <w:rFonts w:ascii="Arial" w:hAnsi="Arial" w:cs="Arial"/>
          <w:sz w:val="22"/>
          <w:szCs w:val="22"/>
          <w:lang w:val="en-GB"/>
        </w:rPr>
      </w:pPr>
      <w:r w:rsidRPr="00FE02D9">
        <w:rPr>
          <w:rFonts w:ascii="Arial" w:hAnsi="Arial" w:cs="Arial"/>
          <w:sz w:val="22"/>
          <w:szCs w:val="22"/>
          <w:lang w:val="en-GB"/>
        </w:rPr>
        <w:t xml:space="preserve">The association </w:t>
      </w:r>
      <w:proofErr w:type="spellStart"/>
      <w:r w:rsidRPr="00FE02D9">
        <w:rPr>
          <w:rFonts w:ascii="Arial" w:hAnsi="Arial" w:cs="Arial"/>
          <w:sz w:val="22"/>
          <w:szCs w:val="22"/>
          <w:lang w:val="en-GB"/>
        </w:rPr>
        <w:t>TransformerEnd.BaseVoltage</w:t>
      </w:r>
      <w:proofErr w:type="spellEnd"/>
      <w:r w:rsidRPr="00FE02D9">
        <w:rPr>
          <w:rFonts w:ascii="Arial" w:hAnsi="Arial" w:cs="Arial"/>
          <w:sz w:val="22"/>
          <w:szCs w:val="22"/>
          <w:lang w:val="en-GB"/>
        </w:rPr>
        <w:t xml:space="preserve"> should be added in IEC 61970-452. The change should be applied.</w:t>
      </w:r>
    </w:p>
    <w:p w:rsidR="007E20CB" w:rsidRPr="00FE02D9" w:rsidRDefault="007E20CB" w:rsidP="007E20CB">
      <w:pPr>
        <w:pStyle w:val="ListParagraph"/>
        <w:numPr>
          <w:ilvl w:val="0"/>
          <w:numId w:val="10"/>
        </w:numPr>
        <w:jc w:val="both"/>
        <w:rPr>
          <w:rFonts w:ascii="Arial" w:hAnsi="Arial" w:cs="Arial"/>
          <w:sz w:val="22"/>
          <w:szCs w:val="22"/>
          <w:lang w:val="en-GB"/>
        </w:rPr>
      </w:pPr>
      <w:proofErr w:type="spellStart"/>
      <w:r w:rsidRPr="00FE02D9">
        <w:rPr>
          <w:rFonts w:ascii="Arial" w:hAnsi="Arial" w:cs="Arial"/>
          <w:sz w:val="22"/>
          <w:szCs w:val="22"/>
          <w:lang w:val="en-GB"/>
        </w:rPr>
        <w:t>TapChanger</w:t>
      </w:r>
      <w:proofErr w:type="spellEnd"/>
      <w:r w:rsidRPr="00FE02D9">
        <w:rPr>
          <w:rFonts w:ascii="Arial" w:hAnsi="Arial" w:cs="Arial"/>
          <w:sz w:val="22"/>
          <w:szCs w:val="22"/>
          <w:lang w:val="en-GB"/>
        </w:rPr>
        <w:t xml:space="preserve">: It was agreed to make </w:t>
      </w:r>
      <w:proofErr w:type="spellStart"/>
      <w:r w:rsidRPr="00FE02D9">
        <w:rPr>
          <w:rFonts w:ascii="Arial" w:hAnsi="Arial" w:cs="Arial"/>
          <w:sz w:val="22"/>
          <w:szCs w:val="22"/>
          <w:lang w:val="en-GB"/>
        </w:rPr>
        <w:t>highStep</w:t>
      </w:r>
      <w:proofErr w:type="spellEnd"/>
      <w:r w:rsidRPr="00FE02D9">
        <w:rPr>
          <w:rFonts w:ascii="Arial" w:hAnsi="Arial" w:cs="Arial"/>
          <w:sz w:val="22"/>
          <w:szCs w:val="22"/>
          <w:lang w:val="en-GB"/>
        </w:rPr>
        <w:t xml:space="preserve">, </w:t>
      </w:r>
      <w:proofErr w:type="spellStart"/>
      <w:r w:rsidRPr="00FE02D9">
        <w:rPr>
          <w:rFonts w:ascii="Arial" w:hAnsi="Arial" w:cs="Arial"/>
          <w:sz w:val="22"/>
          <w:szCs w:val="22"/>
          <w:lang w:val="en-GB"/>
        </w:rPr>
        <w:t>lowStep</w:t>
      </w:r>
      <w:proofErr w:type="spellEnd"/>
      <w:r w:rsidRPr="00FE02D9">
        <w:rPr>
          <w:rFonts w:ascii="Arial" w:hAnsi="Arial" w:cs="Arial"/>
          <w:sz w:val="22"/>
          <w:szCs w:val="22"/>
          <w:lang w:val="en-GB"/>
        </w:rPr>
        <w:t xml:space="preserve">, </w:t>
      </w:r>
      <w:proofErr w:type="spellStart"/>
      <w:r w:rsidRPr="00FE02D9">
        <w:rPr>
          <w:rFonts w:ascii="Arial" w:hAnsi="Arial" w:cs="Arial"/>
          <w:sz w:val="22"/>
          <w:szCs w:val="22"/>
          <w:lang w:val="en-GB"/>
        </w:rPr>
        <w:t>neutralStep</w:t>
      </w:r>
      <w:proofErr w:type="spellEnd"/>
      <w:r w:rsidRPr="00FE02D9">
        <w:rPr>
          <w:rFonts w:ascii="Arial" w:hAnsi="Arial" w:cs="Arial"/>
          <w:sz w:val="22"/>
          <w:szCs w:val="22"/>
          <w:lang w:val="en-GB"/>
        </w:rPr>
        <w:t xml:space="preserve">, and </w:t>
      </w:r>
      <w:proofErr w:type="spellStart"/>
      <w:r w:rsidRPr="00FE02D9">
        <w:rPr>
          <w:rFonts w:ascii="Arial" w:hAnsi="Arial" w:cs="Arial"/>
          <w:sz w:val="22"/>
          <w:szCs w:val="22"/>
          <w:lang w:val="en-GB"/>
        </w:rPr>
        <w:t>normalStep</w:t>
      </w:r>
      <w:proofErr w:type="spellEnd"/>
      <w:r w:rsidRPr="00FE02D9">
        <w:rPr>
          <w:rFonts w:ascii="Arial" w:hAnsi="Arial" w:cs="Arial"/>
          <w:sz w:val="22"/>
          <w:szCs w:val="22"/>
          <w:lang w:val="en-GB"/>
        </w:rPr>
        <w:t xml:space="preserve"> required in the 61970-452.</w:t>
      </w:r>
    </w:p>
    <w:p w:rsidR="007E20CB" w:rsidRPr="00FE02D9" w:rsidRDefault="007E20CB" w:rsidP="007E20CB">
      <w:pPr>
        <w:pStyle w:val="ListParagraph"/>
        <w:numPr>
          <w:ilvl w:val="0"/>
          <w:numId w:val="10"/>
        </w:numPr>
        <w:jc w:val="both"/>
        <w:rPr>
          <w:rFonts w:ascii="Arial" w:hAnsi="Arial" w:cs="Arial"/>
          <w:sz w:val="22"/>
          <w:szCs w:val="22"/>
          <w:lang w:val="en-GB"/>
        </w:rPr>
      </w:pPr>
      <w:r w:rsidRPr="00FE02D9">
        <w:rPr>
          <w:rFonts w:ascii="Arial" w:hAnsi="Arial" w:cs="Arial"/>
          <w:sz w:val="22"/>
          <w:szCs w:val="22"/>
          <w:lang w:val="en-GB"/>
        </w:rPr>
        <w:t xml:space="preserve">It was agreed that the association </w:t>
      </w:r>
      <w:proofErr w:type="spellStart"/>
      <w:r w:rsidRPr="00FE02D9">
        <w:rPr>
          <w:rFonts w:ascii="Arial" w:hAnsi="Arial" w:cs="Arial"/>
          <w:sz w:val="22"/>
          <w:szCs w:val="22"/>
          <w:lang w:val="en-GB"/>
        </w:rPr>
        <w:t>ControlArea.EnergyArea</w:t>
      </w:r>
      <w:proofErr w:type="spellEnd"/>
      <w:r w:rsidRPr="00FE02D9">
        <w:rPr>
          <w:rFonts w:ascii="Arial" w:hAnsi="Arial" w:cs="Arial"/>
          <w:sz w:val="22"/>
          <w:szCs w:val="22"/>
          <w:lang w:val="en-GB"/>
        </w:rPr>
        <w:t xml:space="preserve"> should be optional in the 61970-452.</w:t>
      </w:r>
    </w:p>
    <w:p w:rsidR="007E20CB" w:rsidRPr="00FE02D9" w:rsidRDefault="007E20CB" w:rsidP="007E20CB">
      <w:pPr>
        <w:pStyle w:val="ListParagraph"/>
        <w:numPr>
          <w:ilvl w:val="0"/>
          <w:numId w:val="10"/>
        </w:numPr>
        <w:jc w:val="both"/>
        <w:rPr>
          <w:rFonts w:ascii="Arial" w:hAnsi="Arial" w:cs="Arial"/>
          <w:sz w:val="22"/>
          <w:szCs w:val="22"/>
          <w:lang w:val="en-GB"/>
        </w:rPr>
      </w:pPr>
      <w:r w:rsidRPr="00FE02D9">
        <w:rPr>
          <w:rFonts w:ascii="Arial" w:hAnsi="Arial" w:cs="Arial"/>
          <w:sz w:val="22"/>
          <w:szCs w:val="22"/>
          <w:lang w:val="en-GB"/>
        </w:rPr>
        <w:t xml:space="preserve">The association </w:t>
      </w:r>
      <w:proofErr w:type="spellStart"/>
      <w:r w:rsidRPr="00FE02D9">
        <w:rPr>
          <w:rFonts w:ascii="Arial" w:hAnsi="Arial" w:cs="Arial"/>
          <w:sz w:val="22"/>
          <w:szCs w:val="22"/>
          <w:lang w:val="en-GB"/>
        </w:rPr>
        <w:t>EquivalentEquipment</w:t>
      </w:r>
      <w:proofErr w:type="spellEnd"/>
      <w:r w:rsidRPr="00FE02D9">
        <w:rPr>
          <w:rFonts w:ascii="Arial" w:hAnsi="Arial" w:cs="Arial"/>
          <w:sz w:val="22"/>
          <w:szCs w:val="22"/>
          <w:lang w:val="en-GB"/>
        </w:rPr>
        <w:t xml:space="preserve"> to </w:t>
      </w:r>
      <w:proofErr w:type="spellStart"/>
      <w:r w:rsidRPr="00FE02D9">
        <w:rPr>
          <w:rFonts w:ascii="Arial" w:hAnsi="Arial" w:cs="Arial"/>
          <w:sz w:val="22"/>
          <w:szCs w:val="22"/>
          <w:lang w:val="en-GB"/>
        </w:rPr>
        <w:t>EquivalentNetwork</w:t>
      </w:r>
      <w:proofErr w:type="spellEnd"/>
      <w:r w:rsidRPr="00FE02D9">
        <w:rPr>
          <w:rFonts w:ascii="Arial" w:hAnsi="Arial" w:cs="Arial"/>
          <w:sz w:val="22"/>
          <w:szCs w:val="22"/>
          <w:lang w:val="en-GB"/>
        </w:rPr>
        <w:t xml:space="preserve"> should be optional in IEC 61970- 452.</w:t>
      </w:r>
    </w:p>
    <w:p w:rsidR="007E20CB" w:rsidRPr="00FE02D9" w:rsidRDefault="007E20CB" w:rsidP="007E20CB">
      <w:pPr>
        <w:pStyle w:val="ListParagraph"/>
        <w:numPr>
          <w:ilvl w:val="0"/>
          <w:numId w:val="10"/>
        </w:numPr>
        <w:jc w:val="both"/>
        <w:rPr>
          <w:rFonts w:ascii="Arial" w:hAnsi="Arial" w:cs="Arial"/>
          <w:sz w:val="22"/>
          <w:szCs w:val="22"/>
          <w:lang w:val="en-GB"/>
        </w:rPr>
      </w:pPr>
      <w:r w:rsidRPr="00FE02D9">
        <w:rPr>
          <w:rFonts w:ascii="Arial" w:hAnsi="Arial" w:cs="Arial"/>
          <w:sz w:val="22"/>
          <w:szCs w:val="22"/>
          <w:lang w:val="en-GB"/>
        </w:rPr>
        <w:t xml:space="preserve">It was agreed that the documentation of the </w:t>
      </w:r>
      <w:proofErr w:type="spellStart"/>
      <w:r w:rsidRPr="00FE02D9">
        <w:rPr>
          <w:rFonts w:ascii="Arial" w:hAnsi="Arial" w:cs="Arial"/>
          <w:sz w:val="22"/>
          <w:szCs w:val="22"/>
          <w:lang w:val="en-GB"/>
        </w:rPr>
        <w:t>DiagramObject.rotation</w:t>
      </w:r>
      <w:proofErr w:type="spellEnd"/>
      <w:r w:rsidRPr="00FE02D9">
        <w:rPr>
          <w:rFonts w:ascii="Arial" w:hAnsi="Arial" w:cs="Arial"/>
          <w:sz w:val="22"/>
          <w:szCs w:val="22"/>
          <w:lang w:val="en-GB"/>
        </w:rPr>
        <w:t xml:space="preserve"> specify that zero degrees is pointing to the top of the diagram and rotation is always clockwise. The change was applied in UML. IEC 61970-453 should be reflected.</w:t>
      </w:r>
    </w:p>
    <w:p w:rsidR="00BA2938" w:rsidRPr="00FE02D9" w:rsidRDefault="0046414E" w:rsidP="007E20CB">
      <w:pPr>
        <w:pStyle w:val="ListParagraph"/>
        <w:numPr>
          <w:ilvl w:val="0"/>
          <w:numId w:val="10"/>
        </w:numPr>
        <w:jc w:val="both"/>
        <w:rPr>
          <w:rFonts w:ascii="Arial" w:hAnsi="Arial" w:cs="Arial"/>
          <w:sz w:val="22"/>
          <w:szCs w:val="22"/>
          <w:lang w:val="en-GB"/>
        </w:rPr>
      </w:pPr>
      <w:proofErr w:type="spellStart"/>
      <w:r w:rsidRPr="00FE02D9">
        <w:rPr>
          <w:rFonts w:ascii="Arial" w:hAnsi="Arial" w:cs="Arial"/>
          <w:sz w:val="22"/>
          <w:szCs w:val="22"/>
          <w:lang w:val="en-GB"/>
        </w:rPr>
        <w:t>SvShortCircuit</w:t>
      </w:r>
      <w:proofErr w:type="spellEnd"/>
      <w:r w:rsidRPr="00FE02D9">
        <w:rPr>
          <w:rFonts w:ascii="Arial" w:hAnsi="Arial" w:cs="Arial"/>
          <w:sz w:val="22"/>
          <w:szCs w:val="22"/>
          <w:lang w:val="en-GB"/>
        </w:rPr>
        <w:t xml:space="preserve"> class was removed from UML. It should be removed from 61970-456 as well.</w:t>
      </w:r>
    </w:p>
    <w:p w:rsidR="0046414E" w:rsidRPr="00FE02D9" w:rsidRDefault="0046414E" w:rsidP="007E20CB">
      <w:pPr>
        <w:pStyle w:val="ListParagraph"/>
        <w:numPr>
          <w:ilvl w:val="0"/>
          <w:numId w:val="10"/>
        </w:numPr>
        <w:jc w:val="both"/>
        <w:rPr>
          <w:rFonts w:ascii="Arial" w:hAnsi="Arial" w:cs="Arial"/>
          <w:sz w:val="22"/>
          <w:szCs w:val="22"/>
          <w:lang w:val="en-GB"/>
        </w:rPr>
      </w:pPr>
      <w:r w:rsidRPr="00FE02D9">
        <w:rPr>
          <w:rFonts w:ascii="Arial" w:hAnsi="Arial" w:cs="Arial"/>
          <w:sz w:val="22"/>
          <w:szCs w:val="22"/>
          <w:lang w:val="en-GB"/>
        </w:rPr>
        <w:t xml:space="preserve">It was agreed to add </w:t>
      </w:r>
      <w:proofErr w:type="spellStart"/>
      <w:r w:rsidRPr="00FE02D9">
        <w:rPr>
          <w:rFonts w:ascii="Arial" w:hAnsi="Arial" w:cs="Arial"/>
          <w:sz w:val="22"/>
          <w:szCs w:val="22"/>
          <w:lang w:val="en-GB"/>
        </w:rPr>
        <w:t>BusNameMarker</w:t>
      </w:r>
      <w:proofErr w:type="spellEnd"/>
      <w:r w:rsidRPr="00FE02D9">
        <w:rPr>
          <w:rFonts w:ascii="Arial" w:hAnsi="Arial" w:cs="Arial"/>
          <w:sz w:val="22"/>
          <w:szCs w:val="22"/>
          <w:lang w:val="en-GB"/>
        </w:rPr>
        <w:t xml:space="preserve"> to 61970-452. The change should be applied.</w:t>
      </w:r>
    </w:p>
    <w:p w:rsidR="0046414E" w:rsidRPr="00FE02D9" w:rsidRDefault="0046414E" w:rsidP="007E20CB">
      <w:pPr>
        <w:pStyle w:val="ListParagraph"/>
        <w:numPr>
          <w:ilvl w:val="0"/>
          <w:numId w:val="10"/>
        </w:numPr>
        <w:jc w:val="both"/>
        <w:rPr>
          <w:rFonts w:ascii="Arial" w:hAnsi="Arial" w:cs="Arial"/>
          <w:sz w:val="22"/>
          <w:szCs w:val="22"/>
          <w:lang w:val="en-GB"/>
        </w:rPr>
      </w:pPr>
      <w:r w:rsidRPr="00FE02D9">
        <w:rPr>
          <w:rFonts w:ascii="Arial" w:hAnsi="Arial" w:cs="Arial"/>
          <w:sz w:val="22"/>
          <w:szCs w:val="22"/>
          <w:lang w:val="en-GB"/>
        </w:rPr>
        <w:t>ENTSO-E extensions that were accepted by WG13 and added to the UML for CIM 16 should be added to relevant standards as well.</w:t>
      </w:r>
      <w:r w:rsidR="005B14AD" w:rsidRPr="00FE02D9">
        <w:rPr>
          <w:rFonts w:ascii="Arial" w:hAnsi="Arial" w:cs="Arial"/>
          <w:sz w:val="22"/>
          <w:szCs w:val="22"/>
          <w:lang w:val="en-GB"/>
        </w:rPr>
        <w:t xml:space="preserve"> ENTSO-E profile could be used as a reference.</w:t>
      </w:r>
    </w:p>
    <w:p w:rsidR="00AC328C" w:rsidRPr="00FE02D9" w:rsidRDefault="00AC328C" w:rsidP="007E20CB">
      <w:pPr>
        <w:pStyle w:val="ListParagraph"/>
        <w:numPr>
          <w:ilvl w:val="0"/>
          <w:numId w:val="10"/>
        </w:numPr>
        <w:jc w:val="both"/>
        <w:rPr>
          <w:rFonts w:ascii="Arial" w:hAnsi="Arial" w:cs="Arial"/>
          <w:sz w:val="22"/>
          <w:szCs w:val="22"/>
          <w:lang w:val="en-GB"/>
        </w:rPr>
      </w:pPr>
      <w:r w:rsidRPr="00FE02D9">
        <w:rPr>
          <w:rFonts w:ascii="Arial" w:hAnsi="Arial" w:cs="Arial"/>
          <w:sz w:val="22"/>
          <w:szCs w:val="22"/>
          <w:lang w:val="en-GB"/>
        </w:rPr>
        <w:t xml:space="preserve">It was agreed that </w:t>
      </w:r>
      <w:proofErr w:type="spellStart"/>
      <w:r w:rsidRPr="00FE02D9">
        <w:rPr>
          <w:rFonts w:ascii="Arial" w:hAnsi="Arial" w:cs="Arial"/>
          <w:sz w:val="22"/>
          <w:szCs w:val="22"/>
          <w:lang w:val="en-GB"/>
        </w:rPr>
        <w:t>Terminal.phases</w:t>
      </w:r>
      <w:proofErr w:type="spellEnd"/>
      <w:r w:rsidRPr="00FE02D9">
        <w:rPr>
          <w:rFonts w:ascii="Arial" w:hAnsi="Arial" w:cs="Arial"/>
          <w:sz w:val="22"/>
          <w:szCs w:val="22"/>
          <w:lang w:val="en-GB"/>
        </w:rPr>
        <w:t xml:space="preserve"> is added to 61970-452 as optional. If it is not specified the Terminal will be understood to be three phase (ABC).</w:t>
      </w:r>
    </w:p>
    <w:p w:rsidR="00E9523C" w:rsidRPr="004F66CC" w:rsidRDefault="00E9523C" w:rsidP="00E9523C">
      <w:pPr>
        <w:pStyle w:val="Heading3"/>
        <w:rPr>
          <w:lang w:val="en-GB"/>
        </w:rPr>
      </w:pPr>
      <w:bookmarkStart w:id="23" w:name="_Toc334354824"/>
      <w:r w:rsidRPr="004F66CC">
        <w:rPr>
          <w:lang w:val="en-GB"/>
        </w:rPr>
        <w:t>Issue IEC 1</w:t>
      </w:r>
      <w:r>
        <w:rPr>
          <w:lang w:val="en-GB"/>
        </w:rPr>
        <w:t>8</w:t>
      </w:r>
      <w:r w:rsidRPr="004F66CC">
        <w:rPr>
          <w:lang w:val="en-GB"/>
        </w:rPr>
        <w:t xml:space="preserve">: Issues </w:t>
      </w:r>
      <w:r>
        <w:rPr>
          <w:lang w:val="en-GB"/>
        </w:rPr>
        <w:t>agreed before IOP</w:t>
      </w:r>
      <w:bookmarkEnd w:id="23"/>
    </w:p>
    <w:p w:rsidR="00E9523C" w:rsidRDefault="00E9523C" w:rsidP="00E9523C">
      <w:pPr>
        <w:jc w:val="both"/>
        <w:rPr>
          <w:lang w:val="en-GB" w:eastAsia="de-DE"/>
        </w:rPr>
      </w:pPr>
      <w:r>
        <w:rPr>
          <w:lang w:val="en-GB" w:eastAsia="de-DE"/>
        </w:rPr>
        <w:t>The following issues were discussed by IEC WG13 and agreed to be implemented in the next draft of the UML 16v11. The issues are listed here as follow-up action is necessary to release UML16v11</w:t>
      </w:r>
      <w:r w:rsidRPr="00325862">
        <w:rPr>
          <w:lang w:val="en-GB" w:eastAsia="de-DE"/>
        </w:rPr>
        <w:t>.</w:t>
      </w:r>
      <w:r>
        <w:rPr>
          <w:lang w:val="en-GB" w:eastAsia="de-DE"/>
        </w:rPr>
        <w:t xml:space="preserve"> </w:t>
      </w:r>
    </w:p>
    <w:p w:rsidR="00E9523C" w:rsidRPr="00FE02D9" w:rsidRDefault="00E9523C" w:rsidP="00E9523C">
      <w:pPr>
        <w:pStyle w:val="ListParagraph"/>
        <w:numPr>
          <w:ilvl w:val="0"/>
          <w:numId w:val="10"/>
        </w:numPr>
        <w:jc w:val="both"/>
        <w:rPr>
          <w:rFonts w:ascii="Arial" w:hAnsi="Arial" w:cs="Arial"/>
          <w:sz w:val="22"/>
          <w:szCs w:val="22"/>
          <w:lang w:val="en-GB"/>
        </w:rPr>
      </w:pPr>
      <w:r>
        <w:rPr>
          <w:rFonts w:ascii="Arial" w:hAnsi="Arial" w:cs="Arial"/>
          <w:sz w:val="22"/>
          <w:szCs w:val="22"/>
          <w:lang w:val="en-GB"/>
        </w:rPr>
        <w:t>T</w:t>
      </w:r>
      <w:r w:rsidRPr="00E9523C">
        <w:rPr>
          <w:rFonts w:ascii="Arial" w:hAnsi="Arial" w:cs="Arial"/>
          <w:sz w:val="22"/>
          <w:szCs w:val="22"/>
          <w:lang w:val="en-GB"/>
        </w:rPr>
        <w:t xml:space="preserve">he association between </w:t>
      </w:r>
      <w:proofErr w:type="spellStart"/>
      <w:r w:rsidRPr="00E9523C">
        <w:rPr>
          <w:rFonts w:ascii="Arial" w:hAnsi="Arial" w:cs="Arial"/>
          <w:sz w:val="22"/>
          <w:szCs w:val="22"/>
          <w:lang w:val="en-GB"/>
        </w:rPr>
        <w:t>OperationalLimit</w:t>
      </w:r>
      <w:proofErr w:type="spellEnd"/>
      <w:r w:rsidRPr="00E9523C">
        <w:rPr>
          <w:rFonts w:ascii="Arial" w:hAnsi="Arial" w:cs="Arial"/>
          <w:sz w:val="22"/>
          <w:szCs w:val="22"/>
          <w:lang w:val="en-GB"/>
        </w:rPr>
        <w:t xml:space="preserve"> and Terminal </w:t>
      </w:r>
      <w:r>
        <w:rPr>
          <w:rFonts w:ascii="Arial" w:hAnsi="Arial" w:cs="Arial"/>
          <w:sz w:val="22"/>
          <w:szCs w:val="22"/>
          <w:lang w:val="en-GB"/>
        </w:rPr>
        <w:t>should be deleted as</w:t>
      </w:r>
      <w:r w:rsidRPr="00E9523C">
        <w:rPr>
          <w:rFonts w:ascii="Arial" w:hAnsi="Arial" w:cs="Arial"/>
          <w:sz w:val="22"/>
          <w:szCs w:val="22"/>
          <w:lang w:val="en-GB"/>
        </w:rPr>
        <w:t xml:space="preserve"> the association between </w:t>
      </w:r>
      <w:proofErr w:type="spellStart"/>
      <w:r w:rsidRPr="00E9523C">
        <w:rPr>
          <w:rFonts w:ascii="Arial" w:hAnsi="Arial" w:cs="Arial"/>
          <w:sz w:val="22"/>
          <w:szCs w:val="22"/>
          <w:lang w:val="en-GB"/>
        </w:rPr>
        <w:t>OperationalLimitSet</w:t>
      </w:r>
      <w:proofErr w:type="spellEnd"/>
      <w:r w:rsidRPr="00E9523C">
        <w:rPr>
          <w:rFonts w:ascii="Arial" w:hAnsi="Arial" w:cs="Arial"/>
          <w:sz w:val="22"/>
          <w:szCs w:val="22"/>
          <w:lang w:val="en-GB"/>
        </w:rPr>
        <w:t xml:space="preserve"> and </w:t>
      </w:r>
      <w:proofErr w:type="spellStart"/>
      <w:r w:rsidRPr="00E9523C">
        <w:rPr>
          <w:rFonts w:ascii="Arial" w:hAnsi="Arial" w:cs="Arial"/>
          <w:sz w:val="22"/>
          <w:szCs w:val="22"/>
          <w:lang w:val="en-GB"/>
        </w:rPr>
        <w:t>ACDCTerminal</w:t>
      </w:r>
      <w:proofErr w:type="spellEnd"/>
      <w:r w:rsidRPr="00E9523C">
        <w:rPr>
          <w:rFonts w:ascii="Arial" w:hAnsi="Arial" w:cs="Arial"/>
          <w:sz w:val="22"/>
          <w:szCs w:val="22"/>
          <w:lang w:val="en-GB"/>
        </w:rPr>
        <w:t xml:space="preserve"> was added.</w:t>
      </w:r>
      <w:r>
        <w:rPr>
          <w:rFonts w:ascii="Arial" w:hAnsi="Arial" w:cs="Arial"/>
          <w:sz w:val="22"/>
          <w:szCs w:val="22"/>
          <w:lang w:val="en-GB"/>
        </w:rPr>
        <w:t xml:space="preserve"> The same </w:t>
      </w:r>
      <w:r w:rsidRPr="00FE02D9">
        <w:rPr>
          <w:rFonts w:ascii="Arial" w:hAnsi="Arial" w:cs="Arial"/>
          <w:sz w:val="22"/>
          <w:szCs w:val="22"/>
          <w:lang w:val="en-GB"/>
        </w:rPr>
        <w:t>role names are used.</w:t>
      </w:r>
    </w:p>
    <w:p w:rsidR="00E9523C" w:rsidRPr="00FE02D9" w:rsidRDefault="00E9523C" w:rsidP="007E20CB">
      <w:pPr>
        <w:pStyle w:val="ListParagraph"/>
        <w:numPr>
          <w:ilvl w:val="0"/>
          <w:numId w:val="10"/>
        </w:numPr>
        <w:jc w:val="both"/>
        <w:rPr>
          <w:rFonts w:ascii="Arial" w:hAnsi="Arial" w:cs="Arial"/>
          <w:sz w:val="22"/>
          <w:szCs w:val="22"/>
          <w:lang w:val="en-GB"/>
        </w:rPr>
      </w:pPr>
      <w:r w:rsidRPr="00FE02D9">
        <w:rPr>
          <w:rFonts w:ascii="Arial" w:hAnsi="Arial" w:cs="Arial"/>
          <w:sz w:val="22"/>
          <w:szCs w:val="22"/>
          <w:lang w:val="en-GB"/>
        </w:rPr>
        <w:t xml:space="preserve">The inheritance of </w:t>
      </w:r>
      <w:proofErr w:type="spellStart"/>
      <w:r w:rsidRPr="00FE02D9">
        <w:rPr>
          <w:rFonts w:ascii="Arial" w:hAnsi="Arial" w:cs="Arial"/>
          <w:sz w:val="22"/>
          <w:szCs w:val="22"/>
          <w:lang w:val="en-GB"/>
        </w:rPr>
        <w:t>IdentifiedObject</w:t>
      </w:r>
      <w:proofErr w:type="spellEnd"/>
      <w:r w:rsidRPr="00FE02D9">
        <w:rPr>
          <w:rFonts w:ascii="Arial" w:hAnsi="Arial" w:cs="Arial"/>
          <w:sz w:val="22"/>
          <w:szCs w:val="22"/>
          <w:lang w:val="en-GB"/>
        </w:rPr>
        <w:t xml:space="preserve"> on Terminal should be deleted as </w:t>
      </w:r>
      <w:proofErr w:type="spellStart"/>
      <w:r w:rsidRPr="00FE02D9">
        <w:rPr>
          <w:rFonts w:ascii="Arial" w:hAnsi="Arial" w:cs="Arial"/>
          <w:sz w:val="22"/>
          <w:szCs w:val="22"/>
          <w:lang w:val="en-GB"/>
        </w:rPr>
        <w:t>TerminalACDC</w:t>
      </w:r>
      <w:proofErr w:type="spellEnd"/>
      <w:r w:rsidRPr="00FE02D9">
        <w:rPr>
          <w:rFonts w:ascii="Arial" w:hAnsi="Arial" w:cs="Arial"/>
          <w:sz w:val="22"/>
          <w:szCs w:val="22"/>
          <w:lang w:val="en-GB"/>
        </w:rPr>
        <w:t xml:space="preserve"> was added.</w:t>
      </w:r>
    </w:p>
    <w:p w:rsidR="00E9523C" w:rsidRPr="00FE02D9" w:rsidRDefault="00E9523C" w:rsidP="007E20CB">
      <w:pPr>
        <w:pStyle w:val="ListParagraph"/>
        <w:numPr>
          <w:ilvl w:val="0"/>
          <w:numId w:val="10"/>
        </w:numPr>
        <w:jc w:val="both"/>
        <w:rPr>
          <w:rFonts w:ascii="Arial" w:hAnsi="Arial" w:cs="Arial"/>
          <w:sz w:val="22"/>
          <w:szCs w:val="22"/>
          <w:lang w:val="en-GB"/>
        </w:rPr>
      </w:pPr>
      <w:r w:rsidRPr="00FE02D9">
        <w:rPr>
          <w:rFonts w:ascii="Arial" w:hAnsi="Arial" w:cs="Arial"/>
          <w:sz w:val="22"/>
          <w:szCs w:val="22"/>
          <w:lang w:val="en-GB"/>
        </w:rPr>
        <w:t xml:space="preserve">Need to give a name for the other side of the associations between </w:t>
      </w:r>
      <w:proofErr w:type="spellStart"/>
      <w:r w:rsidRPr="00FE02D9">
        <w:rPr>
          <w:rFonts w:ascii="Arial" w:hAnsi="Arial" w:cs="Arial"/>
          <w:sz w:val="22"/>
          <w:szCs w:val="22"/>
          <w:lang w:val="en-GB"/>
        </w:rPr>
        <w:t>DCBiPole</w:t>
      </w:r>
      <w:proofErr w:type="spellEnd"/>
      <w:r w:rsidRPr="00FE02D9">
        <w:rPr>
          <w:rFonts w:ascii="Arial" w:hAnsi="Arial" w:cs="Arial"/>
          <w:sz w:val="22"/>
          <w:szCs w:val="22"/>
          <w:lang w:val="en-GB"/>
        </w:rPr>
        <w:t xml:space="preserve"> and </w:t>
      </w:r>
      <w:proofErr w:type="spellStart"/>
      <w:r w:rsidRPr="00FE02D9">
        <w:rPr>
          <w:rFonts w:ascii="Arial" w:hAnsi="Arial" w:cs="Arial"/>
          <w:sz w:val="22"/>
          <w:szCs w:val="22"/>
          <w:lang w:val="en-GB"/>
        </w:rPr>
        <w:t>DCPole</w:t>
      </w:r>
      <w:proofErr w:type="spellEnd"/>
      <w:r w:rsidRPr="00FE02D9">
        <w:rPr>
          <w:rFonts w:ascii="Arial" w:hAnsi="Arial" w:cs="Arial"/>
          <w:sz w:val="22"/>
          <w:szCs w:val="22"/>
          <w:lang w:val="en-GB"/>
        </w:rPr>
        <w:t>.</w:t>
      </w:r>
    </w:p>
    <w:p w:rsidR="00E9523C" w:rsidRDefault="00E9523C" w:rsidP="00E9523C">
      <w:pPr>
        <w:pStyle w:val="ListParagraph"/>
        <w:numPr>
          <w:ilvl w:val="0"/>
          <w:numId w:val="10"/>
        </w:numPr>
        <w:jc w:val="both"/>
        <w:rPr>
          <w:rFonts w:ascii="Arial" w:hAnsi="Arial" w:cs="Arial"/>
          <w:sz w:val="22"/>
          <w:szCs w:val="22"/>
          <w:lang w:val="en-GB"/>
        </w:rPr>
      </w:pPr>
      <w:r w:rsidRPr="00FE02D9">
        <w:rPr>
          <w:rFonts w:ascii="Arial" w:hAnsi="Arial" w:cs="Arial"/>
          <w:sz w:val="22"/>
          <w:szCs w:val="22"/>
          <w:lang w:val="en-GB"/>
        </w:rPr>
        <w:t xml:space="preserve">There are typos of the description on </w:t>
      </w:r>
      <w:proofErr w:type="spellStart"/>
      <w:r w:rsidRPr="00FE02D9">
        <w:rPr>
          <w:rFonts w:ascii="Arial" w:hAnsi="Arial" w:cs="Arial"/>
          <w:sz w:val="22"/>
          <w:szCs w:val="22"/>
          <w:lang w:val="en-GB"/>
        </w:rPr>
        <w:t>RegulatingControl.mode</w:t>
      </w:r>
      <w:proofErr w:type="spellEnd"/>
      <w:r w:rsidRPr="00FE02D9">
        <w:rPr>
          <w:rFonts w:ascii="Arial" w:hAnsi="Arial" w:cs="Arial"/>
          <w:sz w:val="22"/>
          <w:szCs w:val="22"/>
          <w:lang w:val="en-GB"/>
        </w:rPr>
        <w:t xml:space="preserve"> and in the description of </w:t>
      </w:r>
      <w:proofErr w:type="spellStart"/>
      <w:r w:rsidRPr="00FE02D9">
        <w:rPr>
          <w:rFonts w:ascii="Arial" w:hAnsi="Arial" w:cs="Arial"/>
          <w:sz w:val="22"/>
          <w:szCs w:val="22"/>
          <w:lang w:val="en-GB"/>
        </w:rPr>
        <w:t>RegulatingControl.targetValue</w:t>
      </w:r>
      <w:proofErr w:type="spellEnd"/>
      <w:r w:rsidRPr="00FE02D9">
        <w:rPr>
          <w:rFonts w:ascii="Arial" w:hAnsi="Arial" w:cs="Arial"/>
          <w:sz w:val="22"/>
          <w:szCs w:val="22"/>
          <w:lang w:val="en-GB"/>
        </w:rPr>
        <w:t>.</w:t>
      </w:r>
    </w:p>
    <w:p w:rsidR="002C4FEE" w:rsidRPr="004F66CC" w:rsidRDefault="002C4FEE" w:rsidP="002C4FEE">
      <w:pPr>
        <w:pStyle w:val="Heading3"/>
        <w:rPr>
          <w:lang w:val="en-GB"/>
        </w:rPr>
      </w:pPr>
      <w:bookmarkStart w:id="24" w:name="_Toc334354825"/>
      <w:r w:rsidRPr="004F66CC">
        <w:rPr>
          <w:lang w:val="en-GB"/>
        </w:rPr>
        <w:t>Issue IEC 1</w:t>
      </w:r>
      <w:r>
        <w:rPr>
          <w:lang w:val="en-GB"/>
        </w:rPr>
        <w:t>9</w:t>
      </w:r>
      <w:r w:rsidRPr="004F66CC">
        <w:rPr>
          <w:lang w:val="en-GB"/>
        </w:rPr>
        <w:t xml:space="preserve">: </w:t>
      </w:r>
      <w:r>
        <w:rPr>
          <w:lang w:val="en-GB"/>
        </w:rPr>
        <w:t xml:space="preserve">Potential changes on </w:t>
      </w:r>
      <w:proofErr w:type="spellStart"/>
      <w:r>
        <w:rPr>
          <w:lang w:val="en-GB"/>
        </w:rPr>
        <w:t>RotatingMachine</w:t>
      </w:r>
      <w:bookmarkEnd w:id="24"/>
      <w:proofErr w:type="spellEnd"/>
    </w:p>
    <w:p w:rsidR="002C4FEE" w:rsidRPr="002C4FEE" w:rsidRDefault="002C4FEE" w:rsidP="002C4FEE">
      <w:pPr>
        <w:jc w:val="both"/>
        <w:rPr>
          <w:lang w:val="en-GB" w:eastAsia="de-DE"/>
        </w:rPr>
      </w:pPr>
      <w:r>
        <w:rPr>
          <w:lang w:val="en-GB" w:eastAsia="de-DE"/>
        </w:rPr>
        <w:t>Depending on the final agreement on ENTSO-E issue 3 "</w:t>
      </w:r>
      <w:r w:rsidRPr="002C4FEE">
        <w:rPr>
          <w:lang w:val="en-GB" w:eastAsia="de-DE"/>
        </w:rPr>
        <w:t>MISSING ATTRIBUTES NEEDED FOR DYNAMICS PROFILE</w:t>
      </w:r>
      <w:r>
        <w:rPr>
          <w:lang w:val="en-GB" w:eastAsia="de-DE"/>
        </w:rPr>
        <w:t>"</w:t>
      </w:r>
      <w:r>
        <w:rPr>
          <w:lang w:val="bg-BG" w:eastAsia="de-DE"/>
        </w:rPr>
        <w:t xml:space="preserve"> listed attributes could be moved to Dynamics package under class RotatingMachineDynamics</w:t>
      </w:r>
      <w:r w:rsidRPr="00325862">
        <w:rPr>
          <w:lang w:val="en-GB" w:eastAsia="de-DE"/>
        </w:rPr>
        <w:t>.</w:t>
      </w:r>
      <w:r>
        <w:rPr>
          <w:lang w:val="en-GB" w:eastAsia="de-DE"/>
        </w:rPr>
        <w:t xml:space="preserve"> Otherwise changes in the IEC 61970-452 may be necessary. </w:t>
      </w:r>
    </w:p>
    <w:p w:rsidR="00912745" w:rsidRPr="00DA3182" w:rsidRDefault="00912745" w:rsidP="00912745">
      <w:pPr>
        <w:pStyle w:val="Heading2"/>
        <w:ind w:left="0" w:firstLine="0"/>
        <w:rPr>
          <w:lang w:val="en-GB"/>
        </w:rPr>
      </w:pPr>
      <w:bookmarkStart w:id="25" w:name="_Toc334354826"/>
      <w:r w:rsidRPr="00DA3182">
        <w:rPr>
          <w:lang w:val="en-GB"/>
        </w:rPr>
        <w:t>Profile 1 (based on UML14v02) issues</w:t>
      </w:r>
      <w:bookmarkEnd w:id="25"/>
      <w:r w:rsidRPr="00DA3182">
        <w:rPr>
          <w:lang w:val="en-GB"/>
        </w:rPr>
        <w:t xml:space="preserve"> </w:t>
      </w:r>
    </w:p>
    <w:p w:rsidR="00912745" w:rsidRPr="00DA3182" w:rsidRDefault="00FE46D0" w:rsidP="00FE02D9">
      <w:pPr>
        <w:jc w:val="both"/>
        <w:rPr>
          <w:lang w:val="en-GB" w:eastAsia="de-DE"/>
        </w:rPr>
      </w:pPr>
      <w:r w:rsidRPr="00DA3182">
        <w:rPr>
          <w:lang w:val="en-GB" w:eastAsia="de-DE"/>
        </w:rPr>
        <w:t xml:space="preserve">In 2011 ENTSO-E issues an annex to the profile 1. In 2012 additional issues were identified and discussed among </w:t>
      </w:r>
      <w:proofErr w:type="spellStart"/>
      <w:r w:rsidRPr="00DA3182">
        <w:rPr>
          <w:lang w:val="en-GB" w:eastAsia="de-DE"/>
        </w:rPr>
        <w:t>TSOs</w:t>
      </w:r>
      <w:proofErr w:type="spellEnd"/>
      <w:r w:rsidRPr="00DA3182">
        <w:rPr>
          <w:lang w:val="en-GB" w:eastAsia="de-DE"/>
        </w:rPr>
        <w:t xml:space="preserve"> and vendors. During the IOP an agreement on the following </w:t>
      </w:r>
      <w:r w:rsidRPr="00DA3182">
        <w:rPr>
          <w:lang w:val="en-GB" w:eastAsia="de-DE"/>
        </w:rPr>
        <w:lastRenderedPageBreak/>
        <w:t xml:space="preserve">items was reached and the annex to profile 1 was extended and published on the ENTSO-E web site: </w:t>
      </w:r>
    </w:p>
    <w:p w:rsidR="00630470" w:rsidRPr="00DA3182" w:rsidRDefault="00630470" w:rsidP="00FE46D0">
      <w:pPr>
        <w:pStyle w:val="ListParagraph"/>
        <w:numPr>
          <w:ilvl w:val="0"/>
          <w:numId w:val="5"/>
        </w:numPr>
        <w:spacing w:line="276" w:lineRule="auto"/>
        <w:ind w:left="567" w:hanging="142"/>
        <w:jc w:val="both"/>
        <w:rPr>
          <w:rFonts w:ascii="Arial" w:hAnsi="Arial" w:cs="Arial"/>
          <w:sz w:val="22"/>
          <w:szCs w:val="22"/>
          <w:lang w:val="en-GB"/>
        </w:rPr>
      </w:pPr>
      <w:r w:rsidRPr="00DA3182">
        <w:rPr>
          <w:rFonts w:ascii="Arial" w:hAnsi="Arial" w:cs="Arial"/>
          <w:sz w:val="22"/>
          <w:szCs w:val="22"/>
          <w:lang w:val="en-GB"/>
        </w:rPr>
        <w:t xml:space="preserve">Slack bus is a given node of </w:t>
      </w:r>
      <w:proofErr w:type="spellStart"/>
      <w:r w:rsidRPr="00DA3182">
        <w:rPr>
          <w:rFonts w:ascii="Arial" w:hAnsi="Arial" w:cs="Arial"/>
          <w:sz w:val="22"/>
          <w:szCs w:val="22"/>
          <w:lang w:val="en-GB"/>
        </w:rPr>
        <w:t>GeneratingUnit</w:t>
      </w:r>
      <w:proofErr w:type="spellEnd"/>
      <w:r w:rsidRPr="00DA3182">
        <w:rPr>
          <w:rFonts w:ascii="Arial" w:hAnsi="Arial" w:cs="Arial"/>
          <w:sz w:val="22"/>
          <w:szCs w:val="22"/>
          <w:lang w:val="en-GB"/>
        </w:rPr>
        <w:t xml:space="preserve"> with </w:t>
      </w:r>
      <w:proofErr w:type="spellStart"/>
      <w:r w:rsidRPr="00DA3182">
        <w:rPr>
          <w:rFonts w:ascii="Arial" w:hAnsi="Arial" w:cs="Arial"/>
          <w:sz w:val="22"/>
          <w:szCs w:val="22"/>
          <w:lang w:val="en-GB"/>
        </w:rPr>
        <w:t>NormalPF</w:t>
      </w:r>
      <w:proofErr w:type="spellEnd"/>
      <w:r w:rsidRPr="00DA3182">
        <w:rPr>
          <w:rFonts w:ascii="Arial" w:hAnsi="Arial" w:cs="Arial"/>
          <w:sz w:val="22"/>
          <w:szCs w:val="22"/>
          <w:lang w:val="en-GB"/>
        </w:rPr>
        <w:t xml:space="preserve"> which is mandatory (at least one </w:t>
      </w:r>
      <w:proofErr w:type="spellStart"/>
      <w:r w:rsidRPr="00DA3182">
        <w:rPr>
          <w:rFonts w:ascii="Arial" w:hAnsi="Arial" w:cs="Arial"/>
          <w:sz w:val="22"/>
          <w:szCs w:val="22"/>
          <w:lang w:val="en-GB"/>
        </w:rPr>
        <w:t>GeneratingUnit.NormalPF</w:t>
      </w:r>
      <w:proofErr w:type="spellEnd"/>
      <w:r w:rsidRPr="00DA3182">
        <w:rPr>
          <w:rFonts w:ascii="Arial" w:hAnsi="Arial" w:cs="Arial"/>
          <w:sz w:val="22"/>
          <w:szCs w:val="22"/>
          <w:lang w:val="en-GB"/>
        </w:rPr>
        <w:t xml:space="preserve"> equals 1). Additional information is provided optionally by </w:t>
      </w:r>
      <w:proofErr w:type="spellStart"/>
      <w:r w:rsidRPr="00DA3182">
        <w:rPr>
          <w:rFonts w:ascii="Arial" w:hAnsi="Arial" w:cs="Arial"/>
          <w:sz w:val="22"/>
          <w:szCs w:val="22"/>
          <w:lang w:val="en-GB"/>
        </w:rPr>
        <w:t>TopologicalIsland.AngleRef_TopologicalNode</w:t>
      </w:r>
      <w:proofErr w:type="spellEnd"/>
      <w:r w:rsidRPr="00DA3182">
        <w:rPr>
          <w:rFonts w:ascii="Arial" w:hAnsi="Arial" w:cs="Arial"/>
          <w:sz w:val="22"/>
          <w:szCs w:val="22"/>
          <w:lang w:val="en-GB"/>
        </w:rPr>
        <w:t>. More than one slack node (i.e. distributed slack nodes) is allowed.</w:t>
      </w:r>
    </w:p>
    <w:p w:rsidR="00630470" w:rsidRPr="00DA3182" w:rsidRDefault="00630470" w:rsidP="00FE46D0">
      <w:pPr>
        <w:pStyle w:val="ListParagraph"/>
        <w:numPr>
          <w:ilvl w:val="0"/>
          <w:numId w:val="5"/>
        </w:numPr>
        <w:spacing w:line="276" w:lineRule="auto"/>
        <w:ind w:left="567" w:hanging="142"/>
        <w:jc w:val="both"/>
        <w:rPr>
          <w:rFonts w:ascii="Arial" w:hAnsi="Arial" w:cs="Arial"/>
          <w:sz w:val="22"/>
          <w:szCs w:val="22"/>
          <w:lang w:val="en-GB"/>
        </w:rPr>
      </w:pPr>
      <w:proofErr w:type="spellStart"/>
      <w:r w:rsidRPr="00DA3182">
        <w:rPr>
          <w:rFonts w:ascii="Arial" w:hAnsi="Arial" w:cs="Arial"/>
          <w:sz w:val="22"/>
          <w:szCs w:val="22"/>
          <w:lang w:val="en-GB"/>
        </w:rPr>
        <w:t>Terminal.SequenceNumber</w:t>
      </w:r>
      <w:proofErr w:type="spellEnd"/>
      <w:r w:rsidRPr="00DA3182">
        <w:rPr>
          <w:rFonts w:ascii="Arial" w:hAnsi="Arial" w:cs="Arial"/>
          <w:sz w:val="22"/>
          <w:szCs w:val="22"/>
          <w:lang w:val="en-GB"/>
        </w:rPr>
        <w:t xml:space="preserve"> is mandatory for any </w:t>
      </w:r>
      <w:proofErr w:type="spellStart"/>
      <w:r w:rsidRPr="00DA3182">
        <w:rPr>
          <w:rFonts w:ascii="Arial" w:hAnsi="Arial" w:cs="Arial"/>
          <w:sz w:val="22"/>
          <w:szCs w:val="22"/>
          <w:lang w:val="en-GB"/>
        </w:rPr>
        <w:t>ConductingEquipment</w:t>
      </w:r>
      <w:proofErr w:type="spellEnd"/>
      <w:r w:rsidRPr="00DA3182">
        <w:rPr>
          <w:rFonts w:ascii="Arial" w:hAnsi="Arial" w:cs="Arial"/>
          <w:sz w:val="22"/>
          <w:szCs w:val="22"/>
          <w:lang w:val="en-GB"/>
        </w:rPr>
        <w:t xml:space="preserve"> that has more than one Terminal (e.g. </w:t>
      </w:r>
      <w:proofErr w:type="spellStart"/>
      <w:r w:rsidRPr="00DA3182">
        <w:rPr>
          <w:rFonts w:ascii="Arial" w:hAnsi="Arial" w:cs="Arial"/>
          <w:sz w:val="22"/>
          <w:szCs w:val="22"/>
          <w:lang w:val="en-GB"/>
        </w:rPr>
        <w:t>ACLineSegment</w:t>
      </w:r>
      <w:proofErr w:type="spellEnd"/>
      <w:r w:rsidRPr="00DA3182">
        <w:rPr>
          <w:rFonts w:ascii="Arial" w:hAnsi="Arial" w:cs="Arial"/>
          <w:sz w:val="22"/>
          <w:szCs w:val="22"/>
          <w:lang w:val="en-GB"/>
        </w:rPr>
        <w:t xml:space="preserve">, Switch, </w:t>
      </w:r>
      <w:proofErr w:type="spellStart"/>
      <w:r w:rsidRPr="00DA3182">
        <w:rPr>
          <w:rFonts w:ascii="Arial" w:hAnsi="Arial" w:cs="Arial"/>
          <w:sz w:val="22"/>
          <w:szCs w:val="22"/>
          <w:lang w:val="en-GB"/>
        </w:rPr>
        <w:t>TransformerWinding</w:t>
      </w:r>
      <w:proofErr w:type="spellEnd"/>
      <w:r w:rsidRPr="00DA3182">
        <w:rPr>
          <w:rFonts w:ascii="Arial" w:hAnsi="Arial" w:cs="Arial"/>
          <w:sz w:val="22"/>
          <w:szCs w:val="22"/>
          <w:lang w:val="en-GB"/>
        </w:rPr>
        <w:t>, etc.).</w:t>
      </w:r>
    </w:p>
    <w:p w:rsidR="00630470" w:rsidRPr="00DA3182" w:rsidRDefault="00630470" w:rsidP="00FE46D0">
      <w:pPr>
        <w:pStyle w:val="ListParagraph"/>
        <w:numPr>
          <w:ilvl w:val="0"/>
          <w:numId w:val="5"/>
        </w:numPr>
        <w:spacing w:line="276" w:lineRule="auto"/>
        <w:ind w:left="567" w:hanging="142"/>
        <w:jc w:val="both"/>
        <w:rPr>
          <w:rFonts w:ascii="Arial" w:hAnsi="Arial" w:cs="Arial"/>
          <w:sz w:val="22"/>
          <w:szCs w:val="22"/>
          <w:lang w:val="en-GB"/>
        </w:rPr>
      </w:pPr>
      <w:proofErr w:type="spellStart"/>
      <w:r w:rsidRPr="00DA3182">
        <w:rPr>
          <w:rFonts w:ascii="Arial" w:hAnsi="Arial" w:cs="Arial"/>
          <w:sz w:val="22"/>
          <w:szCs w:val="22"/>
          <w:lang w:val="en-GB"/>
        </w:rPr>
        <w:t>TapChanger.NeutralU</w:t>
      </w:r>
      <w:proofErr w:type="spellEnd"/>
      <w:r w:rsidRPr="00DA3182">
        <w:rPr>
          <w:rFonts w:ascii="Arial" w:hAnsi="Arial" w:cs="Arial"/>
          <w:sz w:val="22"/>
          <w:szCs w:val="22"/>
          <w:lang w:val="en-GB"/>
        </w:rPr>
        <w:t>: To precise definition the ‘</w:t>
      </w:r>
      <w:proofErr w:type="spellStart"/>
      <w:r w:rsidRPr="00DA3182">
        <w:rPr>
          <w:rFonts w:ascii="Arial" w:hAnsi="Arial" w:cs="Arial"/>
          <w:sz w:val="22"/>
          <w:szCs w:val="22"/>
          <w:lang w:val="en-GB"/>
        </w:rPr>
        <w:t>RatedU</w:t>
      </w:r>
      <w:proofErr w:type="spellEnd"/>
      <w:r w:rsidRPr="00DA3182">
        <w:rPr>
          <w:rFonts w:ascii="Arial" w:hAnsi="Arial" w:cs="Arial"/>
          <w:sz w:val="22"/>
          <w:szCs w:val="22"/>
          <w:lang w:val="en-GB"/>
        </w:rPr>
        <w:t xml:space="preserve"> at neutral settings’ should be a value (e.g. 400kV). The source is the test report.</w:t>
      </w:r>
    </w:p>
    <w:p w:rsidR="00630470" w:rsidRPr="00DA3182" w:rsidRDefault="00630470" w:rsidP="00FE46D0">
      <w:pPr>
        <w:pStyle w:val="ListParagraph"/>
        <w:numPr>
          <w:ilvl w:val="0"/>
          <w:numId w:val="5"/>
        </w:numPr>
        <w:spacing w:line="276" w:lineRule="auto"/>
        <w:ind w:left="567" w:hanging="142"/>
        <w:jc w:val="both"/>
        <w:rPr>
          <w:rFonts w:ascii="Arial" w:hAnsi="Arial" w:cs="Arial"/>
          <w:sz w:val="22"/>
          <w:szCs w:val="22"/>
          <w:lang w:val="en-GB"/>
        </w:rPr>
      </w:pPr>
      <w:proofErr w:type="spellStart"/>
      <w:r w:rsidRPr="00DA3182">
        <w:rPr>
          <w:rFonts w:ascii="Arial" w:hAnsi="Arial" w:cs="Arial"/>
          <w:sz w:val="22"/>
          <w:szCs w:val="22"/>
          <w:lang w:val="en-GB"/>
        </w:rPr>
        <w:t>TapChanger.lowStep</w:t>
      </w:r>
      <w:proofErr w:type="spellEnd"/>
      <w:r w:rsidRPr="00DA3182">
        <w:rPr>
          <w:rFonts w:ascii="Arial" w:hAnsi="Arial" w:cs="Arial"/>
          <w:sz w:val="22"/>
          <w:szCs w:val="22"/>
          <w:lang w:val="en-GB"/>
        </w:rPr>
        <w:t xml:space="preserve"> and </w:t>
      </w:r>
      <w:proofErr w:type="spellStart"/>
      <w:r w:rsidRPr="00DA3182">
        <w:rPr>
          <w:rFonts w:ascii="Arial" w:hAnsi="Arial" w:cs="Arial"/>
          <w:sz w:val="22"/>
          <w:szCs w:val="22"/>
          <w:lang w:val="en-GB"/>
        </w:rPr>
        <w:t>TapChanger.highStep</w:t>
      </w:r>
      <w:proofErr w:type="spellEnd"/>
      <w:r w:rsidRPr="00DA3182">
        <w:rPr>
          <w:rFonts w:ascii="Arial" w:hAnsi="Arial" w:cs="Arial"/>
          <w:sz w:val="22"/>
          <w:szCs w:val="22"/>
          <w:lang w:val="en-GB"/>
        </w:rPr>
        <w:t xml:space="preserve"> can be negative and tools issue to handle this issue. </w:t>
      </w:r>
      <w:proofErr w:type="spellStart"/>
      <w:r w:rsidRPr="00DA3182">
        <w:rPr>
          <w:rFonts w:ascii="Arial" w:hAnsi="Arial" w:cs="Arial"/>
          <w:sz w:val="22"/>
          <w:szCs w:val="22"/>
          <w:lang w:val="en-GB"/>
        </w:rPr>
        <w:t>TapChanger.highStep</w:t>
      </w:r>
      <w:proofErr w:type="spellEnd"/>
      <w:r w:rsidRPr="00DA3182">
        <w:rPr>
          <w:rFonts w:ascii="Arial" w:hAnsi="Arial" w:cs="Arial"/>
          <w:sz w:val="22"/>
          <w:szCs w:val="22"/>
          <w:lang w:val="en-GB"/>
        </w:rPr>
        <w:t xml:space="preserve"> should be bigger than </w:t>
      </w:r>
      <w:proofErr w:type="spellStart"/>
      <w:r w:rsidRPr="00DA3182">
        <w:rPr>
          <w:rFonts w:ascii="Arial" w:hAnsi="Arial" w:cs="Arial"/>
          <w:sz w:val="22"/>
          <w:szCs w:val="22"/>
          <w:lang w:val="en-GB"/>
        </w:rPr>
        <w:t>TapChanger.lowStep</w:t>
      </w:r>
      <w:proofErr w:type="spellEnd"/>
      <w:r w:rsidRPr="00DA3182">
        <w:rPr>
          <w:rFonts w:ascii="Arial" w:hAnsi="Arial" w:cs="Arial"/>
          <w:sz w:val="22"/>
          <w:szCs w:val="22"/>
          <w:lang w:val="en-GB"/>
        </w:rPr>
        <w:t xml:space="preserve">. </w:t>
      </w:r>
      <w:proofErr w:type="spellStart"/>
      <w:r w:rsidRPr="00DA3182">
        <w:rPr>
          <w:rFonts w:ascii="Arial" w:hAnsi="Arial" w:cs="Arial"/>
          <w:sz w:val="22"/>
          <w:szCs w:val="22"/>
          <w:lang w:val="en-GB"/>
        </w:rPr>
        <w:t>TapChanger.highStep</w:t>
      </w:r>
      <w:proofErr w:type="spellEnd"/>
      <w:r w:rsidRPr="00DA3182">
        <w:rPr>
          <w:rFonts w:ascii="Arial" w:hAnsi="Arial" w:cs="Arial"/>
          <w:sz w:val="22"/>
          <w:szCs w:val="22"/>
          <w:lang w:val="en-GB"/>
        </w:rPr>
        <w:t xml:space="preserve"> cannot be equal to </w:t>
      </w:r>
      <w:proofErr w:type="spellStart"/>
      <w:r w:rsidRPr="00DA3182">
        <w:rPr>
          <w:rFonts w:ascii="Arial" w:hAnsi="Arial" w:cs="Arial"/>
          <w:sz w:val="22"/>
          <w:szCs w:val="22"/>
          <w:lang w:val="en-GB"/>
        </w:rPr>
        <w:t>TapChanger.lowStep</w:t>
      </w:r>
      <w:proofErr w:type="spellEnd"/>
      <w:r w:rsidRPr="00DA3182">
        <w:rPr>
          <w:rFonts w:ascii="Arial" w:hAnsi="Arial" w:cs="Arial"/>
          <w:sz w:val="22"/>
          <w:szCs w:val="22"/>
          <w:lang w:val="en-GB"/>
        </w:rPr>
        <w:t xml:space="preserve">. </w:t>
      </w:r>
    </w:p>
    <w:p w:rsidR="00630470" w:rsidRPr="00DA3182" w:rsidRDefault="00630470" w:rsidP="00FE46D0">
      <w:pPr>
        <w:pStyle w:val="ListParagraph"/>
        <w:numPr>
          <w:ilvl w:val="0"/>
          <w:numId w:val="5"/>
        </w:numPr>
        <w:spacing w:line="276" w:lineRule="auto"/>
        <w:ind w:left="567" w:hanging="142"/>
        <w:jc w:val="both"/>
        <w:rPr>
          <w:rFonts w:ascii="Arial" w:hAnsi="Arial" w:cs="Arial"/>
          <w:sz w:val="22"/>
          <w:szCs w:val="22"/>
          <w:lang w:val="en-GB"/>
        </w:rPr>
      </w:pPr>
      <w:r w:rsidRPr="00DA3182">
        <w:rPr>
          <w:rFonts w:ascii="Arial" w:hAnsi="Arial" w:cs="Arial"/>
          <w:sz w:val="22"/>
          <w:szCs w:val="22"/>
          <w:lang w:val="en-GB"/>
        </w:rPr>
        <w:t xml:space="preserve">For symmetrical phase shifting transformers having constant impedance or voltage the phase shift cannot be given by using </w:t>
      </w:r>
      <w:proofErr w:type="spellStart"/>
      <w:r w:rsidRPr="00DA3182">
        <w:rPr>
          <w:rFonts w:ascii="Arial" w:hAnsi="Arial" w:cs="Arial"/>
          <w:sz w:val="22"/>
          <w:szCs w:val="22"/>
          <w:lang w:val="en-GB"/>
        </w:rPr>
        <w:t>VoltageStepIncrementOutOfPhase</w:t>
      </w:r>
      <w:proofErr w:type="spellEnd"/>
      <w:r w:rsidRPr="00DA3182">
        <w:rPr>
          <w:rFonts w:ascii="Arial" w:hAnsi="Arial" w:cs="Arial"/>
          <w:sz w:val="22"/>
          <w:szCs w:val="22"/>
          <w:lang w:val="en-GB"/>
        </w:rPr>
        <w:t xml:space="preserve"> and should thus be set to 0. The </w:t>
      </w:r>
      <w:proofErr w:type="spellStart"/>
      <w:r w:rsidRPr="00DA3182">
        <w:rPr>
          <w:rFonts w:ascii="Arial" w:hAnsi="Arial" w:cs="Arial"/>
          <w:sz w:val="22"/>
          <w:szCs w:val="22"/>
          <w:lang w:val="en-GB"/>
        </w:rPr>
        <w:t>PhaseTapChanger.stepPhaseShiftIncrement</w:t>
      </w:r>
      <w:proofErr w:type="spellEnd"/>
      <w:r w:rsidRPr="00DA3182">
        <w:rPr>
          <w:rFonts w:ascii="Arial" w:hAnsi="Arial" w:cs="Arial"/>
          <w:sz w:val="22"/>
          <w:szCs w:val="22"/>
          <w:lang w:val="en-GB"/>
        </w:rPr>
        <w:t xml:space="preserve"> should be used given in </w:t>
      </w:r>
      <w:proofErr w:type="spellStart"/>
      <w:r w:rsidRPr="00DA3182">
        <w:rPr>
          <w:rFonts w:ascii="Arial" w:hAnsi="Arial" w:cs="Arial"/>
          <w:sz w:val="22"/>
          <w:szCs w:val="22"/>
          <w:lang w:val="en-GB"/>
        </w:rPr>
        <w:t>AngleDegrees</w:t>
      </w:r>
      <w:proofErr w:type="spellEnd"/>
      <w:r w:rsidRPr="00DA3182">
        <w:rPr>
          <w:rFonts w:ascii="Arial" w:hAnsi="Arial" w:cs="Arial"/>
          <w:sz w:val="22"/>
          <w:szCs w:val="22"/>
          <w:lang w:val="en-GB"/>
        </w:rPr>
        <w:t>.</w:t>
      </w:r>
    </w:p>
    <w:p w:rsidR="00630470" w:rsidRPr="00DA3182" w:rsidRDefault="00630470" w:rsidP="00FE46D0">
      <w:pPr>
        <w:pStyle w:val="ListParagraph"/>
        <w:numPr>
          <w:ilvl w:val="0"/>
          <w:numId w:val="5"/>
        </w:numPr>
        <w:spacing w:line="276" w:lineRule="auto"/>
        <w:ind w:left="567" w:hanging="142"/>
        <w:jc w:val="both"/>
        <w:rPr>
          <w:rFonts w:ascii="Arial" w:hAnsi="Arial" w:cs="Arial"/>
          <w:sz w:val="22"/>
          <w:szCs w:val="22"/>
          <w:lang w:val="en-GB"/>
        </w:rPr>
      </w:pPr>
      <w:proofErr w:type="gramStart"/>
      <w:r w:rsidRPr="00DA3182">
        <w:rPr>
          <w:rFonts w:ascii="Symbol" w:hAnsi="Symbol" w:cs="Arial"/>
          <w:sz w:val="22"/>
          <w:szCs w:val="22"/>
          <w:lang w:val="en-GB"/>
        </w:rPr>
        <w:t></w:t>
      </w:r>
      <w:r w:rsidRPr="00DA3182">
        <w:rPr>
          <w:rFonts w:ascii="Arial" w:hAnsi="Arial" w:cs="Arial"/>
          <w:sz w:val="22"/>
          <w:szCs w:val="22"/>
          <w:lang w:val="en-GB"/>
        </w:rPr>
        <w:t>(</w:t>
      </w:r>
      <w:proofErr w:type="gramEnd"/>
      <w:r w:rsidRPr="00DA3182">
        <w:rPr>
          <w:rFonts w:ascii="Symbol" w:hAnsi="Symbol" w:cs="Arial"/>
          <w:sz w:val="22"/>
          <w:szCs w:val="22"/>
          <w:lang w:val="en-GB"/>
        </w:rPr>
        <w:t></w:t>
      </w:r>
      <w:r w:rsidRPr="00DA3182">
        <w:rPr>
          <w:rFonts w:ascii="Arial" w:hAnsi="Arial" w:cs="Arial"/>
          <w:sz w:val="22"/>
          <w:szCs w:val="22"/>
          <w:lang w:val="en-GB"/>
        </w:rPr>
        <w:t xml:space="preserve">+1)Y2 in the following diagram should be </w:t>
      </w:r>
      <w:r w:rsidRPr="00DA3182">
        <w:rPr>
          <w:rFonts w:ascii="Symbol" w:hAnsi="Symbol" w:cs="Arial"/>
          <w:sz w:val="22"/>
          <w:szCs w:val="22"/>
          <w:lang w:val="en-GB"/>
        </w:rPr>
        <w:t></w:t>
      </w:r>
      <w:r w:rsidRPr="00DA3182">
        <w:rPr>
          <w:rFonts w:ascii="Arial" w:hAnsi="Arial" w:cs="Arial"/>
          <w:sz w:val="22"/>
          <w:szCs w:val="22"/>
          <w:lang w:val="en-GB"/>
        </w:rPr>
        <w:t>(</w:t>
      </w:r>
      <w:r w:rsidRPr="00DA3182">
        <w:rPr>
          <w:rFonts w:ascii="Symbol" w:hAnsi="Symbol" w:cs="Arial"/>
          <w:sz w:val="22"/>
          <w:szCs w:val="22"/>
          <w:lang w:val="en-GB"/>
        </w:rPr>
        <w:t></w:t>
      </w:r>
      <w:r w:rsidRPr="00DA3182">
        <w:rPr>
          <w:rFonts w:ascii="Arial" w:hAnsi="Arial" w:cs="Arial"/>
          <w:sz w:val="22"/>
          <w:szCs w:val="22"/>
          <w:lang w:val="en-GB"/>
        </w:rPr>
        <w:t>-1)Y2.</w:t>
      </w:r>
    </w:p>
    <w:p w:rsidR="00630470" w:rsidRPr="00DA3182" w:rsidRDefault="00FE46D0" w:rsidP="00FE02D9">
      <w:pPr>
        <w:ind w:left="567" w:hanging="142"/>
        <w:jc w:val="center"/>
        <w:rPr>
          <w:rFonts w:cs="Arial"/>
          <w:lang w:val="en-GB" w:eastAsia="de-DE"/>
        </w:rPr>
      </w:pPr>
      <w:r w:rsidRPr="00DA3182">
        <w:rPr>
          <w:rFonts w:ascii="Verdana" w:hAnsi="Verdana"/>
          <w:noProof/>
          <w:sz w:val="24"/>
        </w:rPr>
        <w:drawing>
          <wp:inline distT="0" distB="0" distL="0" distR="0">
            <wp:extent cx="3354705" cy="164909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3354705" cy="1649095"/>
                    </a:xfrm>
                    <a:prstGeom prst="rect">
                      <a:avLst/>
                    </a:prstGeom>
                    <a:noFill/>
                    <a:ln w="9525">
                      <a:noFill/>
                      <a:miter lim="800000"/>
                      <a:headEnd/>
                      <a:tailEnd/>
                    </a:ln>
                  </pic:spPr>
                </pic:pic>
              </a:graphicData>
            </a:graphic>
          </wp:inline>
        </w:drawing>
      </w:r>
    </w:p>
    <w:p w:rsidR="00630470" w:rsidRPr="00DA3182" w:rsidRDefault="00630470" w:rsidP="00FE46D0">
      <w:pPr>
        <w:pStyle w:val="ListParagraph"/>
        <w:numPr>
          <w:ilvl w:val="0"/>
          <w:numId w:val="5"/>
        </w:numPr>
        <w:spacing w:line="276" w:lineRule="auto"/>
        <w:ind w:left="567" w:hanging="142"/>
        <w:jc w:val="both"/>
        <w:rPr>
          <w:lang w:val="en-GB"/>
        </w:rPr>
      </w:pPr>
      <w:proofErr w:type="spellStart"/>
      <w:r w:rsidRPr="00DA3182">
        <w:rPr>
          <w:lang w:val="en-GB"/>
        </w:rPr>
        <w:t>TopologicalNode.ControlArea</w:t>
      </w:r>
      <w:proofErr w:type="spellEnd"/>
      <w:r w:rsidRPr="00DA3182">
        <w:rPr>
          <w:lang w:val="en-GB"/>
        </w:rPr>
        <w:t xml:space="preserve"> is optional.</w:t>
      </w:r>
    </w:p>
    <w:p w:rsidR="00BF03E9" w:rsidRPr="00DA3182" w:rsidRDefault="00BF03E9" w:rsidP="00BF03E9">
      <w:pPr>
        <w:pStyle w:val="Heading2"/>
        <w:ind w:left="0" w:firstLine="0"/>
        <w:rPr>
          <w:lang w:val="en-GB"/>
        </w:rPr>
      </w:pPr>
      <w:bookmarkStart w:id="26" w:name="_Toc334354827"/>
      <w:r w:rsidRPr="00DA3182">
        <w:rPr>
          <w:lang w:val="en-GB"/>
        </w:rPr>
        <w:t xml:space="preserve">Profile </w:t>
      </w:r>
      <w:r w:rsidR="00912745" w:rsidRPr="00DA3182">
        <w:rPr>
          <w:lang w:val="en-GB"/>
        </w:rPr>
        <w:t xml:space="preserve">2 (based on UML16v10) </w:t>
      </w:r>
      <w:r w:rsidRPr="00DA3182">
        <w:rPr>
          <w:lang w:val="en-GB"/>
        </w:rPr>
        <w:t>issues</w:t>
      </w:r>
      <w:bookmarkEnd w:id="26"/>
      <w:r w:rsidRPr="00DA3182">
        <w:rPr>
          <w:lang w:val="en-GB"/>
        </w:rPr>
        <w:t xml:space="preserve"> </w:t>
      </w:r>
    </w:p>
    <w:p w:rsidR="008B78AE" w:rsidRPr="00DA3182" w:rsidRDefault="00945CC1" w:rsidP="008B78AE">
      <w:pPr>
        <w:jc w:val="both"/>
        <w:rPr>
          <w:lang w:val="en-GB" w:eastAsia="de-DE"/>
        </w:rPr>
      </w:pPr>
      <w:r>
        <w:rPr>
          <w:lang w:val="en-GB" w:eastAsia="de-DE"/>
        </w:rPr>
        <w:t>Some</w:t>
      </w:r>
      <w:r w:rsidR="008B78AE" w:rsidRPr="00DA3182">
        <w:rPr>
          <w:lang w:val="en-GB" w:eastAsia="de-DE"/>
        </w:rPr>
        <w:t xml:space="preserve"> profile related issues were</w:t>
      </w:r>
      <w:r w:rsidR="00BF03E9" w:rsidRPr="00DA3182">
        <w:rPr>
          <w:lang w:val="en-GB" w:eastAsia="de-DE"/>
        </w:rPr>
        <w:t xml:space="preserve"> identified </w:t>
      </w:r>
      <w:r w:rsidR="008B78AE" w:rsidRPr="00DA3182">
        <w:rPr>
          <w:lang w:val="en-GB" w:eastAsia="de-DE"/>
        </w:rPr>
        <w:t xml:space="preserve">during the IOP. These issues </w:t>
      </w:r>
      <w:r>
        <w:rPr>
          <w:lang w:val="en-GB" w:eastAsia="de-DE"/>
        </w:rPr>
        <w:t>were applied</w:t>
      </w:r>
      <w:r w:rsidR="008B78AE" w:rsidRPr="00DA3182">
        <w:rPr>
          <w:lang w:val="en-GB" w:eastAsia="de-DE"/>
        </w:rPr>
        <w:t xml:space="preserve"> on</w:t>
      </w:r>
      <w:r w:rsidR="008C7D48" w:rsidRPr="00DA3182">
        <w:rPr>
          <w:lang w:val="en-GB" w:eastAsia="de-DE"/>
        </w:rPr>
        <w:t xml:space="preserve"> the 2nd edition of the</w:t>
      </w:r>
      <w:r w:rsidR="008B78AE" w:rsidRPr="00DA3182">
        <w:rPr>
          <w:lang w:val="en-GB" w:eastAsia="de-DE"/>
        </w:rPr>
        <w:t xml:space="preserve"> ENTSO-E CIM Profile, IOP version issued on </w:t>
      </w:r>
      <w:r>
        <w:rPr>
          <w:lang w:val="en-GB" w:eastAsia="de-DE"/>
        </w:rPr>
        <w:t>3</w:t>
      </w:r>
      <w:r w:rsidR="008B78AE" w:rsidRPr="00DA3182">
        <w:rPr>
          <w:lang w:val="en-GB" w:eastAsia="de-DE"/>
        </w:rPr>
        <w:t xml:space="preserve"> July 201</w:t>
      </w:r>
      <w:r>
        <w:rPr>
          <w:lang w:val="en-GB" w:eastAsia="de-DE"/>
        </w:rPr>
        <w:t>2</w:t>
      </w:r>
      <w:r w:rsidR="008B78AE" w:rsidRPr="00DA3182">
        <w:rPr>
          <w:lang w:val="en-GB" w:eastAsia="de-DE"/>
        </w:rPr>
        <w:t>.</w:t>
      </w:r>
      <w:r w:rsidR="00016330" w:rsidRPr="00DA3182">
        <w:rPr>
          <w:lang w:val="en-GB" w:eastAsia="de-DE"/>
        </w:rPr>
        <w:t xml:space="preserve"> </w:t>
      </w:r>
      <w:r w:rsidRPr="00DA3182">
        <w:rPr>
          <w:lang w:val="en-GB" w:eastAsia="de-DE"/>
        </w:rPr>
        <w:t xml:space="preserve">The issues listed in </w:t>
      </w:r>
      <w:r>
        <w:rPr>
          <w:lang w:val="en-GB" w:eastAsia="de-DE"/>
        </w:rPr>
        <w:t>this section</w:t>
      </w:r>
      <w:r w:rsidRPr="00DA3182">
        <w:rPr>
          <w:lang w:val="en-GB" w:eastAsia="de-DE"/>
        </w:rPr>
        <w:t xml:space="preserve"> have been resolved during the IOP. The decision</w:t>
      </w:r>
      <w:r>
        <w:rPr>
          <w:lang w:val="en-GB" w:eastAsia="de-DE"/>
        </w:rPr>
        <w:t>s</w:t>
      </w:r>
      <w:r w:rsidRPr="00DA3182">
        <w:rPr>
          <w:lang w:val="en-GB" w:eastAsia="de-DE"/>
        </w:rPr>
        <w:t xml:space="preserve"> w</w:t>
      </w:r>
      <w:r>
        <w:rPr>
          <w:lang w:val="en-GB" w:eastAsia="de-DE"/>
        </w:rPr>
        <w:t>ere</w:t>
      </w:r>
      <w:r w:rsidRPr="00DA3182">
        <w:rPr>
          <w:lang w:val="en-GB" w:eastAsia="de-DE"/>
        </w:rPr>
        <w:t xml:space="preserve"> taken among all IOP participants.</w:t>
      </w:r>
      <w:r>
        <w:rPr>
          <w:lang w:val="en-GB" w:eastAsia="de-DE"/>
        </w:rPr>
        <w:t xml:space="preserve"> </w:t>
      </w:r>
      <w:r w:rsidR="00016330" w:rsidRPr="00DA3182">
        <w:rPr>
          <w:lang w:val="en-GB" w:eastAsia="de-DE"/>
        </w:rPr>
        <w:t>In the updated version of the 2nd edition of the ENTSO-E CIM Profile [3]</w:t>
      </w:r>
      <w:r>
        <w:rPr>
          <w:lang w:val="en-GB" w:eastAsia="de-DE"/>
        </w:rPr>
        <w:t>, issued on 2</w:t>
      </w:r>
      <w:r w:rsidR="003127ED">
        <w:rPr>
          <w:lang w:val="en-GB" w:eastAsia="de-DE"/>
        </w:rPr>
        <w:t>6</w:t>
      </w:r>
      <w:r w:rsidR="00FA04AD" w:rsidRPr="00DA3182">
        <w:rPr>
          <w:lang w:val="en-GB" w:eastAsia="de-DE"/>
        </w:rPr>
        <w:t xml:space="preserve"> </w:t>
      </w:r>
      <w:r w:rsidR="003127ED">
        <w:rPr>
          <w:lang w:val="en-GB" w:eastAsia="de-DE"/>
        </w:rPr>
        <w:t>August</w:t>
      </w:r>
      <w:r w:rsidR="00FA04AD" w:rsidRPr="00DA3182">
        <w:rPr>
          <w:lang w:val="en-GB" w:eastAsia="de-DE"/>
        </w:rPr>
        <w:t xml:space="preserve"> 201</w:t>
      </w:r>
      <w:r>
        <w:rPr>
          <w:lang w:val="en-GB" w:eastAsia="de-DE"/>
        </w:rPr>
        <w:t>2</w:t>
      </w:r>
      <w:r w:rsidR="00FA04AD" w:rsidRPr="00DA3182">
        <w:rPr>
          <w:lang w:val="en-GB" w:eastAsia="de-DE"/>
        </w:rPr>
        <w:t>,</w:t>
      </w:r>
      <w:r w:rsidR="008B78AE" w:rsidRPr="00DA3182">
        <w:rPr>
          <w:lang w:val="en-GB" w:eastAsia="de-DE"/>
        </w:rPr>
        <w:t xml:space="preserve"> </w:t>
      </w:r>
      <w:r w:rsidR="00016330" w:rsidRPr="00DA3182">
        <w:rPr>
          <w:lang w:val="en-GB" w:eastAsia="de-DE"/>
        </w:rPr>
        <w:t xml:space="preserve">all issues described in this section </w:t>
      </w:r>
      <w:r w:rsidR="00016330" w:rsidRPr="00DA3182">
        <w:rPr>
          <w:b/>
          <w:lang w:val="en-GB" w:eastAsia="de-DE"/>
        </w:rPr>
        <w:t>are corrected</w:t>
      </w:r>
      <w:r w:rsidR="00016330" w:rsidRPr="00DA3182">
        <w:rPr>
          <w:lang w:val="en-GB" w:eastAsia="de-DE"/>
        </w:rPr>
        <w:t xml:space="preserve">. </w:t>
      </w:r>
    </w:p>
    <w:p w:rsidR="00AC017C" w:rsidRPr="00DA3182" w:rsidRDefault="00AC017C" w:rsidP="00AC017C">
      <w:pPr>
        <w:pStyle w:val="Heading3"/>
        <w:rPr>
          <w:lang w:val="en-GB"/>
        </w:rPr>
      </w:pPr>
      <w:bookmarkStart w:id="27" w:name="_Toc334354828"/>
      <w:r w:rsidRPr="00DA3182">
        <w:rPr>
          <w:lang w:val="en-GB"/>
        </w:rPr>
        <w:t xml:space="preserve">Issue ENTSO-E 1: </w:t>
      </w:r>
      <w:proofErr w:type="spellStart"/>
      <w:r w:rsidR="00B2311F" w:rsidRPr="00DA3182">
        <w:rPr>
          <w:lang w:val="en-GB"/>
        </w:rPr>
        <w:t>VSCCapabilityCurve</w:t>
      </w:r>
      <w:proofErr w:type="spellEnd"/>
      <w:r w:rsidR="00B2311F" w:rsidRPr="00DA3182">
        <w:rPr>
          <w:lang w:val="en-GB"/>
        </w:rPr>
        <w:t xml:space="preserve"> class inherited attributes</w:t>
      </w:r>
      <w:bookmarkEnd w:id="27"/>
    </w:p>
    <w:p w:rsidR="00AC017C" w:rsidRPr="00DA3182" w:rsidRDefault="00B2311F" w:rsidP="008B78AE">
      <w:pPr>
        <w:jc w:val="both"/>
        <w:rPr>
          <w:rFonts w:cs="Arial"/>
          <w:lang w:val="en-GB" w:eastAsia="de-DE"/>
        </w:rPr>
      </w:pPr>
      <w:r w:rsidRPr="00DA3182">
        <w:rPr>
          <w:rFonts w:cs="Arial"/>
          <w:lang w:val="en-GB" w:eastAsia="de-DE"/>
        </w:rPr>
        <w:t xml:space="preserve">The following attributes of </w:t>
      </w:r>
      <w:proofErr w:type="spellStart"/>
      <w:r w:rsidRPr="00DA3182">
        <w:rPr>
          <w:rFonts w:cs="Arial"/>
          <w:lang w:val="en-GB" w:eastAsia="de-DE"/>
        </w:rPr>
        <w:t>VSCCapabilityCurve</w:t>
      </w:r>
      <w:proofErr w:type="spellEnd"/>
      <w:r w:rsidRPr="00DA3182">
        <w:rPr>
          <w:rFonts w:cs="Arial"/>
          <w:lang w:val="en-GB" w:eastAsia="de-DE"/>
        </w:rPr>
        <w:t xml:space="preserve"> class: y3Unit, y2Multiplier, y1Multiplier, y3Multiplier, </w:t>
      </w:r>
      <w:proofErr w:type="spellStart"/>
      <w:r w:rsidRPr="00DA3182">
        <w:rPr>
          <w:rFonts w:cs="Arial"/>
          <w:lang w:val="en-GB" w:eastAsia="de-DE"/>
        </w:rPr>
        <w:t>xMultiplier</w:t>
      </w:r>
      <w:proofErr w:type="spellEnd"/>
      <w:r w:rsidRPr="00DA3182">
        <w:rPr>
          <w:rFonts w:cs="Arial"/>
          <w:lang w:val="en-GB" w:eastAsia="de-DE"/>
        </w:rPr>
        <w:t xml:space="preserve"> should be removed from </w:t>
      </w:r>
      <w:proofErr w:type="spellStart"/>
      <w:r w:rsidRPr="00DA3182">
        <w:rPr>
          <w:rFonts w:cs="Arial"/>
          <w:lang w:val="en-GB" w:eastAsia="de-DE"/>
        </w:rPr>
        <w:t>VSCCapabilityCurve</w:t>
      </w:r>
      <w:proofErr w:type="spellEnd"/>
      <w:r w:rsidRPr="00DA3182">
        <w:rPr>
          <w:rFonts w:cs="Arial"/>
          <w:lang w:val="en-GB" w:eastAsia="de-DE"/>
        </w:rPr>
        <w:t xml:space="preserve"> and inherit from Curve </w:t>
      </w:r>
      <w:r w:rsidRPr="00DA3182">
        <w:rPr>
          <w:rFonts w:cs="Arial"/>
          <w:lang w:val="en-GB" w:eastAsia="de-DE"/>
        </w:rPr>
        <w:lastRenderedPageBreak/>
        <w:t>class. This profile issue is related to issue IEC 1, but the changes in the profile are already made.</w:t>
      </w:r>
    </w:p>
    <w:p w:rsidR="00B2311F" w:rsidRPr="00DA3182" w:rsidRDefault="00B2311F" w:rsidP="004A41AE">
      <w:pPr>
        <w:pStyle w:val="ListParagraph"/>
        <w:numPr>
          <w:ilvl w:val="0"/>
          <w:numId w:val="9"/>
        </w:numPr>
        <w:jc w:val="both"/>
        <w:rPr>
          <w:rFonts w:ascii="Arial" w:hAnsi="Arial" w:cs="Arial"/>
          <w:sz w:val="22"/>
          <w:szCs w:val="22"/>
          <w:lang w:val="en-GB"/>
        </w:rPr>
      </w:pPr>
      <w:r w:rsidRPr="00DA3182">
        <w:rPr>
          <w:rFonts w:ascii="Arial" w:hAnsi="Arial" w:cs="Arial"/>
          <w:b/>
          <w:sz w:val="22"/>
          <w:szCs w:val="22"/>
          <w:lang w:val="en-GB"/>
        </w:rPr>
        <w:t>Applied change to the profile</w:t>
      </w:r>
      <w:r w:rsidRPr="00DA3182">
        <w:rPr>
          <w:rFonts w:ascii="Arial" w:hAnsi="Arial" w:cs="Arial"/>
          <w:sz w:val="22"/>
          <w:szCs w:val="22"/>
          <w:lang w:val="en-GB"/>
        </w:rPr>
        <w:t xml:space="preserve">: The attributes </w:t>
      </w:r>
      <w:r w:rsidRPr="00DA3182">
        <w:rPr>
          <w:rFonts w:ascii="Arial" w:eastAsia="Calibri" w:hAnsi="Arial" w:cs="Arial"/>
          <w:sz w:val="22"/>
          <w:szCs w:val="22"/>
          <w:lang w:val="en-GB"/>
        </w:rPr>
        <w:t xml:space="preserve">y3Unit, y2Multiplier, y1Multiplier, y3Multiplier, </w:t>
      </w:r>
      <w:proofErr w:type="spellStart"/>
      <w:r w:rsidRPr="00DA3182">
        <w:rPr>
          <w:rFonts w:ascii="Arial" w:eastAsia="Calibri" w:hAnsi="Arial" w:cs="Arial"/>
          <w:sz w:val="22"/>
          <w:szCs w:val="22"/>
          <w:lang w:val="en-GB"/>
        </w:rPr>
        <w:t>xMultiplier</w:t>
      </w:r>
      <w:proofErr w:type="spellEnd"/>
      <w:r w:rsidRPr="00DA3182">
        <w:rPr>
          <w:rFonts w:ascii="Arial" w:eastAsia="Calibri" w:hAnsi="Arial" w:cs="Arial"/>
          <w:sz w:val="22"/>
          <w:szCs w:val="22"/>
          <w:lang w:val="en-GB"/>
        </w:rPr>
        <w:t xml:space="preserve"> were removed from the Equipment profile. These attributes </w:t>
      </w:r>
      <w:r w:rsidR="00F34558" w:rsidRPr="00DA3182">
        <w:rPr>
          <w:rFonts w:ascii="Arial" w:eastAsia="Calibri" w:hAnsi="Arial" w:cs="Arial"/>
          <w:sz w:val="22"/>
          <w:szCs w:val="22"/>
          <w:lang w:val="en-GB"/>
        </w:rPr>
        <w:t>were added to Curve class as optional attributes</w:t>
      </w:r>
      <w:r w:rsidRPr="00DA3182">
        <w:rPr>
          <w:rFonts w:ascii="Arial" w:eastAsia="Calibri" w:hAnsi="Arial" w:cs="Arial"/>
          <w:sz w:val="22"/>
          <w:szCs w:val="22"/>
          <w:lang w:val="en-GB"/>
        </w:rPr>
        <w:t xml:space="preserve">. </w:t>
      </w:r>
    </w:p>
    <w:p w:rsidR="00922538" w:rsidRPr="00DA3182" w:rsidRDefault="00922538" w:rsidP="00922538">
      <w:pPr>
        <w:pStyle w:val="Heading3"/>
        <w:rPr>
          <w:lang w:val="en-GB"/>
        </w:rPr>
      </w:pPr>
      <w:bookmarkStart w:id="28" w:name="_Toc334354829"/>
      <w:r w:rsidRPr="00DA3182">
        <w:rPr>
          <w:lang w:val="en-GB"/>
        </w:rPr>
        <w:t xml:space="preserve">Issue ENTSO-E 2: </w:t>
      </w:r>
      <w:proofErr w:type="spellStart"/>
      <w:r w:rsidRPr="00DA3182">
        <w:rPr>
          <w:lang w:val="en-GB"/>
        </w:rPr>
        <w:t>SynchronousMachine</w:t>
      </w:r>
      <w:proofErr w:type="spellEnd"/>
      <w:r w:rsidRPr="00DA3182">
        <w:rPr>
          <w:lang w:val="en-GB"/>
        </w:rPr>
        <w:t xml:space="preserve"> </w:t>
      </w:r>
      <w:proofErr w:type="spellStart"/>
      <w:r w:rsidRPr="00DA3182">
        <w:rPr>
          <w:lang w:val="en-GB"/>
        </w:rPr>
        <w:t>r</w:t>
      </w:r>
      <w:proofErr w:type="spellEnd"/>
      <w:r w:rsidRPr="00DA3182">
        <w:rPr>
          <w:lang w:val="en-GB"/>
        </w:rPr>
        <w:t xml:space="preserve"> and x</w:t>
      </w:r>
      <w:bookmarkEnd w:id="28"/>
    </w:p>
    <w:p w:rsidR="00B2311F" w:rsidRPr="00DA3182" w:rsidRDefault="000B5BEA" w:rsidP="004A41AE">
      <w:pPr>
        <w:pStyle w:val="ListParagraph"/>
        <w:numPr>
          <w:ilvl w:val="0"/>
          <w:numId w:val="9"/>
        </w:numPr>
        <w:jc w:val="both"/>
        <w:rPr>
          <w:rFonts w:ascii="Arial" w:hAnsi="Arial" w:cs="Arial"/>
          <w:sz w:val="22"/>
          <w:szCs w:val="22"/>
          <w:lang w:val="en-GB"/>
        </w:rPr>
      </w:pPr>
      <w:r w:rsidRPr="00DA3182">
        <w:rPr>
          <w:rFonts w:ascii="Arial" w:hAnsi="Arial" w:cs="Arial"/>
          <w:b/>
          <w:sz w:val="22"/>
          <w:szCs w:val="22"/>
          <w:lang w:val="en-GB"/>
        </w:rPr>
        <w:t>Applied change to the profile</w:t>
      </w:r>
      <w:r w:rsidRPr="00DA3182">
        <w:rPr>
          <w:rFonts w:ascii="Arial" w:hAnsi="Arial" w:cs="Arial"/>
          <w:sz w:val="22"/>
          <w:szCs w:val="22"/>
          <w:lang w:val="en-GB"/>
        </w:rPr>
        <w:t xml:space="preserve">: </w:t>
      </w:r>
      <w:proofErr w:type="spellStart"/>
      <w:r w:rsidR="00922538" w:rsidRPr="00DA3182">
        <w:rPr>
          <w:rFonts w:ascii="Arial" w:hAnsi="Arial" w:cs="Arial"/>
          <w:sz w:val="22"/>
          <w:szCs w:val="22"/>
          <w:lang w:val="en-GB"/>
        </w:rPr>
        <w:t>SynchronousMachine.r</w:t>
      </w:r>
      <w:proofErr w:type="spellEnd"/>
      <w:r w:rsidR="00922538" w:rsidRPr="00DA3182">
        <w:rPr>
          <w:rFonts w:ascii="Arial" w:hAnsi="Arial" w:cs="Arial"/>
          <w:sz w:val="22"/>
          <w:szCs w:val="22"/>
          <w:lang w:val="en-GB"/>
        </w:rPr>
        <w:t xml:space="preserve"> and </w:t>
      </w:r>
      <w:proofErr w:type="spellStart"/>
      <w:r w:rsidR="00922538" w:rsidRPr="00DA3182">
        <w:rPr>
          <w:rFonts w:ascii="Arial" w:hAnsi="Arial" w:cs="Arial"/>
          <w:sz w:val="22"/>
          <w:szCs w:val="22"/>
          <w:lang w:val="en-GB"/>
        </w:rPr>
        <w:t>SynchronousMachine.x</w:t>
      </w:r>
      <w:proofErr w:type="spellEnd"/>
      <w:r w:rsidR="00922538" w:rsidRPr="00DA3182">
        <w:rPr>
          <w:rFonts w:ascii="Arial" w:hAnsi="Arial" w:cs="Arial"/>
          <w:sz w:val="22"/>
          <w:szCs w:val="22"/>
          <w:lang w:val="en-GB"/>
        </w:rPr>
        <w:t xml:space="preserve"> were removed from the Equipment profile. The issue is related to issue IEC 2.</w:t>
      </w:r>
    </w:p>
    <w:p w:rsidR="000B5BEA" w:rsidRPr="00DA3182" w:rsidRDefault="000B5BEA" w:rsidP="000B5BEA">
      <w:pPr>
        <w:pStyle w:val="ListParagraph"/>
        <w:ind w:left="720"/>
        <w:jc w:val="both"/>
        <w:rPr>
          <w:rFonts w:ascii="Arial" w:hAnsi="Arial" w:cs="Arial"/>
          <w:sz w:val="22"/>
          <w:szCs w:val="22"/>
          <w:lang w:val="en-GB"/>
        </w:rPr>
      </w:pPr>
    </w:p>
    <w:p w:rsidR="000B5BEA" w:rsidRPr="00DA3182" w:rsidRDefault="000B5BEA" w:rsidP="000B5BEA">
      <w:pPr>
        <w:pStyle w:val="Heading3"/>
        <w:rPr>
          <w:lang w:val="en-GB"/>
        </w:rPr>
      </w:pPr>
      <w:bookmarkStart w:id="29" w:name="_Toc334354830"/>
      <w:r w:rsidRPr="00DA3182">
        <w:rPr>
          <w:lang w:val="en-GB"/>
        </w:rPr>
        <w:t xml:space="preserve">Issue ENTSO-E 3: Missing attributes </w:t>
      </w:r>
      <w:r w:rsidR="003127ED">
        <w:rPr>
          <w:lang w:val="en-GB"/>
        </w:rPr>
        <w:t>needed for</w:t>
      </w:r>
      <w:r w:rsidRPr="00DA3182">
        <w:rPr>
          <w:lang w:val="en-GB"/>
        </w:rPr>
        <w:t xml:space="preserve"> Dynamics profile</w:t>
      </w:r>
      <w:bookmarkEnd w:id="29"/>
    </w:p>
    <w:p w:rsidR="00B2311F" w:rsidRPr="00DA3182" w:rsidRDefault="000B5BEA" w:rsidP="008B78AE">
      <w:pPr>
        <w:jc w:val="both"/>
        <w:rPr>
          <w:lang w:val="en-GB" w:eastAsia="de-DE"/>
        </w:rPr>
      </w:pPr>
      <w:proofErr w:type="spellStart"/>
      <w:r w:rsidRPr="00DA3182">
        <w:rPr>
          <w:lang w:val="en-GB" w:eastAsia="de-DE"/>
        </w:rPr>
        <w:t>RotatingMachine</w:t>
      </w:r>
      <w:proofErr w:type="spellEnd"/>
      <w:r w:rsidRPr="00DA3182">
        <w:rPr>
          <w:lang w:val="en-GB" w:eastAsia="de-DE"/>
        </w:rPr>
        <w:t xml:space="preserve"> class does not have the following attributes: damping, inertia, </w:t>
      </w:r>
      <w:proofErr w:type="spellStart"/>
      <w:r w:rsidRPr="00DA3182">
        <w:rPr>
          <w:lang w:val="en-GB" w:eastAsia="de-DE"/>
        </w:rPr>
        <w:t>saturationFactor</w:t>
      </w:r>
      <w:proofErr w:type="spellEnd"/>
      <w:r w:rsidRPr="00DA3182">
        <w:rPr>
          <w:lang w:val="en-GB" w:eastAsia="de-DE"/>
        </w:rPr>
        <w:t xml:space="preserve">, saturationFactor120, </w:t>
      </w:r>
      <w:proofErr w:type="spellStart"/>
      <w:r w:rsidRPr="00DA3182">
        <w:rPr>
          <w:lang w:val="en-GB" w:eastAsia="de-DE"/>
        </w:rPr>
        <w:t>statorLeakageReactance</w:t>
      </w:r>
      <w:proofErr w:type="spellEnd"/>
      <w:r w:rsidRPr="00DA3182">
        <w:rPr>
          <w:lang w:val="en-GB" w:eastAsia="de-DE"/>
        </w:rPr>
        <w:t xml:space="preserve">, </w:t>
      </w:r>
      <w:proofErr w:type="spellStart"/>
      <w:r w:rsidRPr="00DA3182">
        <w:rPr>
          <w:lang w:val="en-GB" w:eastAsia="de-DE"/>
        </w:rPr>
        <w:t>statorResistance</w:t>
      </w:r>
      <w:proofErr w:type="spellEnd"/>
    </w:p>
    <w:p w:rsidR="000B5BEA" w:rsidRDefault="000B5BEA" w:rsidP="004A41AE">
      <w:pPr>
        <w:pStyle w:val="ListParagraph"/>
        <w:numPr>
          <w:ilvl w:val="0"/>
          <w:numId w:val="9"/>
        </w:numPr>
        <w:jc w:val="both"/>
        <w:rPr>
          <w:rFonts w:ascii="Arial" w:hAnsi="Arial" w:cs="Arial"/>
          <w:sz w:val="22"/>
          <w:szCs w:val="22"/>
          <w:lang w:val="en-GB"/>
        </w:rPr>
      </w:pPr>
      <w:r w:rsidRPr="00DA3182">
        <w:rPr>
          <w:rFonts w:ascii="Arial" w:hAnsi="Arial" w:cs="Arial"/>
          <w:b/>
          <w:sz w:val="22"/>
          <w:szCs w:val="22"/>
          <w:lang w:val="en-GB"/>
        </w:rPr>
        <w:t>Applied change to the profile</w:t>
      </w:r>
      <w:r w:rsidRPr="00DA3182">
        <w:rPr>
          <w:rFonts w:ascii="Arial" w:hAnsi="Arial" w:cs="Arial"/>
          <w:sz w:val="22"/>
          <w:szCs w:val="22"/>
          <w:lang w:val="en-GB"/>
        </w:rPr>
        <w:t xml:space="preserve">: Above attributes were added </w:t>
      </w:r>
      <w:r w:rsidR="003127ED">
        <w:rPr>
          <w:rFonts w:ascii="Arial" w:hAnsi="Arial" w:cs="Arial"/>
          <w:sz w:val="22"/>
          <w:szCs w:val="22"/>
          <w:lang w:val="en-GB"/>
        </w:rPr>
        <w:t xml:space="preserve">as required attributes and with stereotype "Dynamics" </w:t>
      </w:r>
      <w:r w:rsidRPr="00DA3182">
        <w:rPr>
          <w:rFonts w:ascii="Arial" w:hAnsi="Arial" w:cs="Arial"/>
          <w:sz w:val="22"/>
          <w:szCs w:val="22"/>
          <w:lang w:val="en-GB"/>
        </w:rPr>
        <w:t xml:space="preserve">to </w:t>
      </w:r>
      <w:r w:rsidR="003127ED">
        <w:rPr>
          <w:rFonts w:ascii="Arial" w:hAnsi="Arial" w:cs="Arial"/>
          <w:sz w:val="22"/>
          <w:szCs w:val="22"/>
          <w:lang w:val="en-GB"/>
        </w:rPr>
        <w:t xml:space="preserve">the </w:t>
      </w:r>
      <w:proofErr w:type="spellStart"/>
      <w:r w:rsidR="003127ED">
        <w:rPr>
          <w:rFonts w:ascii="Arial" w:hAnsi="Arial" w:cs="Arial"/>
          <w:sz w:val="22"/>
          <w:szCs w:val="22"/>
          <w:lang w:val="en-GB"/>
        </w:rPr>
        <w:t>RotatingMachine</w:t>
      </w:r>
      <w:proofErr w:type="spellEnd"/>
      <w:r w:rsidR="003127ED">
        <w:rPr>
          <w:rFonts w:ascii="Arial" w:hAnsi="Arial" w:cs="Arial"/>
          <w:sz w:val="22"/>
          <w:szCs w:val="22"/>
          <w:lang w:val="en-GB"/>
        </w:rPr>
        <w:t xml:space="preserve"> class in the Equipment</w:t>
      </w:r>
      <w:r w:rsidRPr="00DA3182">
        <w:rPr>
          <w:rFonts w:ascii="Arial" w:hAnsi="Arial" w:cs="Arial"/>
          <w:sz w:val="22"/>
          <w:szCs w:val="22"/>
          <w:lang w:val="en-GB"/>
        </w:rPr>
        <w:t xml:space="preserve"> profile.</w:t>
      </w:r>
    </w:p>
    <w:p w:rsidR="003127ED" w:rsidRPr="00DA3182" w:rsidRDefault="003127ED" w:rsidP="004A41AE">
      <w:pPr>
        <w:pStyle w:val="ListParagraph"/>
        <w:numPr>
          <w:ilvl w:val="0"/>
          <w:numId w:val="9"/>
        </w:numPr>
        <w:jc w:val="both"/>
        <w:rPr>
          <w:rFonts w:ascii="Arial" w:hAnsi="Arial" w:cs="Arial"/>
          <w:sz w:val="22"/>
          <w:szCs w:val="22"/>
          <w:lang w:val="en-GB"/>
        </w:rPr>
      </w:pPr>
      <w:r>
        <w:rPr>
          <w:rFonts w:ascii="Arial" w:hAnsi="Arial" w:cs="Arial"/>
          <w:sz w:val="22"/>
          <w:szCs w:val="22"/>
          <w:lang w:val="en-GB"/>
        </w:rPr>
        <w:t xml:space="preserve">Further change may be applied if it is decided that a class </w:t>
      </w:r>
      <w:proofErr w:type="spellStart"/>
      <w:r>
        <w:rPr>
          <w:rFonts w:ascii="Arial" w:hAnsi="Arial" w:cs="Arial"/>
          <w:sz w:val="22"/>
          <w:szCs w:val="22"/>
          <w:lang w:val="en-GB"/>
        </w:rPr>
        <w:t>RotatingMachineDynamics</w:t>
      </w:r>
      <w:proofErr w:type="spellEnd"/>
      <w:r>
        <w:rPr>
          <w:rFonts w:ascii="Arial" w:hAnsi="Arial" w:cs="Arial"/>
          <w:sz w:val="22"/>
          <w:szCs w:val="22"/>
          <w:lang w:val="en-GB"/>
        </w:rPr>
        <w:t xml:space="preserve"> will be created in the Dynamics package.</w:t>
      </w:r>
    </w:p>
    <w:p w:rsidR="000B5BEA" w:rsidRPr="00DA3182" w:rsidRDefault="000B5BEA" w:rsidP="000B5BEA">
      <w:pPr>
        <w:pStyle w:val="ListParagraph"/>
        <w:ind w:left="720"/>
        <w:jc w:val="both"/>
        <w:rPr>
          <w:lang w:val="en-GB"/>
        </w:rPr>
      </w:pPr>
    </w:p>
    <w:p w:rsidR="00E07546" w:rsidRPr="00DA3182" w:rsidRDefault="00E07546" w:rsidP="00E07546">
      <w:pPr>
        <w:pStyle w:val="Heading3"/>
        <w:rPr>
          <w:lang w:val="en-GB"/>
        </w:rPr>
      </w:pPr>
      <w:bookmarkStart w:id="30" w:name="_Toc334354831"/>
      <w:r w:rsidRPr="00DA3182">
        <w:rPr>
          <w:lang w:val="en-GB"/>
        </w:rPr>
        <w:t xml:space="preserve">Issue ENTSO-E 4: </w:t>
      </w:r>
      <w:proofErr w:type="spellStart"/>
      <w:r w:rsidRPr="00DA3182">
        <w:rPr>
          <w:lang w:val="en-GB"/>
        </w:rPr>
        <w:t>ShortCircuit</w:t>
      </w:r>
      <w:proofErr w:type="spellEnd"/>
      <w:r w:rsidRPr="00DA3182">
        <w:rPr>
          <w:lang w:val="en-GB"/>
        </w:rPr>
        <w:t xml:space="preserve"> classes and attributes</w:t>
      </w:r>
      <w:bookmarkEnd w:id="30"/>
    </w:p>
    <w:p w:rsidR="00E07546" w:rsidRPr="00DA3182" w:rsidRDefault="00E07546" w:rsidP="00E07546">
      <w:pPr>
        <w:jc w:val="both"/>
        <w:rPr>
          <w:lang w:val="en-GB" w:eastAsia="de-DE"/>
        </w:rPr>
      </w:pPr>
      <w:r w:rsidRPr="00DA3182">
        <w:rPr>
          <w:lang w:val="en-GB" w:eastAsia="de-DE"/>
        </w:rPr>
        <w:t xml:space="preserve">Classes and attributes related to short circuit data exchange were clarified during the IOP. Applied changes to the equipment profile are as follows: </w:t>
      </w:r>
    </w:p>
    <w:p w:rsidR="00E07546" w:rsidRPr="00DA3182" w:rsidRDefault="00E07546" w:rsidP="00E07546">
      <w:pPr>
        <w:pStyle w:val="ListParagraph"/>
        <w:numPr>
          <w:ilvl w:val="0"/>
          <w:numId w:val="9"/>
        </w:numPr>
        <w:jc w:val="both"/>
        <w:rPr>
          <w:rFonts w:ascii="Arial" w:hAnsi="Arial" w:cs="Arial"/>
          <w:sz w:val="22"/>
          <w:szCs w:val="22"/>
          <w:lang w:val="en-GB"/>
        </w:rPr>
      </w:pPr>
      <w:r w:rsidRPr="00DA3182">
        <w:rPr>
          <w:rFonts w:ascii="Arial" w:hAnsi="Arial" w:cs="Arial"/>
          <w:sz w:val="22"/>
          <w:szCs w:val="22"/>
          <w:lang w:val="en-GB"/>
        </w:rPr>
        <w:t xml:space="preserve">The stereotype of class </w:t>
      </w:r>
      <w:proofErr w:type="spellStart"/>
      <w:r w:rsidRPr="00DA3182">
        <w:rPr>
          <w:rFonts w:ascii="Arial" w:hAnsi="Arial" w:cs="Arial"/>
          <w:sz w:val="22"/>
          <w:szCs w:val="22"/>
          <w:lang w:val="en-GB"/>
        </w:rPr>
        <w:t>ExternalNetworkInjection</w:t>
      </w:r>
      <w:proofErr w:type="spellEnd"/>
      <w:r w:rsidRPr="00DA3182">
        <w:rPr>
          <w:rFonts w:ascii="Arial" w:hAnsi="Arial" w:cs="Arial"/>
          <w:sz w:val="22"/>
          <w:szCs w:val="22"/>
          <w:lang w:val="en-GB"/>
        </w:rPr>
        <w:t xml:space="preserve"> is removed as this class can be used in a regular load flow exchange.</w:t>
      </w:r>
    </w:p>
    <w:p w:rsidR="00E07546" w:rsidRPr="00DA3182" w:rsidRDefault="00240311" w:rsidP="00240311">
      <w:pPr>
        <w:pStyle w:val="ListParagraph"/>
        <w:numPr>
          <w:ilvl w:val="0"/>
          <w:numId w:val="9"/>
        </w:numPr>
        <w:jc w:val="both"/>
        <w:rPr>
          <w:rFonts w:ascii="Arial" w:hAnsi="Arial" w:cs="Arial"/>
          <w:sz w:val="22"/>
          <w:szCs w:val="22"/>
          <w:lang w:val="en-GB"/>
        </w:rPr>
      </w:pPr>
      <w:r w:rsidRPr="00DA3182">
        <w:rPr>
          <w:rFonts w:ascii="Arial" w:hAnsi="Arial" w:cs="Arial"/>
          <w:sz w:val="22"/>
          <w:szCs w:val="22"/>
          <w:lang w:val="en-GB"/>
        </w:rPr>
        <w:t xml:space="preserve">The following attributes of </w:t>
      </w:r>
      <w:proofErr w:type="spellStart"/>
      <w:r w:rsidRPr="00DA3182">
        <w:rPr>
          <w:rFonts w:ascii="Arial" w:hAnsi="Arial" w:cs="Arial"/>
          <w:sz w:val="22"/>
          <w:szCs w:val="22"/>
          <w:lang w:val="en-GB"/>
        </w:rPr>
        <w:t>ExternalNetworkInjection</w:t>
      </w:r>
      <w:proofErr w:type="spellEnd"/>
      <w:r w:rsidRPr="00DA3182">
        <w:rPr>
          <w:rFonts w:ascii="Arial" w:hAnsi="Arial" w:cs="Arial"/>
          <w:sz w:val="22"/>
          <w:szCs w:val="22"/>
          <w:lang w:val="en-GB"/>
        </w:rPr>
        <w:t xml:space="preserve"> have not stereotype </w:t>
      </w:r>
      <w:proofErr w:type="spellStart"/>
      <w:r w:rsidRPr="00DA3182">
        <w:rPr>
          <w:rFonts w:ascii="Arial" w:hAnsi="Arial" w:cs="Arial"/>
          <w:sz w:val="22"/>
          <w:szCs w:val="22"/>
          <w:lang w:val="en-GB"/>
        </w:rPr>
        <w:t>ShortCircuit</w:t>
      </w:r>
      <w:proofErr w:type="spellEnd"/>
      <w:r w:rsidRPr="00DA3182">
        <w:rPr>
          <w:rFonts w:ascii="Arial" w:hAnsi="Arial" w:cs="Arial"/>
          <w:sz w:val="22"/>
          <w:szCs w:val="22"/>
          <w:lang w:val="en-GB"/>
        </w:rPr>
        <w:t xml:space="preserve">: </w:t>
      </w:r>
      <w:proofErr w:type="spellStart"/>
      <w:r w:rsidRPr="00DA3182">
        <w:rPr>
          <w:rFonts w:ascii="Arial" w:hAnsi="Arial" w:cs="Arial"/>
          <w:sz w:val="22"/>
          <w:szCs w:val="22"/>
          <w:lang w:val="en-GB"/>
        </w:rPr>
        <w:t>governorSCD</w:t>
      </w:r>
      <w:proofErr w:type="spellEnd"/>
      <w:r w:rsidRPr="00DA3182">
        <w:rPr>
          <w:rFonts w:ascii="Arial" w:hAnsi="Arial" w:cs="Arial"/>
          <w:sz w:val="22"/>
          <w:szCs w:val="22"/>
          <w:lang w:val="en-GB"/>
        </w:rPr>
        <w:t xml:space="preserve">, </w:t>
      </w:r>
      <w:proofErr w:type="spellStart"/>
      <w:r w:rsidRPr="00DA3182">
        <w:rPr>
          <w:rFonts w:ascii="Arial" w:hAnsi="Arial" w:cs="Arial"/>
          <w:sz w:val="22"/>
          <w:szCs w:val="22"/>
          <w:lang w:val="en-GB"/>
        </w:rPr>
        <w:t>maxP</w:t>
      </w:r>
      <w:proofErr w:type="spellEnd"/>
      <w:r w:rsidRPr="00DA3182">
        <w:rPr>
          <w:rFonts w:ascii="Arial" w:hAnsi="Arial" w:cs="Arial"/>
          <w:sz w:val="22"/>
          <w:szCs w:val="22"/>
          <w:lang w:val="en-GB"/>
        </w:rPr>
        <w:t xml:space="preserve">, </w:t>
      </w:r>
      <w:proofErr w:type="spellStart"/>
      <w:r w:rsidRPr="00DA3182">
        <w:rPr>
          <w:rFonts w:ascii="Arial" w:hAnsi="Arial" w:cs="Arial"/>
          <w:sz w:val="22"/>
          <w:szCs w:val="22"/>
          <w:lang w:val="en-GB"/>
        </w:rPr>
        <w:t>maxQ</w:t>
      </w:r>
      <w:proofErr w:type="spellEnd"/>
      <w:r w:rsidRPr="00DA3182">
        <w:rPr>
          <w:rFonts w:ascii="Arial" w:hAnsi="Arial" w:cs="Arial"/>
          <w:sz w:val="22"/>
          <w:szCs w:val="22"/>
          <w:lang w:val="en-GB"/>
        </w:rPr>
        <w:t xml:space="preserve">, </w:t>
      </w:r>
      <w:proofErr w:type="spellStart"/>
      <w:r w:rsidRPr="00DA3182">
        <w:rPr>
          <w:rFonts w:ascii="Arial" w:hAnsi="Arial" w:cs="Arial"/>
          <w:sz w:val="22"/>
          <w:szCs w:val="22"/>
          <w:lang w:val="en-GB"/>
        </w:rPr>
        <w:t>minP</w:t>
      </w:r>
      <w:proofErr w:type="spellEnd"/>
      <w:r w:rsidRPr="00DA3182">
        <w:rPr>
          <w:rFonts w:ascii="Arial" w:hAnsi="Arial" w:cs="Arial"/>
          <w:sz w:val="22"/>
          <w:szCs w:val="22"/>
          <w:lang w:val="en-GB"/>
        </w:rPr>
        <w:t xml:space="preserve">, </w:t>
      </w:r>
      <w:proofErr w:type="spellStart"/>
      <w:r w:rsidRPr="00DA3182">
        <w:rPr>
          <w:rFonts w:ascii="Arial" w:hAnsi="Arial" w:cs="Arial"/>
          <w:sz w:val="22"/>
          <w:szCs w:val="22"/>
          <w:lang w:val="en-GB"/>
        </w:rPr>
        <w:t>minQ</w:t>
      </w:r>
      <w:proofErr w:type="spellEnd"/>
      <w:r w:rsidRPr="00DA3182">
        <w:rPr>
          <w:rFonts w:ascii="Arial" w:hAnsi="Arial" w:cs="Arial"/>
          <w:sz w:val="22"/>
          <w:szCs w:val="22"/>
          <w:lang w:val="en-GB"/>
        </w:rPr>
        <w:t xml:space="preserve"> and </w:t>
      </w:r>
      <w:proofErr w:type="spellStart"/>
      <w:r w:rsidRPr="00DA3182">
        <w:rPr>
          <w:rFonts w:ascii="Arial" w:hAnsi="Arial" w:cs="Arial"/>
          <w:sz w:val="22"/>
          <w:szCs w:val="22"/>
          <w:lang w:val="en-GB"/>
        </w:rPr>
        <w:t>referencePriority</w:t>
      </w:r>
      <w:proofErr w:type="spellEnd"/>
      <w:r w:rsidR="00574C0D" w:rsidRPr="00DA3182">
        <w:rPr>
          <w:rFonts w:ascii="Arial" w:hAnsi="Arial" w:cs="Arial"/>
          <w:sz w:val="22"/>
          <w:szCs w:val="22"/>
          <w:lang w:val="en-GB"/>
        </w:rPr>
        <w:t>.</w:t>
      </w:r>
    </w:p>
    <w:p w:rsidR="00BD74DE" w:rsidRPr="00DA3182" w:rsidRDefault="00574C0D" w:rsidP="00BD74DE">
      <w:pPr>
        <w:pStyle w:val="ListParagraph"/>
        <w:numPr>
          <w:ilvl w:val="0"/>
          <w:numId w:val="9"/>
        </w:numPr>
        <w:jc w:val="both"/>
        <w:rPr>
          <w:rFonts w:ascii="Arial" w:hAnsi="Arial" w:cs="Arial"/>
          <w:sz w:val="22"/>
          <w:szCs w:val="22"/>
          <w:lang w:val="en-GB"/>
        </w:rPr>
      </w:pPr>
      <w:r w:rsidRPr="00DA3182">
        <w:rPr>
          <w:rFonts w:ascii="Arial" w:hAnsi="Arial" w:cs="Arial"/>
          <w:sz w:val="22"/>
          <w:szCs w:val="22"/>
          <w:lang w:val="en-GB"/>
        </w:rPr>
        <w:t xml:space="preserve">The cardinality of the following attributes of </w:t>
      </w:r>
      <w:proofErr w:type="spellStart"/>
      <w:r w:rsidRPr="00DA3182">
        <w:rPr>
          <w:rFonts w:ascii="Arial" w:hAnsi="Arial" w:cs="Arial"/>
          <w:sz w:val="22"/>
          <w:szCs w:val="22"/>
          <w:lang w:val="en-GB"/>
        </w:rPr>
        <w:t>ExternalNetworkInjection</w:t>
      </w:r>
      <w:proofErr w:type="spellEnd"/>
      <w:r w:rsidRPr="00DA3182">
        <w:rPr>
          <w:rFonts w:ascii="Arial" w:hAnsi="Arial" w:cs="Arial"/>
          <w:sz w:val="22"/>
          <w:szCs w:val="22"/>
          <w:lang w:val="en-GB"/>
        </w:rPr>
        <w:t xml:space="preserve"> was changed to </w:t>
      </w:r>
      <w:proofErr w:type="gramStart"/>
      <w:r w:rsidRPr="00DA3182">
        <w:rPr>
          <w:rFonts w:ascii="Arial" w:hAnsi="Arial" w:cs="Arial"/>
          <w:sz w:val="22"/>
          <w:szCs w:val="22"/>
          <w:lang w:val="en-GB"/>
        </w:rPr>
        <w:t>required</w:t>
      </w:r>
      <w:proofErr w:type="gramEnd"/>
      <w:r w:rsidRPr="00DA3182">
        <w:rPr>
          <w:rFonts w:ascii="Arial" w:hAnsi="Arial" w:cs="Arial"/>
          <w:sz w:val="22"/>
          <w:szCs w:val="22"/>
          <w:lang w:val="en-GB"/>
        </w:rPr>
        <w:t xml:space="preserve"> as these attributes are required only for load flow exchange: </w:t>
      </w:r>
      <w:proofErr w:type="spellStart"/>
      <w:r w:rsidRPr="00DA3182">
        <w:rPr>
          <w:rFonts w:ascii="Arial" w:hAnsi="Arial" w:cs="Arial"/>
          <w:sz w:val="22"/>
          <w:szCs w:val="22"/>
          <w:lang w:val="en-GB"/>
        </w:rPr>
        <w:t>governorSCD</w:t>
      </w:r>
      <w:proofErr w:type="spellEnd"/>
      <w:r w:rsidRPr="00DA3182">
        <w:rPr>
          <w:rFonts w:ascii="Arial" w:hAnsi="Arial" w:cs="Arial"/>
          <w:sz w:val="22"/>
          <w:szCs w:val="22"/>
          <w:lang w:val="en-GB"/>
        </w:rPr>
        <w:t xml:space="preserve">, </w:t>
      </w:r>
      <w:proofErr w:type="spellStart"/>
      <w:r w:rsidRPr="00DA3182">
        <w:rPr>
          <w:rFonts w:ascii="Arial" w:hAnsi="Arial" w:cs="Arial"/>
          <w:sz w:val="22"/>
          <w:szCs w:val="22"/>
          <w:lang w:val="en-GB"/>
        </w:rPr>
        <w:t>maxP</w:t>
      </w:r>
      <w:proofErr w:type="spellEnd"/>
      <w:r w:rsidRPr="00DA3182">
        <w:rPr>
          <w:rFonts w:ascii="Arial" w:hAnsi="Arial" w:cs="Arial"/>
          <w:sz w:val="22"/>
          <w:szCs w:val="22"/>
          <w:lang w:val="en-GB"/>
        </w:rPr>
        <w:t xml:space="preserve">, </w:t>
      </w:r>
      <w:proofErr w:type="spellStart"/>
      <w:r w:rsidRPr="00DA3182">
        <w:rPr>
          <w:rFonts w:ascii="Arial" w:hAnsi="Arial" w:cs="Arial"/>
          <w:sz w:val="22"/>
          <w:szCs w:val="22"/>
          <w:lang w:val="en-GB"/>
        </w:rPr>
        <w:t>maxQ</w:t>
      </w:r>
      <w:proofErr w:type="spellEnd"/>
      <w:r w:rsidRPr="00DA3182">
        <w:rPr>
          <w:rFonts w:ascii="Arial" w:hAnsi="Arial" w:cs="Arial"/>
          <w:sz w:val="22"/>
          <w:szCs w:val="22"/>
          <w:lang w:val="en-GB"/>
        </w:rPr>
        <w:t xml:space="preserve">, </w:t>
      </w:r>
      <w:proofErr w:type="spellStart"/>
      <w:r w:rsidRPr="00DA3182">
        <w:rPr>
          <w:rFonts w:ascii="Arial" w:hAnsi="Arial" w:cs="Arial"/>
          <w:sz w:val="22"/>
          <w:szCs w:val="22"/>
          <w:lang w:val="en-GB"/>
        </w:rPr>
        <w:t>minP</w:t>
      </w:r>
      <w:proofErr w:type="spellEnd"/>
      <w:r w:rsidRPr="00DA3182">
        <w:rPr>
          <w:rFonts w:ascii="Arial" w:hAnsi="Arial" w:cs="Arial"/>
          <w:sz w:val="22"/>
          <w:szCs w:val="22"/>
          <w:lang w:val="en-GB"/>
        </w:rPr>
        <w:t xml:space="preserve">, </w:t>
      </w:r>
      <w:proofErr w:type="spellStart"/>
      <w:r w:rsidRPr="00DA3182">
        <w:rPr>
          <w:rFonts w:ascii="Arial" w:hAnsi="Arial" w:cs="Arial"/>
          <w:sz w:val="22"/>
          <w:szCs w:val="22"/>
          <w:lang w:val="en-GB"/>
        </w:rPr>
        <w:t>minQ</w:t>
      </w:r>
      <w:proofErr w:type="spellEnd"/>
      <w:r w:rsidRPr="00DA3182">
        <w:rPr>
          <w:rFonts w:ascii="Arial" w:hAnsi="Arial" w:cs="Arial"/>
          <w:sz w:val="22"/>
          <w:szCs w:val="22"/>
          <w:lang w:val="en-GB"/>
        </w:rPr>
        <w:t xml:space="preserve"> and </w:t>
      </w:r>
      <w:proofErr w:type="spellStart"/>
      <w:r w:rsidRPr="00DA3182">
        <w:rPr>
          <w:rFonts w:ascii="Arial" w:hAnsi="Arial" w:cs="Arial"/>
          <w:sz w:val="22"/>
          <w:szCs w:val="22"/>
          <w:lang w:val="en-GB"/>
        </w:rPr>
        <w:t>referencePriority</w:t>
      </w:r>
      <w:proofErr w:type="spellEnd"/>
      <w:r w:rsidR="00BD74DE" w:rsidRPr="00DA3182">
        <w:rPr>
          <w:rFonts w:ascii="Arial" w:hAnsi="Arial" w:cs="Arial"/>
          <w:sz w:val="22"/>
          <w:szCs w:val="22"/>
          <w:lang w:val="en-GB"/>
        </w:rPr>
        <w:t>.</w:t>
      </w:r>
    </w:p>
    <w:p w:rsidR="00574C0D" w:rsidRPr="00DA3182" w:rsidRDefault="00574C0D" w:rsidP="00240311">
      <w:pPr>
        <w:pStyle w:val="ListParagraph"/>
        <w:numPr>
          <w:ilvl w:val="0"/>
          <w:numId w:val="9"/>
        </w:numPr>
        <w:jc w:val="both"/>
        <w:rPr>
          <w:rFonts w:ascii="Arial" w:hAnsi="Arial" w:cs="Arial"/>
          <w:sz w:val="22"/>
          <w:szCs w:val="22"/>
          <w:lang w:val="en-GB"/>
        </w:rPr>
      </w:pPr>
      <w:r w:rsidRPr="00DA3182">
        <w:rPr>
          <w:rFonts w:ascii="Arial" w:hAnsi="Arial" w:cs="Arial"/>
          <w:sz w:val="22"/>
          <w:szCs w:val="22"/>
          <w:lang w:val="en-GB"/>
        </w:rPr>
        <w:t xml:space="preserve">The following attributes of </w:t>
      </w:r>
      <w:proofErr w:type="spellStart"/>
      <w:r w:rsidRPr="00DA3182">
        <w:rPr>
          <w:rFonts w:ascii="Arial" w:hAnsi="Arial" w:cs="Arial"/>
          <w:sz w:val="22"/>
          <w:szCs w:val="22"/>
          <w:lang w:val="en-GB"/>
        </w:rPr>
        <w:t>ExternalNetworkInjection</w:t>
      </w:r>
      <w:proofErr w:type="spellEnd"/>
      <w:r w:rsidRPr="00DA3182">
        <w:rPr>
          <w:rFonts w:ascii="Arial" w:hAnsi="Arial" w:cs="Arial"/>
          <w:sz w:val="22"/>
          <w:szCs w:val="22"/>
          <w:lang w:val="en-GB"/>
        </w:rPr>
        <w:t xml:space="preserve"> </w:t>
      </w:r>
      <w:r w:rsidR="00E81F84" w:rsidRPr="00DA3182">
        <w:rPr>
          <w:rFonts w:ascii="Arial" w:hAnsi="Arial" w:cs="Arial"/>
          <w:sz w:val="22"/>
          <w:szCs w:val="22"/>
          <w:lang w:val="en-GB"/>
        </w:rPr>
        <w:t xml:space="preserve">have stereotype </w:t>
      </w:r>
      <w:proofErr w:type="spellStart"/>
      <w:r w:rsidR="00E81F84" w:rsidRPr="00DA3182">
        <w:rPr>
          <w:rFonts w:ascii="Arial" w:hAnsi="Arial" w:cs="Arial"/>
          <w:sz w:val="22"/>
          <w:szCs w:val="22"/>
          <w:lang w:val="en-GB"/>
        </w:rPr>
        <w:t>S</w:t>
      </w:r>
      <w:r w:rsidRPr="00DA3182">
        <w:rPr>
          <w:rFonts w:ascii="Arial" w:hAnsi="Arial" w:cs="Arial"/>
          <w:sz w:val="22"/>
          <w:szCs w:val="22"/>
          <w:lang w:val="en-GB"/>
        </w:rPr>
        <w:t>hortCircuit</w:t>
      </w:r>
      <w:proofErr w:type="spellEnd"/>
      <w:r w:rsidRPr="00DA3182">
        <w:rPr>
          <w:rFonts w:ascii="Arial" w:hAnsi="Arial" w:cs="Arial"/>
          <w:sz w:val="22"/>
          <w:szCs w:val="22"/>
          <w:lang w:val="en-GB"/>
        </w:rPr>
        <w:t xml:space="preserve"> and the cardinality was changed to </w:t>
      </w:r>
      <w:proofErr w:type="gramStart"/>
      <w:r w:rsidRPr="00DA3182">
        <w:rPr>
          <w:rFonts w:ascii="Arial" w:hAnsi="Arial" w:cs="Arial"/>
          <w:sz w:val="22"/>
          <w:szCs w:val="22"/>
          <w:lang w:val="en-GB"/>
        </w:rPr>
        <w:t>required</w:t>
      </w:r>
      <w:proofErr w:type="gramEnd"/>
      <w:r w:rsidRPr="00DA3182">
        <w:rPr>
          <w:rFonts w:ascii="Arial" w:hAnsi="Arial" w:cs="Arial"/>
          <w:sz w:val="22"/>
          <w:szCs w:val="22"/>
          <w:lang w:val="en-GB"/>
        </w:rPr>
        <w:t xml:space="preserve">: minZ0ToZ1Ratio, minR1ToX1Ratio, minR0ToX0Ratio, maxZ0ToZ1Ratio, maxR1ToX1Ratio, maxR0ToX0Ratio, </w:t>
      </w:r>
      <w:proofErr w:type="spellStart"/>
      <w:r w:rsidRPr="00DA3182">
        <w:rPr>
          <w:rFonts w:ascii="Arial" w:hAnsi="Arial" w:cs="Arial"/>
          <w:sz w:val="22"/>
          <w:szCs w:val="22"/>
          <w:lang w:val="en-GB"/>
        </w:rPr>
        <w:t>maxInitialSymShCCurrent</w:t>
      </w:r>
      <w:proofErr w:type="spellEnd"/>
      <w:r w:rsidRPr="00DA3182">
        <w:rPr>
          <w:rFonts w:ascii="Arial" w:hAnsi="Arial" w:cs="Arial"/>
          <w:sz w:val="22"/>
          <w:szCs w:val="22"/>
          <w:lang w:val="en-GB"/>
        </w:rPr>
        <w:t xml:space="preserve">, </w:t>
      </w:r>
      <w:proofErr w:type="spellStart"/>
      <w:r w:rsidRPr="00DA3182">
        <w:rPr>
          <w:rFonts w:ascii="Arial" w:hAnsi="Arial" w:cs="Arial"/>
          <w:sz w:val="22"/>
          <w:szCs w:val="22"/>
          <w:lang w:val="en-GB"/>
        </w:rPr>
        <w:t>minInitialSymShCCurrent</w:t>
      </w:r>
      <w:proofErr w:type="spellEnd"/>
      <w:r w:rsidRPr="00DA3182">
        <w:rPr>
          <w:rFonts w:ascii="Arial" w:hAnsi="Arial" w:cs="Arial"/>
          <w:sz w:val="22"/>
          <w:szCs w:val="22"/>
          <w:lang w:val="en-GB"/>
        </w:rPr>
        <w:t>.</w:t>
      </w:r>
    </w:p>
    <w:p w:rsidR="00BD74DE" w:rsidRPr="00DA3182" w:rsidRDefault="00BD74DE" w:rsidP="00240311">
      <w:pPr>
        <w:pStyle w:val="ListParagraph"/>
        <w:numPr>
          <w:ilvl w:val="0"/>
          <w:numId w:val="9"/>
        </w:numPr>
        <w:jc w:val="both"/>
        <w:rPr>
          <w:rFonts w:ascii="Arial" w:hAnsi="Arial" w:cs="Arial"/>
          <w:sz w:val="22"/>
          <w:szCs w:val="22"/>
          <w:lang w:val="en-GB"/>
        </w:rPr>
      </w:pPr>
      <w:r w:rsidRPr="00DA3182">
        <w:rPr>
          <w:rFonts w:ascii="Arial" w:hAnsi="Arial" w:cs="Arial"/>
          <w:sz w:val="22"/>
          <w:szCs w:val="22"/>
          <w:lang w:val="en-GB"/>
        </w:rPr>
        <w:t xml:space="preserve">The cardinality of the </w:t>
      </w:r>
      <w:r w:rsidR="00901D55" w:rsidRPr="00DA3182">
        <w:rPr>
          <w:rFonts w:ascii="Arial" w:hAnsi="Arial" w:cs="Arial"/>
          <w:sz w:val="22"/>
          <w:szCs w:val="22"/>
          <w:lang w:val="en-GB"/>
        </w:rPr>
        <w:t xml:space="preserve">following </w:t>
      </w:r>
      <w:r w:rsidR="0060258D" w:rsidRPr="00DA3182">
        <w:rPr>
          <w:rFonts w:ascii="Arial" w:hAnsi="Arial" w:cs="Arial"/>
          <w:sz w:val="22"/>
          <w:szCs w:val="22"/>
          <w:lang w:val="en-GB"/>
        </w:rPr>
        <w:t xml:space="preserve">attributes of </w:t>
      </w:r>
      <w:proofErr w:type="spellStart"/>
      <w:r w:rsidR="0060258D" w:rsidRPr="00DA3182">
        <w:rPr>
          <w:rFonts w:ascii="Arial" w:hAnsi="Arial" w:cs="Arial"/>
          <w:sz w:val="22"/>
          <w:szCs w:val="22"/>
          <w:lang w:val="en-GB"/>
        </w:rPr>
        <w:t>ACLineSegment</w:t>
      </w:r>
      <w:proofErr w:type="spellEnd"/>
      <w:r w:rsidR="00901D55" w:rsidRPr="00DA3182">
        <w:rPr>
          <w:rFonts w:ascii="Arial" w:hAnsi="Arial" w:cs="Arial"/>
          <w:sz w:val="22"/>
          <w:szCs w:val="22"/>
          <w:lang w:val="en-GB"/>
        </w:rPr>
        <w:t xml:space="preserve"> was changed to </w:t>
      </w:r>
      <w:proofErr w:type="gramStart"/>
      <w:r w:rsidR="00901D55" w:rsidRPr="00DA3182">
        <w:rPr>
          <w:rFonts w:ascii="Arial" w:hAnsi="Arial" w:cs="Arial"/>
          <w:sz w:val="22"/>
          <w:szCs w:val="22"/>
          <w:lang w:val="en-GB"/>
        </w:rPr>
        <w:t>requir</w:t>
      </w:r>
      <w:r w:rsidR="0060258D" w:rsidRPr="00DA3182">
        <w:rPr>
          <w:rFonts w:ascii="Arial" w:hAnsi="Arial" w:cs="Arial"/>
          <w:sz w:val="22"/>
          <w:szCs w:val="22"/>
          <w:lang w:val="en-GB"/>
        </w:rPr>
        <w:t>ed</w:t>
      </w:r>
      <w:proofErr w:type="gramEnd"/>
      <w:r w:rsidR="0060258D" w:rsidRPr="00DA3182">
        <w:rPr>
          <w:rFonts w:ascii="Arial" w:hAnsi="Arial" w:cs="Arial"/>
          <w:sz w:val="22"/>
          <w:szCs w:val="22"/>
          <w:lang w:val="en-GB"/>
        </w:rPr>
        <w:t xml:space="preserve">: b0ch, g0ch, </w:t>
      </w:r>
      <w:proofErr w:type="spellStart"/>
      <w:r w:rsidR="0060258D" w:rsidRPr="00DA3182">
        <w:rPr>
          <w:rFonts w:ascii="Arial" w:hAnsi="Arial" w:cs="Arial"/>
          <w:sz w:val="22"/>
          <w:szCs w:val="22"/>
          <w:lang w:val="en-GB"/>
        </w:rPr>
        <w:t>shortCircuitEndTemperature</w:t>
      </w:r>
      <w:proofErr w:type="spellEnd"/>
      <w:r w:rsidR="0060258D" w:rsidRPr="00DA3182">
        <w:rPr>
          <w:rFonts w:ascii="Arial" w:hAnsi="Arial" w:cs="Arial"/>
          <w:sz w:val="22"/>
          <w:szCs w:val="22"/>
          <w:lang w:val="en-GB"/>
        </w:rPr>
        <w:t>, r0, x0.</w:t>
      </w:r>
    </w:p>
    <w:p w:rsidR="00901D55" w:rsidRPr="00DA3182" w:rsidRDefault="00901D55" w:rsidP="00240311">
      <w:pPr>
        <w:pStyle w:val="ListParagraph"/>
        <w:numPr>
          <w:ilvl w:val="0"/>
          <w:numId w:val="9"/>
        </w:numPr>
        <w:jc w:val="both"/>
        <w:rPr>
          <w:rFonts w:ascii="Arial" w:hAnsi="Arial" w:cs="Arial"/>
          <w:sz w:val="22"/>
          <w:szCs w:val="22"/>
          <w:lang w:val="en-GB"/>
        </w:rPr>
      </w:pPr>
      <w:r w:rsidRPr="00DA3182">
        <w:rPr>
          <w:rFonts w:ascii="Arial" w:hAnsi="Arial" w:cs="Arial"/>
          <w:sz w:val="22"/>
          <w:szCs w:val="22"/>
          <w:lang w:val="en-GB"/>
        </w:rPr>
        <w:t xml:space="preserve">The cardinality of the following attributes of </w:t>
      </w:r>
      <w:proofErr w:type="spellStart"/>
      <w:r w:rsidRPr="00DA3182">
        <w:rPr>
          <w:rFonts w:ascii="Arial" w:hAnsi="Arial" w:cs="Arial"/>
          <w:sz w:val="22"/>
          <w:szCs w:val="22"/>
          <w:lang w:val="en-GB"/>
        </w:rPr>
        <w:t>AsynchronousMachine</w:t>
      </w:r>
      <w:proofErr w:type="spellEnd"/>
      <w:r w:rsidRPr="00DA3182">
        <w:rPr>
          <w:rFonts w:ascii="Arial" w:hAnsi="Arial" w:cs="Arial"/>
          <w:sz w:val="22"/>
          <w:szCs w:val="22"/>
          <w:lang w:val="en-GB"/>
        </w:rPr>
        <w:t xml:space="preserve"> was changed to </w:t>
      </w:r>
      <w:proofErr w:type="gramStart"/>
      <w:r w:rsidRPr="00DA3182">
        <w:rPr>
          <w:rFonts w:ascii="Arial" w:hAnsi="Arial" w:cs="Arial"/>
          <w:sz w:val="22"/>
          <w:szCs w:val="22"/>
          <w:lang w:val="en-GB"/>
        </w:rPr>
        <w:t>required</w:t>
      </w:r>
      <w:proofErr w:type="gramEnd"/>
      <w:r w:rsidRPr="00DA3182">
        <w:rPr>
          <w:rFonts w:ascii="Arial" w:hAnsi="Arial" w:cs="Arial"/>
          <w:sz w:val="22"/>
          <w:szCs w:val="22"/>
          <w:lang w:val="en-GB"/>
        </w:rPr>
        <w:t xml:space="preserve">: </w:t>
      </w:r>
      <w:proofErr w:type="spellStart"/>
      <w:r w:rsidRPr="00DA3182">
        <w:rPr>
          <w:rFonts w:ascii="Arial" w:hAnsi="Arial" w:cs="Arial"/>
          <w:sz w:val="22"/>
          <w:szCs w:val="22"/>
          <w:lang w:val="en-GB"/>
        </w:rPr>
        <w:t>converterFedDrive</w:t>
      </w:r>
      <w:proofErr w:type="spellEnd"/>
      <w:r w:rsidRPr="00DA3182">
        <w:rPr>
          <w:rFonts w:ascii="Arial" w:hAnsi="Arial" w:cs="Arial"/>
          <w:sz w:val="22"/>
          <w:szCs w:val="22"/>
          <w:lang w:val="en-GB"/>
        </w:rPr>
        <w:t xml:space="preserve">, efficiency, </w:t>
      </w:r>
      <w:proofErr w:type="spellStart"/>
      <w:r w:rsidRPr="00DA3182">
        <w:rPr>
          <w:rFonts w:ascii="Arial" w:hAnsi="Arial" w:cs="Arial"/>
          <w:sz w:val="22"/>
          <w:szCs w:val="22"/>
          <w:lang w:val="en-GB"/>
        </w:rPr>
        <w:t>iaIrRatio</w:t>
      </w:r>
      <w:proofErr w:type="spellEnd"/>
      <w:r w:rsidRPr="00DA3182">
        <w:rPr>
          <w:rFonts w:ascii="Arial" w:hAnsi="Arial" w:cs="Arial"/>
          <w:sz w:val="22"/>
          <w:szCs w:val="22"/>
          <w:lang w:val="en-GB"/>
        </w:rPr>
        <w:t xml:space="preserve">, </w:t>
      </w:r>
      <w:proofErr w:type="spellStart"/>
      <w:r w:rsidRPr="00DA3182">
        <w:rPr>
          <w:rFonts w:ascii="Arial" w:hAnsi="Arial" w:cs="Arial"/>
          <w:sz w:val="22"/>
          <w:szCs w:val="22"/>
          <w:lang w:val="en-GB"/>
        </w:rPr>
        <w:t>polePairNumber</w:t>
      </w:r>
      <w:proofErr w:type="spellEnd"/>
      <w:r w:rsidRPr="00DA3182">
        <w:rPr>
          <w:rFonts w:ascii="Arial" w:hAnsi="Arial" w:cs="Arial"/>
          <w:sz w:val="22"/>
          <w:szCs w:val="22"/>
          <w:lang w:val="en-GB"/>
        </w:rPr>
        <w:t xml:space="preserve">, </w:t>
      </w:r>
      <w:proofErr w:type="spellStart"/>
      <w:r w:rsidRPr="00DA3182">
        <w:rPr>
          <w:rFonts w:ascii="Arial" w:hAnsi="Arial" w:cs="Arial"/>
          <w:sz w:val="22"/>
          <w:szCs w:val="22"/>
          <w:lang w:val="en-GB"/>
        </w:rPr>
        <w:t>ratedMechanicalPower</w:t>
      </w:r>
      <w:proofErr w:type="spellEnd"/>
      <w:r w:rsidRPr="00DA3182">
        <w:rPr>
          <w:rFonts w:ascii="Arial" w:hAnsi="Arial" w:cs="Arial"/>
          <w:sz w:val="22"/>
          <w:szCs w:val="22"/>
          <w:lang w:val="en-GB"/>
        </w:rPr>
        <w:t xml:space="preserve">, reversible. </w:t>
      </w:r>
    </w:p>
    <w:p w:rsidR="00A61919" w:rsidRPr="00DA3182" w:rsidRDefault="00A61919" w:rsidP="00240311">
      <w:pPr>
        <w:pStyle w:val="ListParagraph"/>
        <w:numPr>
          <w:ilvl w:val="0"/>
          <w:numId w:val="9"/>
        </w:numPr>
        <w:jc w:val="both"/>
        <w:rPr>
          <w:rFonts w:ascii="Arial" w:hAnsi="Arial" w:cs="Arial"/>
          <w:sz w:val="22"/>
          <w:szCs w:val="22"/>
          <w:lang w:val="en-GB"/>
        </w:rPr>
      </w:pPr>
      <w:r w:rsidRPr="00DA3182">
        <w:rPr>
          <w:rFonts w:ascii="Arial" w:hAnsi="Arial" w:cs="Arial"/>
          <w:sz w:val="22"/>
          <w:szCs w:val="22"/>
          <w:lang w:val="en-GB"/>
        </w:rPr>
        <w:t xml:space="preserve">The cardinality of the following attributes of </w:t>
      </w:r>
      <w:proofErr w:type="spellStart"/>
      <w:r w:rsidRPr="00DA3182">
        <w:rPr>
          <w:rFonts w:ascii="Arial" w:hAnsi="Arial" w:cs="Arial"/>
          <w:sz w:val="22"/>
          <w:szCs w:val="22"/>
          <w:lang w:val="en-GB"/>
        </w:rPr>
        <w:t>EquivalentBranch</w:t>
      </w:r>
      <w:proofErr w:type="spellEnd"/>
      <w:r w:rsidRPr="00DA3182">
        <w:rPr>
          <w:rFonts w:ascii="Arial" w:hAnsi="Arial" w:cs="Arial"/>
          <w:sz w:val="22"/>
          <w:szCs w:val="22"/>
          <w:lang w:val="en-GB"/>
        </w:rPr>
        <w:t xml:space="preserve"> was changed to </w:t>
      </w:r>
      <w:proofErr w:type="gramStart"/>
      <w:r w:rsidRPr="00DA3182">
        <w:rPr>
          <w:rFonts w:ascii="Arial" w:hAnsi="Arial" w:cs="Arial"/>
          <w:sz w:val="22"/>
          <w:szCs w:val="22"/>
          <w:lang w:val="en-GB"/>
        </w:rPr>
        <w:t>required</w:t>
      </w:r>
      <w:proofErr w:type="gramEnd"/>
      <w:r w:rsidRPr="00DA3182">
        <w:rPr>
          <w:rFonts w:ascii="Arial" w:hAnsi="Arial" w:cs="Arial"/>
          <w:sz w:val="22"/>
          <w:szCs w:val="22"/>
          <w:lang w:val="en-GB"/>
        </w:rPr>
        <w:t>: negativeR12, negativeR21, zeroR21, zeroR12, positiveR12, positiveR21, positiveX12, negativeX21, negativeX12, zeroX12, zeroX21, positiveX21.</w:t>
      </w:r>
    </w:p>
    <w:p w:rsidR="00A61919" w:rsidRPr="00DA3182" w:rsidRDefault="00A61919" w:rsidP="00240311">
      <w:pPr>
        <w:pStyle w:val="ListParagraph"/>
        <w:numPr>
          <w:ilvl w:val="0"/>
          <w:numId w:val="9"/>
        </w:numPr>
        <w:jc w:val="both"/>
        <w:rPr>
          <w:rFonts w:ascii="Arial" w:hAnsi="Arial" w:cs="Arial"/>
          <w:sz w:val="22"/>
          <w:szCs w:val="22"/>
          <w:lang w:val="en-GB"/>
        </w:rPr>
      </w:pPr>
      <w:r w:rsidRPr="00DA3182">
        <w:rPr>
          <w:rFonts w:ascii="Arial" w:hAnsi="Arial" w:cs="Arial"/>
          <w:sz w:val="22"/>
          <w:szCs w:val="22"/>
          <w:lang w:val="en-GB"/>
        </w:rPr>
        <w:lastRenderedPageBreak/>
        <w:t xml:space="preserve">The cardinality of the following attributes of </w:t>
      </w:r>
      <w:proofErr w:type="spellStart"/>
      <w:r w:rsidRPr="00DA3182">
        <w:rPr>
          <w:rFonts w:ascii="Arial" w:hAnsi="Arial" w:cs="Arial"/>
          <w:sz w:val="22"/>
          <w:szCs w:val="22"/>
          <w:lang w:val="en-GB"/>
        </w:rPr>
        <w:t>EquivalentInjection</w:t>
      </w:r>
      <w:proofErr w:type="spellEnd"/>
      <w:r w:rsidRPr="00DA3182">
        <w:rPr>
          <w:rFonts w:ascii="Arial" w:hAnsi="Arial" w:cs="Arial"/>
          <w:sz w:val="22"/>
          <w:szCs w:val="22"/>
          <w:lang w:val="en-GB"/>
        </w:rPr>
        <w:t xml:space="preserve"> was changed to </w:t>
      </w:r>
      <w:proofErr w:type="gramStart"/>
      <w:r w:rsidRPr="00DA3182">
        <w:rPr>
          <w:rFonts w:ascii="Arial" w:hAnsi="Arial" w:cs="Arial"/>
          <w:sz w:val="22"/>
          <w:szCs w:val="22"/>
          <w:lang w:val="en-GB"/>
        </w:rPr>
        <w:t>required</w:t>
      </w:r>
      <w:proofErr w:type="gramEnd"/>
      <w:r w:rsidRPr="00DA3182">
        <w:rPr>
          <w:rFonts w:ascii="Arial" w:hAnsi="Arial" w:cs="Arial"/>
          <w:sz w:val="22"/>
          <w:szCs w:val="22"/>
          <w:lang w:val="en-GB"/>
        </w:rPr>
        <w:t xml:space="preserve">: </w:t>
      </w:r>
      <w:proofErr w:type="spellStart"/>
      <w:r w:rsidRPr="00DA3182">
        <w:rPr>
          <w:rFonts w:ascii="Arial" w:hAnsi="Arial" w:cs="Arial"/>
          <w:sz w:val="22"/>
          <w:szCs w:val="22"/>
          <w:lang w:val="en-GB"/>
        </w:rPr>
        <w:t>r</w:t>
      </w:r>
      <w:proofErr w:type="spellEnd"/>
      <w:r w:rsidRPr="00DA3182">
        <w:rPr>
          <w:rFonts w:ascii="Arial" w:hAnsi="Arial" w:cs="Arial"/>
          <w:sz w:val="22"/>
          <w:szCs w:val="22"/>
          <w:lang w:val="en-GB"/>
        </w:rPr>
        <w:t>, r0, r2, x, x0, x2.</w:t>
      </w:r>
    </w:p>
    <w:p w:rsidR="00E02E3C" w:rsidRPr="00DA3182" w:rsidRDefault="00E02E3C" w:rsidP="00240311">
      <w:pPr>
        <w:pStyle w:val="ListParagraph"/>
        <w:numPr>
          <w:ilvl w:val="0"/>
          <w:numId w:val="9"/>
        </w:numPr>
        <w:jc w:val="both"/>
        <w:rPr>
          <w:rFonts w:ascii="Arial" w:hAnsi="Arial" w:cs="Arial"/>
          <w:sz w:val="22"/>
          <w:szCs w:val="22"/>
          <w:lang w:val="en-GB"/>
        </w:rPr>
      </w:pPr>
      <w:r w:rsidRPr="00DA3182">
        <w:rPr>
          <w:rFonts w:ascii="Arial" w:hAnsi="Arial" w:cs="Arial"/>
          <w:sz w:val="22"/>
          <w:szCs w:val="22"/>
          <w:lang w:val="en-GB"/>
        </w:rPr>
        <w:t xml:space="preserve">The cardinality of </w:t>
      </w:r>
      <w:proofErr w:type="spellStart"/>
      <w:r w:rsidRPr="00DA3182">
        <w:rPr>
          <w:rFonts w:ascii="Arial" w:hAnsi="Arial" w:cs="Arial"/>
          <w:sz w:val="22"/>
          <w:szCs w:val="22"/>
          <w:lang w:val="en-GB"/>
        </w:rPr>
        <w:t>PowerTransformer.isPartOfGeneratorUnit</w:t>
      </w:r>
      <w:proofErr w:type="spellEnd"/>
      <w:r w:rsidRPr="00DA3182">
        <w:rPr>
          <w:rFonts w:ascii="Arial" w:hAnsi="Arial" w:cs="Arial"/>
          <w:sz w:val="22"/>
          <w:szCs w:val="22"/>
          <w:lang w:val="en-GB"/>
        </w:rPr>
        <w:t xml:space="preserve"> was changed to </w:t>
      </w:r>
      <w:proofErr w:type="gramStart"/>
      <w:r w:rsidRPr="00DA3182">
        <w:rPr>
          <w:rFonts w:ascii="Arial" w:hAnsi="Arial" w:cs="Arial"/>
          <w:sz w:val="22"/>
          <w:szCs w:val="22"/>
          <w:lang w:val="en-GB"/>
        </w:rPr>
        <w:t>required</w:t>
      </w:r>
      <w:proofErr w:type="gramEnd"/>
      <w:r w:rsidRPr="00DA3182">
        <w:rPr>
          <w:rFonts w:ascii="Arial" w:hAnsi="Arial" w:cs="Arial"/>
          <w:sz w:val="22"/>
          <w:szCs w:val="22"/>
          <w:lang w:val="en-GB"/>
        </w:rPr>
        <w:t>.</w:t>
      </w:r>
    </w:p>
    <w:p w:rsidR="00E02E3C" w:rsidRPr="00DA3182" w:rsidRDefault="0069251D" w:rsidP="00240311">
      <w:pPr>
        <w:pStyle w:val="ListParagraph"/>
        <w:numPr>
          <w:ilvl w:val="0"/>
          <w:numId w:val="9"/>
        </w:numPr>
        <w:jc w:val="both"/>
        <w:rPr>
          <w:rFonts w:ascii="Arial" w:hAnsi="Arial" w:cs="Arial"/>
          <w:sz w:val="22"/>
          <w:szCs w:val="22"/>
          <w:lang w:val="en-GB"/>
        </w:rPr>
      </w:pPr>
      <w:r w:rsidRPr="00DA3182">
        <w:rPr>
          <w:rFonts w:ascii="Arial" w:hAnsi="Arial" w:cs="Arial"/>
          <w:sz w:val="22"/>
          <w:szCs w:val="22"/>
          <w:lang w:val="en-GB"/>
        </w:rPr>
        <w:t xml:space="preserve">The cardinality of the following attributes of </w:t>
      </w:r>
      <w:proofErr w:type="spellStart"/>
      <w:r w:rsidRPr="00DA3182">
        <w:rPr>
          <w:rFonts w:ascii="Arial" w:hAnsi="Arial" w:cs="Arial"/>
          <w:sz w:val="22"/>
          <w:szCs w:val="22"/>
          <w:lang w:val="en-GB"/>
        </w:rPr>
        <w:t>PowerTransformerEnd</w:t>
      </w:r>
      <w:proofErr w:type="spellEnd"/>
      <w:r w:rsidRPr="00DA3182">
        <w:rPr>
          <w:rFonts w:ascii="Arial" w:hAnsi="Arial" w:cs="Arial"/>
          <w:sz w:val="22"/>
          <w:szCs w:val="22"/>
          <w:lang w:val="en-GB"/>
        </w:rPr>
        <w:t xml:space="preserve"> was changed to </w:t>
      </w:r>
      <w:proofErr w:type="gramStart"/>
      <w:r w:rsidRPr="00DA3182">
        <w:rPr>
          <w:rFonts w:ascii="Arial" w:hAnsi="Arial" w:cs="Arial"/>
          <w:sz w:val="22"/>
          <w:szCs w:val="22"/>
          <w:lang w:val="en-GB"/>
        </w:rPr>
        <w:t>required</w:t>
      </w:r>
      <w:proofErr w:type="gramEnd"/>
      <w:r w:rsidRPr="00DA3182">
        <w:rPr>
          <w:rFonts w:ascii="Arial" w:hAnsi="Arial" w:cs="Arial"/>
          <w:sz w:val="22"/>
          <w:szCs w:val="22"/>
          <w:lang w:val="en-GB"/>
        </w:rPr>
        <w:t xml:space="preserve">: b0, g0, r0, x0, </w:t>
      </w:r>
      <w:proofErr w:type="spellStart"/>
      <w:r w:rsidRPr="00DA3182">
        <w:rPr>
          <w:rFonts w:ascii="Arial" w:hAnsi="Arial" w:cs="Arial"/>
          <w:sz w:val="22"/>
          <w:szCs w:val="22"/>
          <w:lang w:val="en-GB"/>
        </w:rPr>
        <w:t>phaseAngleClock</w:t>
      </w:r>
      <w:proofErr w:type="spellEnd"/>
      <w:r w:rsidRPr="00DA3182">
        <w:rPr>
          <w:rFonts w:ascii="Arial" w:hAnsi="Arial" w:cs="Arial"/>
          <w:sz w:val="22"/>
          <w:szCs w:val="22"/>
          <w:lang w:val="en-GB"/>
        </w:rPr>
        <w:t>.</w:t>
      </w:r>
    </w:p>
    <w:p w:rsidR="00DF343F" w:rsidRPr="00DA3182" w:rsidRDefault="00DF343F" w:rsidP="00240311">
      <w:pPr>
        <w:pStyle w:val="ListParagraph"/>
        <w:numPr>
          <w:ilvl w:val="0"/>
          <w:numId w:val="9"/>
        </w:numPr>
        <w:jc w:val="both"/>
        <w:rPr>
          <w:rFonts w:ascii="Arial" w:hAnsi="Arial" w:cs="Arial"/>
          <w:sz w:val="22"/>
          <w:szCs w:val="22"/>
          <w:lang w:val="en-GB"/>
        </w:rPr>
      </w:pPr>
      <w:r w:rsidRPr="00DA3182">
        <w:rPr>
          <w:rFonts w:ascii="Arial" w:hAnsi="Arial" w:cs="Arial"/>
          <w:sz w:val="22"/>
          <w:szCs w:val="22"/>
          <w:lang w:val="en-GB"/>
        </w:rPr>
        <w:t xml:space="preserve">The cardinality of the following attributes of </w:t>
      </w:r>
      <w:proofErr w:type="spellStart"/>
      <w:r w:rsidRPr="00DA3182">
        <w:rPr>
          <w:rFonts w:ascii="Arial" w:hAnsi="Arial" w:cs="Arial"/>
          <w:sz w:val="22"/>
          <w:szCs w:val="22"/>
          <w:lang w:val="en-GB"/>
        </w:rPr>
        <w:t>SeriesCompensator</w:t>
      </w:r>
      <w:proofErr w:type="spellEnd"/>
      <w:r w:rsidRPr="00DA3182">
        <w:rPr>
          <w:rFonts w:ascii="Arial" w:hAnsi="Arial" w:cs="Arial"/>
          <w:sz w:val="22"/>
          <w:szCs w:val="22"/>
          <w:lang w:val="en-GB"/>
        </w:rPr>
        <w:t xml:space="preserve"> was changed to required: r0, x0.</w:t>
      </w:r>
    </w:p>
    <w:p w:rsidR="00DF343F" w:rsidRPr="00DA3182" w:rsidRDefault="00DF343F" w:rsidP="00240311">
      <w:pPr>
        <w:pStyle w:val="ListParagraph"/>
        <w:numPr>
          <w:ilvl w:val="0"/>
          <w:numId w:val="9"/>
        </w:numPr>
        <w:jc w:val="both"/>
        <w:rPr>
          <w:rFonts w:ascii="Arial" w:hAnsi="Arial" w:cs="Arial"/>
          <w:sz w:val="22"/>
          <w:szCs w:val="22"/>
          <w:lang w:val="en-GB"/>
        </w:rPr>
      </w:pPr>
      <w:r w:rsidRPr="00DA3182">
        <w:rPr>
          <w:rFonts w:ascii="Arial" w:hAnsi="Arial" w:cs="Arial"/>
          <w:sz w:val="22"/>
          <w:szCs w:val="22"/>
          <w:lang w:val="en-GB"/>
        </w:rPr>
        <w:t xml:space="preserve">The cardinality of the following attributes of </w:t>
      </w:r>
      <w:proofErr w:type="spellStart"/>
      <w:r w:rsidRPr="00DA3182">
        <w:rPr>
          <w:rFonts w:ascii="Arial" w:hAnsi="Arial" w:cs="Arial"/>
          <w:sz w:val="22"/>
          <w:szCs w:val="22"/>
          <w:lang w:val="en-GB"/>
        </w:rPr>
        <w:t>ShuntCompensator</w:t>
      </w:r>
      <w:proofErr w:type="spellEnd"/>
      <w:r w:rsidRPr="00DA3182">
        <w:rPr>
          <w:rFonts w:ascii="Arial" w:hAnsi="Arial" w:cs="Arial"/>
          <w:sz w:val="22"/>
          <w:szCs w:val="22"/>
          <w:lang w:val="en-GB"/>
        </w:rPr>
        <w:t xml:space="preserve"> was changed to required: b0PerSection, g0PerSection.</w:t>
      </w:r>
    </w:p>
    <w:p w:rsidR="00DF343F" w:rsidRDefault="00DF343F" w:rsidP="00240311">
      <w:pPr>
        <w:pStyle w:val="ListParagraph"/>
        <w:numPr>
          <w:ilvl w:val="0"/>
          <w:numId w:val="9"/>
        </w:numPr>
        <w:jc w:val="both"/>
        <w:rPr>
          <w:rFonts w:ascii="Arial" w:hAnsi="Arial" w:cs="Arial"/>
          <w:sz w:val="22"/>
          <w:szCs w:val="22"/>
          <w:lang w:val="en-GB"/>
        </w:rPr>
      </w:pPr>
      <w:r w:rsidRPr="00DA3182">
        <w:rPr>
          <w:rFonts w:ascii="Arial" w:hAnsi="Arial" w:cs="Arial"/>
          <w:sz w:val="22"/>
          <w:szCs w:val="22"/>
          <w:lang w:val="en-GB"/>
        </w:rPr>
        <w:t xml:space="preserve">The cardinality of the following attributes of </w:t>
      </w:r>
      <w:proofErr w:type="spellStart"/>
      <w:r w:rsidRPr="00DA3182">
        <w:rPr>
          <w:rFonts w:ascii="Arial" w:hAnsi="Arial" w:cs="Arial"/>
          <w:sz w:val="22"/>
          <w:szCs w:val="22"/>
          <w:lang w:val="en-GB"/>
        </w:rPr>
        <w:t>SynchronousMachine</w:t>
      </w:r>
      <w:proofErr w:type="spellEnd"/>
      <w:r w:rsidRPr="00DA3182">
        <w:rPr>
          <w:rFonts w:ascii="Arial" w:hAnsi="Arial" w:cs="Arial"/>
          <w:sz w:val="22"/>
          <w:szCs w:val="22"/>
          <w:lang w:val="en-GB"/>
        </w:rPr>
        <w:t xml:space="preserve"> was changed to </w:t>
      </w:r>
      <w:proofErr w:type="gramStart"/>
      <w:r w:rsidRPr="00DA3182">
        <w:rPr>
          <w:rFonts w:ascii="Arial" w:hAnsi="Arial" w:cs="Arial"/>
          <w:sz w:val="22"/>
          <w:szCs w:val="22"/>
          <w:lang w:val="en-GB"/>
        </w:rPr>
        <w:t>required</w:t>
      </w:r>
      <w:proofErr w:type="gramEnd"/>
      <w:r w:rsidRPr="00DA3182">
        <w:rPr>
          <w:rFonts w:ascii="Arial" w:hAnsi="Arial" w:cs="Arial"/>
          <w:sz w:val="22"/>
          <w:szCs w:val="22"/>
          <w:lang w:val="en-GB"/>
        </w:rPr>
        <w:t xml:space="preserve">: </w:t>
      </w:r>
      <w:proofErr w:type="spellStart"/>
      <w:r w:rsidRPr="00DA3182">
        <w:rPr>
          <w:rFonts w:ascii="Arial" w:hAnsi="Arial" w:cs="Arial"/>
          <w:sz w:val="22"/>
          <w:szCs w:val="22"/>
          <w:lang w:val="en-GB"/>
        </w:rPr>
        <w:t>earthing</w:t>
      </w:r>
      <w:proofErr w:type="spellEnd"/>
      <w:r w:rsidRPr="00DA3182">
        <w:rPr>
          <w:rFonts w:ascii="Arial" w:hAnsi="Arial" w:cs="Arial"/>
          <w:sz w:val="22"/>
          <w:szCs w:val="22"/>
          <w:lang w:val="en-GB"/>
        </w:rPr>
        <w:t xml:space="preserve">, </w:t>
      </w:r>
      <w:proofErr w:type="spellStart"/>
      <w:r w:rsidRPr="00DA3182">
        <w:rPr>
          <w:rFonts w:ascii="Arial" w:hAnsi="Arial" w:cs="Arial"/>
          <w:sz w:val="22"/>
          <w:szCs w:val="22"/>
          <w:lang w:val="en-GB"/>
        </w:rPr>
        <w:t>equivalentResistance</w:t>
      </w:r>
      <w:proofErr w:type="spellEnd"/>
      <w:r w:rsidRPr="00DA3182">
        <w:rPr>
          <w:rFonts w:ascii="Arial" w:hAnsi="Arial" w:cs="Arial"/>
          <w:sz w:val="22"/>
          <w:szCs w:val="22"/>
          <w:lang w:val="en-GB"/>
        </w:rPr>
        <w:t xml:space="preserve">, r0, r2, x0, x2, </w:t>
      </w:r>
      <w:proofErr w:type="spellStart"/>
      <w:r w:rsidRPr="00DA3182">
        <w:rPr>
          <w:rFonts w:ascii="Arial" w:hAnsi="Arial" w:cs="Arial"/>
          <w:sz w:val="22"/>
          <w:szCs w:val="22"/>
          <w:lang w:val="en-GB"/>
        </w:rPr>
        <w:t>satDirectSubtransX</w:t>
      </w:r>
      <w:proofErr w:type="spellEnd"/>
      <w:r w:rsidRPr="00DA3182">
        <w:rPr>
          <w:rFonts w:ascii="Arial" w:hAnsi="Arial" w:cs="Arial"/>
          <w:sz w:val="22"/>
          <w:szCs w:val="22"/>
          <w:lang w:val="en-GB"/>
        </w:rPr>
        <w:t>.</w:t>
      </w:r>
    </w:p>
    <w:p w:rsidR="00BE78F8" w:rsidRPr="00DA3182" w:rsidRDefault="00BE78F8" w:rsidP="00240311">
      <w:pPr>
        <w:pStyle w:val="ListParagraph"/>
        <w:numPr>
          <w:ilvl w:val="0"/>
          <w:numId w:val="9"/>
        </w:numPr>
        <w:jc w:val="both"/>
        <w:rPr>
          <w:rFonts w:ascii="Arial" w:hAnsi="Arial" w:cs="Arial"/>
          <w:sz w:val="22"/>
          <w:szCs w:val="22"/>
          <w:lang w:val="en-GB"/>
        </w:rPr>
      </w:pPr>
      <w:r>
        <w:rPr>
          <w:rFonts w:ascii="Arial" w:hAnsi="Arial" w:cs="Arial"/>
          <w:sz w:val="22"/>
          <w:szCs w:val="22"/>
          <w:lang w:val="en-GB"/>
        </w:rPr>
        <w:t xml:space="preserve">The following </w:t>
      </w:r>
      <w:r w:rsidRPr="00BE78F8">
        <w:rPr>
          <w:rFonts w:ascii="Arial" w:hAnsi="Arial" w:cs="Arial"/>
          <w:sz w:val="22"/>
          <w:szCs w:val="22"/>
          <w:lang w:val="en-GB"/>
        </w:rPr>
        <w:t xml:space="preserve">note </w:t>
      </w:r>
      <w:r w:rsidR="000F4348">
        <w:rPr>
          <w:rFonts w:ascii="Arial" w:hAnsi="Arial" w:cs="Arial"/>
          <w:sz w:val="22"/>
          <w:szCs w:val="22"/>
          <w:lang w:val="en-GB"/>
        </w:rPr>
        <w:t>wa</w:t>
      </w:r>
      <w:r>
        <w:rPr>
          <w:rFonts w:ascii="Arial" w:hAnsi="Arial" w:cs="Arial"/>
          <w:sz w:val="22"/>
          <w:szCs w:val="22"/>
          <w:lang w:val="en-GB"/>
        </w:rPr>
        <w:t xml:space="preserve">s </w:t>
      </w:r>
      <w:r w:rsidRPr="00BE78F8">
        <w:rPr>
          <w:rFonts w:ascii="Arial" w:hAnsi="Arial" w:cs="Arial"/>
          <w:sz w:val="22"/>
          <w:szCs w:val="22"/>
          <w:lang w:val="en-GB"/>
        </w:rPr>
        <w:t xml:space="preserve">added to </w:t>
      </w:r>
      <w:proofErr w:type="spellStart"/>
      <w:r w:rsidRPr="00BE78F8">
        <w:rPr>
          <w:rFonts w:ascii="Arial" w:hAnsi="Arial" w:cs="Arial"/>
          <w:sz w:val="22"/>
          <w:szCs w:val="22"/>
          <w:lang w:val="en-GB"/>
        </w:rPr>
        <w:t>SynchronousMachine</w:t>
      </w:r>
      <w:proofErr w:type="spellEnd"/>
      <w:r w:rsidRPr="00BE78F8">
        <w:rPr>
          <w:rFonts w:ascii="Arial" w:hAnsi="Arial" w:cs="Arial"/>
          <w:sz w:val="22"/>
          <w:szCs w:val="22"/>
          <w:lang w:val="en-GB"/>
        </w:rPr>
        <w:t xml:space="preserve">: “If </w:t>
      </w:r>
      <w:proofErr w:type="spellStart"/>
      <w:r w:rsidRPr="00BE78F8">
        <w:rPr>
          <w:rFonts w:ascii="Arial" w:hAnsi="Arial" w:cs="Arial"/>
          <w:sz w:val="22"/>
          <w:szCs w:val="22"/>
          <w:lang w:val="en-GB"/>
        </w:rPr>
        <w:t>SynchronousMachine.earthing</w:t>
      </w:r>
      <w:proofErr w:type="spellEnd"/>
      <w:r w:rsidRPr="00BE78F8">
        <w:rPr>
          <w:rFonts w:ascii="Arial" w:hAnsi="Arial" w:cs="Arial"/>
          <w:sz w:val="22"/>
          <w:szCs w:val="22"/>
          <w:lang w:val="en-GB"/>
        </w:rPr>
        <w:t xml:space="preserve"> is true, then </w:t>
      </w:r>
      <w:proofErr w:type="spellStart"/>
      <w:r w:rsidRPr="00BE78F8">
        <w:rPr>
          <w:rFonts w:ascii="Arial" w:hAnsi="Arial" w:cs="Arial"/>
          <w:sz w:val="22"/>
          <w:szCs w:val="22"/>
          <w:lang w:val="en-GB"/>
        </w:rPr>
        <w:t>SynchronousMachine.earthingSta</w:t>
      </w:r>
      <w:r>
        <w:rPr>
          <w:rFonts w:ascii="Arial" w:hAnsi="Arial" w:cs="Arial"/>
          <w:sz w:val="22"/>
          <w:szCs w:val="22"/>
          <w:lang w:val="en-GB"/>
        </w:rPr>
        <w:t>rPointR</w:t>
      </w:r>
      <w:proofErr w:type="spellEnd"/>
      <w:r>
        <w:rPr>
          <w:rFonts w:ascii="Arial" w:hAnsi="Arial" w:cs="Arial"/>
          <w:sz w:val="22"/>
          <w:szCs w:val="22"/>
          <w:lang w:val="en-GB"/>
        </w:rPr>
        <w:t xml:space="preserve"> </w:t>
      </w:r>
      <w:proofErr w:type="gramStart"/>
      <w:r>
        <w:rPr>
          <w:rFonts w:ascii="Arial" w:hAnsi="Arial" w:cs="Arial"/>
          <w:sz w:val="22"/>
          <w:szCs w:val="22"/>
          <w:lang w:val="en-GB"/>
        </w:rPr>
        <w:t xml:space="preserve">and  </w:t>
      </w:r>
      <w:proofErr w:type="spellStart"/>
      <w:r>
        <w:rPr>
          <w:rFonts w:ascii="Arial" w:hAnsi="Arial" w:cs="Arial"/>
          <w:sz w:val="22"/>
          <w:szCs w:val="22"/>
          <w:lang w:val="en-GB"/>
        </w:rPr>
        <w:t>SynchronousMachine</w:t>
      </w:r>
      <w:r w:rsidRPr="00BE78F8">
        <w:rPr>
          <w:rFonts w:ascii="Arial" w:hAnsi="Arial" w:cs="Arial"/>
          <w:sz w:val="22"/>
          <w:szCs w:val="22"/>
          <w:lang w:val="en-GB"/>
        </w:rPr>
        <w:t>.earthingStarPointX</w:t>
      </w:r>
      <w:proofErr w:type="spellEnd"/>
      <w:proofErr w:type="gramEnd"/>
      <w:r w:rsidRPr="00BE78F8">
        <w:rPr>
          <w:rFonts w:ascii="Arial" w:hAnsi="Arial" w:cs="Arial"/>
          <w:sz w:val="22"/>
          <w:szCs w:val="22"/>
          <w:lang w:val="en-GB"/>
        </w:rPr>
        <w:t xml:space="preserve"> are required"</w:t>
      </w:r>
      <w:r>
        <w:rPr>
          <w:rFonts w:ascii="Arial" w:hAnsi="Arial" w:cs="Arial"/>
          <w:sz w:val="22"/>
          <w:szCs w:val="22"/>
          <w:lang w:val="en-GB"/>
        </w:rPr>
        <w:t>.</w:t>
      </w:r>
    </w:p>
    <w:p w:rsidR="007E26F6" w:rsidRDefault="00FC48A0" w:rsidP="00240311">
      <w:pPr>
        <w:pStyle w:val="ListParagraph"/>
        <w:numPr>
          <w:ilvl w:val="0"/>
          <w:numId w:val="9"/>
        </w:numPr>
        <w:jc w:val="both"/>
        <w:rPr>
          <w:rFonts w:ascii="Arial" w:hAnsi="Arial" w:cs="Arial"/>
          <w:sz w:val="22"/>
          <w:szCs w:val="22"/>
          <w:lang w:val="en-GB"/>
        </w:rPr>
      </w:pPr>
      <w:r w:rsidRPr="00DA3182">
        <w:rPr>
          <w:rFonts w:ascii="Arial" w:hAnsi="Arial" w:cs="Arial"/>
          <w:sz w:val="22"/>
          <w:szCs w:val="22"/>
          <w:lang w:val="en-GB"/>
        </w:rPr>
        <w:t xml:space="preserve">The cardinality of the </w:t>
      </w:r>
      <w:proofErr w:type="spellStart"/>
      <w:r w:rsidRPr="00DA3182">
        <w:rPr>
          <w:rFonts w:ascii="Arial" w:hAnsi="Arial" w:cs="Arial"/>
          <w:sz w:val="22"/>
          <w:szCs w:val="22"/>
          <w:lang w:val="en-GB"/>
        </w:rPr>
        <w:t>TransformerEnd</w:t>
      </w:r>
      <w:r w:rsidR="007E26F6">
        <w:rPr>
          <w:rFonts w:ascii="Arial" w:hAnsi="Arial" w:cs="Arial"/>
          <w:sz w:val="22"/>
          <w:szCs w:val="22"/>
          <w:lang w:val="en-GB"/>
        </w:rPr>
        <w:t>.</w:t>
      </w:r>
      <w:r w:rsidR="007E26F6" w:rsidRPr="00DA3182">
        <w:rPr>
          <w:rFonts w:ascii="Arial" w:hAnsi="Arial" w:cs="Arial"/>
          <w:sz w:val="22"/>
          <w:szCs w:val="22"/>
          <w:lang w:val="en-GB"/>
        </w:rPr>
        <w:t>grounded</w:t>
      </w:r>
      <w:proofErr w:type="spellEnd"/>
      <w:r w:rsidR="007E26F6" w:rsidRPr="00DA3182">
        <w:rPr>
          <w:rFonts w:ascii="Arial" w:hAnsi="Arial" w:cs="Arial"/>
          <w:sz w:val="22"/>
          <w:szCs w:val="22"/>
          <w:lang w:val="en-GB"/>
        </w:rPr>
        <w:t xml:space="preserve"> </w:t>
      </w:r>
      <w:r w:rsidRPr="00DA3182">
        <w:rPr>
          <w:rFonts w:ascii="Arial" w:hAnsi="Arial" w:cs="Arial"/>
          <w:sz w:val="22"/>
          <w:szCs w:val="22"/>
          <w:lang w:val="en-GB"/>
        </w:rPr>
        <w:t xml:space="preserve">was changed to </w:t>
      </w:r>
      <w:proofErr w:type="gramStart"/>
      <w:r w:rsidRPr="00DA3182">
        <w:rPr>
          <w:rFonts w:ascii="Arial" w:hAnsi="Arial" w:cs="Arial"/>
          <w:sz w:val="22"/>
          <w:szCs w:val="22"/>
          <w:lang w:val="en-GB"/>
        </w:rPr>
        <w:t>required</w:t>
      </w:r>
      <w:proofErr w:type="gramEnd"/>
      <w:r w:rsidR="007E26F6">
        <w:rPr>
          <w:rFonts w:ascii="Arial" w:hAnsi="Arial" w:cs="Arial"/>
          <w:sz w:val="22"/>
          <w:szCs w:val="22"/>
          <w:lang w:val="en-GB"/>
        </w:rPr>
        <w:t>.</w:t>
      </w:r>
    </w:p>
    <w:p w:rsidR="00FC48A0" w:rsidRPr="00DA3182" w:rsidRDefault="000F4348" w:rsidP="00240311">
      <w:pPr>
        <w:pStyle w:val="ListParagraph"/>
        <w:numPr>
          <w:ilvl w:val="0"/>
          <w:numId w:val="9"/>
        </w:numPr>
        <w:jc w:val="both"/>
        <w:rPr>
          <w:rFonts w:ascii="Arial" w:hAnsi="Arial" w:cs="Arial"/>
          <w:sz w:val="22"/>
          <w:szCs w:val="22"/>
          <w:lang w:val="en-GB"/>
        </w:rPr>
      </w:pPr>
      <w:r>
        <w:rPr>
          <w:rFonts w:ascii="Arial" w:hAnsi="Arial" w:cs="Arial"/>
          <w:sz w:val="22"/>
          <w:szCs w:val="22"/>
          <w:lang w:val="en-GB"/>
        </w:rPr>
        <w:t>The following note wa</w:t>
      </w:r>
      <w:r w:rsidR="007E26F6">
        <w:rPr>
          <w:rFonts w:ascii="Arial" w:hAnsi="Arial" w:cs="Arial"/>
          <w:sz w:val="22"/>
          <w:szCs w:val="22"/>
          <w:lang w:val="en-GB"/>
        </w:rPr>
        <w:t xml:space="preserve">s added to </w:t>
      </w:r>
      <w:proofErr w:type="spellStart"/>
      <w:r>
        <w:rPr>
          <w:rFonts w:ascii="Arial" w:hAnsi="Arial" w:cs="Arial"/>
          <w:sz w:val="22"/>
          <w:szCs w:val="22"/>
          <w:lang w:val="en-GB"/>
        </w:rPr>
        <w:t>TransformerEnd</w:t>
      </w:r>
      <w:proofErr w:type="spellEnd"/>
      <w:r w:rsidR="00FC48A0" w:rsidRPr="00DA3182">
        <w:rPr>
          <w:rFonts w:ascii="Arial" w:hAnsi="Arial" w:cs="Arial"/>
          <w:sz w:val="22"/>
          <w:szCs w:val="22"/>
          <w:lang w:val="en-GB"/>
        </w:rPr>
        <w:t xml:space="preserve">: </w:t>
      </w:r>
      <w:r>
        <w:rPr>
          <w:rFonts w:ascii="Arial" w:hAnsi="Arial" w:cs="Arial"/>
          <w:sz w:val="22"/>
          <w:szCs w:val="22"/>
          <w:lang w:val="en-GB"/>
        </w:rPr>
        <w:t>"</w:t>
      </w:r>
      <w:r w:rsidRPr="000F4348">
        <w:rPr>
          <w:rFonts w:ascii="Arial" w:hAnsi="Arial" w:cs="Arial"/>
          <w:sz w:val="22"/>
          <w:szCs w:val="22"/>
          <w:lang w:val="en-GB"/>
        </w:rPr>
        <w:t xml:space="preserve">If </w:t>
      </w:r>
      <w:proofErr w:type="spellStart"/>
      <w:r w:rsidRPr="000F4348">
        <w:rPr>
          <w:rFonts w:ascii="Arial" w:hAnsi="Arial" w:cs="Arial"/>
          <w:sz w:val="22"/>
          <w:szCs w:val="22"/>
          <w:lang w:val="en-GB"/>
        </w:rPr>
        <w:t>TransformerEnd.grounded</w:t>
      </w:r>
      <w:proofErr w:type="spellEnd"/>
      <w:r w:rsidRPr="000F4348">
        <w:rPr>
          <w:rFonts w:ascii="Arial" w:hAnsi="Arial" w:cs="Arial"/>
          <w:sz w:val="22"/>
          <w:szCs w:val="22"/>
          <w:lang w:val="en-GB"/>
        </w:rPr>
        <w:t xml:space="preserve"> is true, </w:t>
      </w:r>
      <w:r>
        <w:rPr>
          <w:rFonts w:ascii="Arial" w:hAnsi="Arial" w:cs="Arial"/>
          <w:sz w:val="22"/>
          <w:szCs w:val="22"/>
          <w:lang w:val="en-GB"/>
        </w:rPr>
        <w:t xml:space="preserve">then </w:t>
      </w:r>
      <w:proofErr w:type="spellStart"/>
      <w:r>
        <w:rPr>
          <w:rFonts w:ascii="Arial" w:hAnsi="Arial" w:cs="Arial"/>
          <w:sz w:val="22"/>
          <w:szCs w:val="22"/>
          <w:lang w:val="en-GB"/>
        </w:rPr>
        <w:t>TransformerEnd.rground</w:t>
      </w:r>
      <w:proofErr w:type="spellEnd"/>
      <w:r>
        <w:rPr>
          <w:rFonts w:ascii="Arial" w:hAnsi="Arial" w:cs="Arial"/>
          <w:sz w:val="22"/>
          <w:szCs w:val="22"/>
          <w:lang w:val="en-GB"/>
        </w:rPr>
        <w:t xml:space="preserve"> and</w:t>
      </w:r>
      <w:r w:rsidRPr="000F4348">
        <w:rPr>
          <w:rFonts w:ascii="Arial" w:hAnsi="Arial" w:cs="Arial"/>
          <w:sz w:val="22"/>
          <w:szCs w:val="22"/>
          <w:lang w:val="en-GB"/>
        </w:rPr>
        <w:t xml:space="preserve"> </w:t>
      </w:r>
      <w:proofErr w:type="spellStart"/>
      <w:r w:rsidRPr="000F4348">
        <w:rPr>
          <w:rFonts w:ascii="Arial" w:hAnsi="Arial" w:cs="Arial"/>
          <w:sz w:val="22"/>
          <w:szCs w:val="22"/>
          <w:lang w:val="en-GB"/>
        </w:rPr>
        <w:t>TransformerEnd.xground</w:t>
      </w:r>
      <w:proofErr w:type="spellEnd"/>
      <w:r w:rsidRPr="000F4348">
        <w:rPr>
          <w:rFonts w:ascii="Arial" w:hAnsi="Arial" w:cs="Arial"/>
          <w:sz w:val="22"/>
          <w:szCs w:val="22"/>
          <w:lang w:val="en-GB"/>
        </w:rPr>
        <w:t xml:space="preserve"> are required</w:t>
      </w:r>
      <w:r>
        <w:rPr>
          <w:rFonts w:ascii="Arial" w:hAnsi="Arial" w:cs="Arial"/>
          <w:sz w:val="22"/>
          <w:szCs w:val="22"/>
          <w:lang w:val="en-GB"/>
        </w:rPr>
        <w:t>"</w:t>
      </w:r>
      <w:r w:rsidR="00FC48A0" w:rsidRPr="00DA3182">
        <w:rPr>
          <w:rFonts w:ascii="Arial" w:hAnsi="Arial" w:cs="Arial"/>
          <w:sz w:val="22"/>
          <w:szCs w:val="22"/>
          <w:lang w:val="en-GB"/>
        </w:rPr>
        <w:t>.</w:t>
      </w:r>
    </w:p>
    <w:p w:rsidR="00566DB4" w:rsidRPr="00DA3182" w:rsidRDefault="00566DB4" w:rsidP="00240311">
      <w:pPr>
        <w:pStyle w:val="ListParagraph"/>
        <w:numPr>
          <w:ilvl w:val="0"/>
          <w:numId w:val="9"/>
        </w:numPr>
        <w:jc w:val="both"/>
        <w:rPr>
          <w:rFonts w:ascii="Arial" w:hAnsi="Arial" w:cs="Arial"/>
          <w:sz w:val="22"/>
          <w:szCs w:val="22"/>
          <w:lang w:val="en-GB"/>
        </w:rPr>
      </w:pPr>
      <w:r w:rsidRPr="00DA3182">
        <w:rPr>
          <w:rFonts w:ascii="Arial" w:hAnsi="Arial" w:cs="Arial"/>
          <w:sz w:val="22"/>
          <w:szCs w:val="22"/>
          <w:lang w:val="en-GB"/>
        </w:rPr>
        <w:t>The profile document specifies that "In case classes/attributes have stereotype ‘</w:t>
      </w:r>
      <w:proofErr w:type="spellStart"/>
      <w:r w:rsidRPr="00DA3182">
        <w:rPr>
          <w:rFonts w:ascii="Arial" w:hAnsi="Arial" w:cs="Arial"/>
          <w:sz w:val="22"/>
          <w:szCs w:val="22"/>
          <w:lang w:val="en-GB"/>
        </w:rPr>
        <w:t>ShortCircuit</w:t>
      </w:r>
      <w:proofErr w:type="spellEnd"/>
      <w:r w:rsidRPr="00DA3182">
        <w:rPr>
          <w:rFonts w:ascii="Arial" w:hAnsi="Arial" w:cs="Arial"/>
          <w:sz w:val="22"/>
          <w:szCs w:val="22"/>
          <w:lang w:val="en-GB"/>
        </w:rPr>
        <w:t xml:space="preserve">’, then their cardinality shall be valid for </w:t>
      </w:r>
      <w:proofErr w:type="spellStart"/>
      <w:r w:rsidRPr="00DA3182">
        <w:rPr>
          <w:rFonts w:ascii="Arial" w:hAnsi="Arial" w:cs="Arial"/>
          <w:sz w:val="22"/>
          <w:szCs w:val="22"/>
          <w:lang w:val="en-GB"/>
        </w:rPr>
        <w:t>ShortCircuit</w:t>
      </w:r>
      <w:proofErr w:type="spellEnd"/>
      <w:r w:rsidRPr="00DA3182">
        <w:rPr>
          <w:rFonts w:ascii="Arial" w:hAnsi="Arial" w:cs="Arial"/>
          <w:sz w:val="22"/>
          <w:szCs w:val="22"/>
          <w:lang w:val="en-GB"/>
        </w:rPr>
        <w:t xml:space="preserve"> data exchange.</w:t>
      </w:r>
      <w:proofErr w:type="gramStart"/>
      <w:r w:rsidRPr="00DA3182">
        <w:rPr>
          <w:rFonts w:ascii="Arial" w:hAnsi="Arial" w:cs="Arial"/>
          <w:sz w:val="22"/>
          <w:szCs w:val="22"/>
          <w:lang w:val="en-GB"/>
        </w:rPr>
        <w:t>".</w:t>
      </w:r>
      <w:proofErr w:type="gramEnd"/>
    </w:p>
    <w:p w:rsidR="002B3E3D" w:rsidRPr="00DA3182" w:rsidRDefault="002B3E3D" w:rsidP="002B3E3D">
      <w:pPr>
        <w:pStyle w:val="Heading3"/>
        <w:rPr>
          <w:lang w:val="en-GB"/>
        </w:rPr>
      </w:pPr>
      <w:bookmarkStart w:id="31" w:name="_Toc334354832"/>
      <w:r w:rsidRPr="00DA3182">
        <w:rPr>
          <w:lang w:val="en-GB"/>
        </w:rPr>
        <w:t xml:space="preserve">Issue ENTSO-E 5: Diagram Layout: </w:t>
      </w:r>
      <w:proofErr w:type="spellStart"/>
      <w:r w:rsidRPr="00DA3182">
        <w:rPr>
          <w:lang w:val="en-GB"/>
        </w:rPr>
        <w:t>VisibilityLayer</w:t>
      </w:r>
      <w:bookmarkEnd w:id="31"/>
      <w:proofErr w:type="spellEnd"/>
    </w:p>
    <w:p w:rsidR="002B3E3D" w:rsidRPr="00DA3182" w:rsidRDefault="002B3E3D" w:rsidP="002B3E3D">
      <w:pPr>
        <w:pStyle w:val="ListParagraph"/>
        <w:numPr>
          <w:ilvl w:val="0"/>
          <w:numId w:val="9"/>
        </w:numPr>
        <w:jc w:val="both"/>
        <w:rPr>
          <w:rFonts w:ascii="Arial" w:hAnsi="Arial" w:cs="Arial"/>
          <w:sz w:val="22"/>
          <w:szCs w:val="22"/>
          <w:lang w:val="en-GB"/>
        </w:rPr>
      </w:pPr>
      <w:r w:rsidRPr="00DA3182">
        <w:rPr>
          <w:rFonts w:ascii="Arial" w:hAnsi="Arial" w:cs="Arial"/>
          <w:b/>
          <w:sz w:val="22"/>
          <w:szCs w:val="22"/>
          <w:lang w:val="en-GB"/>
        </w:rPr>
        <w:t>Applied change to the profile</w:t>
      </w:r>
      <w:r w:rsidRPr="00DA3182">
        <w:rPr>
          <w:rFonts w:ascii="Arial" w:hAnsi="Arial" w:cs="Arial"/>
          <w:sz w:val="22"/>
          <w:szCs w:val="22"/>
          <w:lang w:val="en-GB"/>
        </w:rPr>
        <w:t xml:space="preserve">: The class </w:t>
      </w:r>
      <w:proofErr w:type="spellStart"/>
      <w:r w:rsidRPr="00DA3182">
        <w:rPr>
          <w:rFonts w:ascii="Arial" w:hAnsi="Arial" w:cs="Arial"/>
          <w:sz w:val="22"/>
          <w:szCs w:val="22"/>
          <w:lang w:val="en-GB"/>
        </w:rPr>
        <w:t>VisibilityLayer</w:t>
      </w:r>
      <w:proofErr w:type="spellEnd"/>
      <w:r w:rsidRPr="00DA3182">
        <w:rPr>
          <w:rFonts w:ascii="Arial" w:hAnsi="Arial" w:cs="Arial"/>
          <w:sz w:val="22"/>
          <w:szCs w:val="22"/>
          <w:lang w:val="en-GB"/>
        </w:rPr>
        <w:t xml:space="preserve"> inherits from </w:t>
      </w:r>
      <w:proofErr w:type="spellStart"/>
      <w:proofErr w:type="gramStart"/>
      <w:r w:rsidRPr="00DA3182">
        <w:rPr>
          <w:rFonts w:ascii="Arial" w:hAnsi="Arial" w:cs="Arial"/>
          <w:sz w:val="22"/>
          <w:szCs w:val="22"/>
          <w:lang w:val="en-GB"/>
        </w:rPr>
        <w:t>IdentifiedObject</w:t>
      </w:r>
      <w:proofErr w:type="spellEnd"/>
      <w:r w:rsidRPr="00DA3182">
        <w:rPr>
          <w:rFonts w:ascii="Arial" w:hAnsi="Arial" w:cs="Arial"/>
          <w:sz w:val="22"/>
          <w:szCs w:val="22"/>
          <w:lang w:val="en-GB"/>
        </w:rPr>
        <w:t>,</w:t>
      </w:r>
      <w:proofErr w:type="gramEnd"/>
      <w:r w:rsidRPr="00DA3182">
        <w:rPr>
          <w:rFonts w:ascii="Arial" w:hAnsi="Arial" w:cs="Arial"/>
          <w:sz w:val="22"/>
          <w:szCs w:val="22"/>
          <w:lang w:val="en-GB"/>
        </w:rPr>
        <w:t xml:space="preserve"> i.e. uses name attribute from </w:t>
      </w:r>
      <w:proofErr w:type="spellStart"/>
      <w:r w:rsidRPr="00DA3182">
        <w:rPr>
          <w:rFonts w:ascii="Arial" w:hAnsi="Arial" w:cs="Arial"/>
          <w:sz w:val="22"/>
          <w:szCs w:val="22"/>
          <w:lang w:val="en-GB"/>
        </w:rPr>
        <w:t>IdentifiedObject</w:t>
      </w:r>
      <w:proofErr w:type="spellEnd"/>
      <w:r w:rsidRPr="00DA3182">
        <w:rPr>
          <w:rFonts w:ascii="Arial" w:hAnsi="Arial" w:cs="Arial"/>
          <w:sz w:val="22"/>
          <w:szCs w:val="22"/>
          <w:lang w:val="en-GB"/>
        </w:rPr>
        <w:t>.</w:t>
      </w:r>
    </w:p>
    <w:p w:rsidR="002B3E3D" w:rsidRPr="00DA3182" w:rsidRDefault="002B3E3D" w:rsidP="002B3E3D">
      <w:pPr>
        <w:pStyle w:val="Heading3"/>
        <w:rPr>
          <w:lang w:val="en-GB"/>
        </w:rPr>
      </w:pPr>
      <w:bookmarkStart w:id="32" w:name="_Toc334354833"/>
      <w:r w:rsidRPr="00DA3182">
        <w:rPr>
          <w:lang w:val="en-GB"/>
        </w:rPr>
        <w:t xml:space="preserve">Issue ENTSO-E 6: Diagram Layout: </w:t>
      </w:r>
      <w:proofErr w:type="spellStart"/>
      <w:r w:rsidRPr="00DA3182">
        <w:rPr>
          <w:lang w:val="en-GB"/>
        </w:rPr>
        <w:t>DiagramObjectStyle</w:t>
      </w:r>
      <w:bookmarkEnd w:id="32"/>
      <w:proofErr w:type="spellEnd"/>
    </w:p>
    <w:p w:rsidR="002B3E3D" w:rsidRPr="00DA3182" w:rsidRDefault="002B3E3D" w:rsidP="002B3E3D">
      <w:pPr>
        <w:pStyle w:val="ListParagraph"/>
        <w:numPr>
          <w:ilvl w:val="0"/>
          <w:numId w:val="9"/>
        </w:numPr>
        <w:jc w:val="both"/>
        <w:rPr>
          <w:rFonts w:ascii="Arial" w:hAnsi="Arial" w:cs="Arial"/>
          <w:sz w:val="22"/>
          <w:szCs w:val="22"/>
          <w:lang w:val="en-GB"/>
        </w:rPr>
      </w:pPr>
      <w:r w:rsidRPr="00DA3182">
        <w:rPr>
          <w:rFonts w:ascii="Arial" w:hAnsi="Arial" w:cs="Arial"/>
          <w:b/>
          <w:sz w:val="22"/>
          <w:szCs w:val="22"/>
          <w:lang w:val="en-GB"/>
        </w:rPr>
        <w:t>Applied change to the profile</w:t>
      </w:r>
      <w:r w:rsidRPr="00DA3182">
        <w:rPr>
          <w:rFonts w:ascii="Arial" w:hAnsi="Arial" w:cs="Arial"/>
          <w:sz w:val="22"/>
          <w:szCs w:val="22"/>
          <w:lang w:val="en-GB"/>
        </w:rPr>
        <w:t xml:space="preserve">: The class </w:t>
      </w:r>
      <w:proofErr w:type="spellStart"/>
      <w:r w:rsidRPr="00DA3182">
        <w:rPr>
          <w:rFonts w:ascii="Arial" w:hAnsi="Arial" w:cs="Arial"/>
          <w:sz w:val="22"/>
          <w:szCs w:val="22"/>
          <w:lang w:val="en-GB"/>
        </w:rPr>
        <w:t>DiagramObjectStyle</w:t>
      </w:r>
      <w:proofErr w:type="spellEnd"/>
      <w:r w:rsidRPr="00DA3182">
        <w:rPr>
          <w:rFonts w:ascii="Arial" w:hAnsi="Arial" w:cs="Arial"/>
          <w:sz w:val="22"/>
          <w:szCs w:val="22"/>
          <w:lang w:val="en-GB"/>
        </w:rPr>
        <w:t xml:space="preserve"> inherits from </w:t>
      </w:r>
      <w:proofErr w:type="spellStart"/>
      <w:proofErr w:type="gramStart"/>
      <w:r w:rsidRPr="00DA3182">
        <w:rPr>
          <w:rFonts w:ascii="Arial" w:hAnsi="Arial" w:cs="Arial"/>
          <w:sz w:val="22"/>
          <w:szCs w:val="22"/>
          <w:lang w:val="en-GB"/>
        </w:rPr>
        <w:t>IdentifiedObject</w:t>
      </w:r>
      <w:proofErr w:type="spellEnd"/>
      <w:r w:rsidRPr="00DA3182">
        <w:rPr>
          <w:rFonts w:ascii="Arial" w:hAnsi="Arial" w:cs="Arial"/>
          <w:sz w:val="22"/>
          <w:szCs w:val="22"/>
          <w:lang w:val="en-GB"/>
        </w:rPr>
        <w:t>,</w:t>
      </w:r>
      <w:proofErr w:type="gramEnd"/>
      <w:r w:rsidRPr="00DA3182">
        <w:rPr>
          <w:rFonts w:ascii="Arial" w:hAnsi="Arial" w:cs="Arial"/>
          <w:sz w:val="22"/>
          <w:szCs w:val="22"/>
          <w:lang w:val="en-GB"/>
        </w:rPr>
        <w:t xml:space="preserve"> i.e. uses name attribute from </w:t>
      </w:r>
      <w:proofErr w:type="spellStart"/>
      <w:r w:rsidRPr="00DA3182">
        <w:rPr>
          <w:rFonts w:ascii="Arial" w:hAnsi="Arial" w:cs="Arial"/>
          <w:sz w:val="22"/>
          <w:szCs w:val="22"/>
          <w:lang w:val="en-GB"/>
        </w:rPr>
        <w:t>IdentifiedObject</w:t>
      </w:r>
      <w:proofErr w:type="spellEnd"/>
      <w:r w:rsidRPr="00DA3182">
        <w:rPr>
          <w:rFonts w:ascii="Arial" w:hAnsi="Arial" w:cs="Arial"/>
          <w:sz w:val="22"/>
          <w:szCs w:val="22"/>
          <w:lang w:val="en-GB"/>
        </w:rPr>
        <w:t>.</w:t>
      </w:r>
    </w:p>
    <w:p w:rsidR="00E07546" w:rsidRPr="00DA3182" w:rsidRDefault="00E07546" w:rsidP="000B5BEA">
      <w:pPr>
        <w:pStyle w:val="ListParagraph"/>
        <w:ind w:left="720"/>
        <w:jc w:val="both"/>
        <w:rPr>
          <w:lang w:val="en-GB"/>
        </w:rPr>
      </w:pPr>
    </w:p>
    <w:p w:rsidR="00823CE6" w:rsidRPr="00DA3182" w:rsidRDefault="00823CE6" w:rsidP="00823CE6">
      <w:pPr>
        <w:pStyle w:val="Heading1"/>
        <w:rPr>
          <w:lang w:val="en-GB"/>
        </w:rPr>
      </w:pPr>
      <w:bookmarkStart w:id="33" w:name="_Toc334354834"/>
      <w:r w:rsidRPr="00DA3182">
        <w:rPr>
          <w:lang w:val="en-GB"/>
        </w:rPr>
        <w:t>Conclusions and recommendations</w:t>
      </w:r>
      <w:bookmarkEnd w:id="33"/>
    </w:p>
    <w:p w:rsidR="00823CE6" w:rsidRPr="00DA3182" w:rsidRDefault="00020B2D" w:rsidP="00020B2D">
      <w:pPr>
        <w:jc w:val="both"/>
        <w:rPr>
          <w:lang w:val="en-GB" w:eastAsia="de-DE"/>
        </w:rPr>
      </w:pPr>
      <w:r w:rsidRPr="00DA3182">
        <w:rPr>
          <w:lang w:val="en-GB" w:eastAsia="de-DE"/>
        </w:rPr>
        <w:t>The conclusions of the ENTSO-E Interoperability test “CIM for System development and Operations” 201</w:t>
      </w:r>
      <w:r w:rsidR="000F7EAE" w:rsidRPr="00DA3182">
        <w:rPr>
          <w:lang w:val="en-GB" w:eastAsia="de-DE"/>
        </w:rPr>
        <w:t>2</w:t>
      </w:r>
      <w:r w:rsidRPr="00DA3182">
        <w:rPr>
          <w:lang w:val="en-GB" w:eastAsia="de-DE"/>
        </w:rPr>
        <w:t xml:space="preserve"> can be summarized as follows:</w:t>
      </w:r>
    </w:p>
    <w:p w:rsidR="00BE432C" w:rsidRPr="00DA3182" w:rsidRDefault="00BE432C" w:rsidP="004A41AE">
      <w:pPr>
        <w:numPr>
          <w:ilvl w:val="0"/>
          <w:numId w:val="7"/>
        </w:numPr>
        <w:jc w:val="both"/>
        <w:rPr>
          <w:lang w:val="en-GB" w:eastAsia="de-DE"/>
        </w:rPr>
      </w:pPr>
      <w:r w:rsidRPr="00DA3182">
        <w:rPr>
          <w:lang w:val="en-GB" w:eastAsia="de-DE"/>
        </w:rPr>
        <w:t xml:space="preserve">Various vendors that provide tools for “system operational” environment as well as for “system planning” environment </w:t>
      </w:r>
      <w:r w:rsidR="00E91D0C" w:rsidRPr="00DA3182">
        <w:rPr>
          <w:lang w:val="en-GB" w:eastAsia="de-DE"/>
        </w:rPr>
        <w:t xml:space="preserve">attended </w:t>
      </w:r>
      <w:r w:rsidRPr="00DA3182">
        <w:rPr>
          <w:lang w:val="en-GB" w:eastAsia="de-DE"/>
        </w:rPr>
        <w:t>ENTSO-E IOP</w:t>
      </w:r>
      <w:r w:rsidR="00E91D0C" w:rsidRPr="00DA3182">
        <w:rPr>
          <w:lang w:val="en-GB" w:eastAsia="de-DE"/>
        </w:rPr>
        <w:t xml:space="preserve"> and </w:t>
      </w:r>
      <w:r w:rsidR="000F7EAE" w:rsidRPr="00DA3182">
        <w:rPr>
          <w:lang w:val="en-GB" w:eastAsia="de-DE"/>
        </w:rPr>
        <w:t>validated the</w:t>
      </w:r>
      <w:r w:rsidR="00E373AE" w:rsidRPr="00DA3182">
        <w:rPr>
          <w:lang w:val="en-GB" w:eastAsia="de-DE"/>
        </w:rPr>
        <w:t xml:space="preserve"> </w:t>
      </w:r>
      <w:r w:rsidR="000F7EAE" w:rsidRPr="00DA3182">
        <w:rPr>
          <w:lang w:val="en-GB" w:eastAsia="de-DE"/>
        </w:rPr>
        <w:t xml:space="preserve">3rd </w:t>
      </w:r>
      <w:r w:rsidR="00E373AE" w:rsidRPr="00DA3182">
        <w:rPr>
          <w:lang w:val="en-GB" w:eastAsia="de-DE"/>
        </w:rPr>
        <w:t>draft version</w:t>
      </w:r>
      <w:r w:rsidR="000F7EAE" w:rsidRPr="00DA3182">
        <w:rPr>
          <w:lang w:val="en-GB" w:eastAsia="de-DE"/>
        </w:rPr>
        <w:t xml:space="preserve"> (version 2.3)</w:t>
      </w:r>
      <w:r w:rsidR="00E373AE" w:rsidRPr="00DA3182">
        <w:rPr>
          <w:lang w:val="en-GB" w:eastAsia="de-DE"/>
        </w:rPr>
        <w:t xml:space="preserve"> of the 2nd edition of </w:t>
      </w:r>
      <w:r w:rsidR="00E91D0C" w:rsidRPr="00DA3182">
        <w:rPr>
          <w:lang w:val="en-GB" w:eastAsia="de-DE"/>
        </w:rPr>
        <w:t>the ENTSO-E CIM Profile.</w:t>
      </w:r>
    </w:p>
    <w:p w:rsidR="00BE432C" w:rsidRPr="00DA3182" w:rsidRDefault="007C5EE2" w:rsidP="004A41AE">
      <w:pPr>
        <w:numPr>
          <w:ilvl w:val="0"/>
          <w:numId w:val="7"/>
        </w:numPr>
        <w:jc w:val="both"/>
        <w:rPr>
          <w:lang w:val="en-GB" w:eastAsia="de-DE"/>
        </w:rPr>
      </w:pPr>
      <w:r w:rsidRPr="00DA3182">
        <w:rPr>
          <w:lang w:val="en-GB" w:eastAsia="de-DE"/>
        </w:rPr>
        <w:t xml:space="preserve">The IOP successfully tested the most important features of the </w:t>
      </w:r>
      <w:r w:rsidR="00E373AE" w:rsidRPr="00DA3182">
        <w:rPr>
          <w:lang w:val="en-GB" w:eastAsia="de-DE"/>
        </w:rPr>
        <w:t>ENTSO-E CIM Profiles. Test procedures and test models were validated for further use</w:t>
      </w:r>
      <w:r w:rsidRPr="00DA3182">
        <w:rPr>
          <w:lang w:val="en-GB" w:eastAsia="de-DE"/>
        </w:rPr>
        <w:t>.</w:t>
      </w:r>
    </w:p>
    <w:p w:rsidR="00701458" w:rsidRPr="00DA3182" w:rsidRDefault="00701458" w:rsidP="004A41AE">
      <w:pPr>
        <w:numPr>
          <w:ilvl w:val="0"/>
          <w:numId w:val="7"/>
        </w:numPr>
        <w:jc w:val="both"/>
        <w:rPr>
          <w:lang w:val="en-GB" w:eastAsia="de-DE"/>
        </w:rPr>
      </w:pPr>
      <w:r w:rsidRPr="00DA3182">
        <w:rPr>
          <w:lang w:val="en-GB" w:eastAsia="de-DE"/>
        </w:rPr>
        <w:t>The 2nd edition of the ENTSO-E CIM profile has a wide scope and it is based on the latest IEC draft standards and fully covers all classes and definitions described in IEC 61970-452 (CPSM profile), 61970-456, 61970-453, etc. The profile was created in UML environment, which fac</w:t>
      </w:r>
      <w:r w:rsidR="000C790B">
        <w:rPr>
          <w:lang w:val="en-GB" w:eastAsia="de-DE"/>
        </w:rPr>
        <w:t>ilitates maintenance process.</w:t>
      </w:r>
    </w:p>
    <w:p w:rsidR="000F7EAE" w:rsidRPr="00DA3182" w:rsidRDefault="000F7EAE" w:rsidP="004A41AE">
      <w:pPr>
        <w:numPr>
          <w:ilvl w:val="0"/>
          <w:numId w:val="7"/>
        </w:numPr>
        <w:jc w:val="both"/>
        <w:rPr>
          <w:lang w:val="en-GB" w:eastAsia="de-DE"/>
        </w:rPr>
      </w:pPr>
      <w:r w:rsidRPr="00DA3182">
        <w:rPr>
          <w:lang w:val="en-GB" w:eastAsia="de-DE"/>
        </w:rPr>
        <w:lastRenderedPageBreak/>
        <w:t xml:space="preserve">TSO experts tested the ENTSO-E Network Modelling Database (NMD), which has been recently developed. Issues were found in both NMD and </w:t>
      </w:r>
      <w:proofErr w:type="spellStart"/>
      <w:r w:rsidRPr="00DA3182">
        <w:rPr>
          <w:lang w:val="en-GB" w:eastAsia="de-DE"/>
        </w:rPr>
        <w:t>TSOs</w:t>
      </w:r>
      <w:proofErr w:type="spellEnd"/>
      <w:r w:rsidRPr="00DA3182">
        <w:rPr>
          <w:lang w:val="en-GB" w:eastAsia="de-DE"/>
        </w:rPr>
        <w:t>' models. Most of the issues were resolved during the IOP. The remaining issues were recorded for further analysis and fixes.</w:t>
      </w:r>
    </w:p>
    <w:p w:rsidR="00BE432C" w:rsidRPr="00BA1D4B" w:rsidRDefault="00BE432C" w:rsidP="00BA1D4B">
      <w:pPr>
        <w:numPr>
          <w:ilvl w:val="0"/>
          <w:numId w:val="7"/>
        </w:numPr>
        <w:jc w:val="both"/>
        <w:rPr>
          <w:lang w:val="en-GB" w:eastAsia="de-DE"/>
        </w:rPr>
      </w:pPr>
      <w:r w:rsidRPr="00BA1D4B">
        <w:rPr>
          <w:lang w:val="en-GB" w:eastAsia="de-DE"/>
        </w:rPr>
        <w:t>The outcome of the test and the</w:t>
      </w:r>
      <w:r w:rsidR="00E373AE" w:rsidRPr="00BA1D4B">
        <w:rPr>
          <w:lang w:val="en-GB" w:eastAsia="de-DE"/>
        </w:rPr>
        <w:t xml:space="preserve"> </w:t>
      </w:r>
      <w:r w:rsidR="0033181F" w:rsidRPr="00BA1D4B">
        <w:rPr>
          <w:lang w:val="en-GB" w:eastAsia="de-DE"/>
        </w:rPr>
        <w:t xml:space="preserve">final post IOP version of the </w:t>
      </w:r>
      <w:r w:rsidR="00E373AE" w:rsidRPr="00BA1D4B">
        <w:rPr>
          <w:lang w:val="en-GB" w:eastAsia="de-DE"/>
        </w:rPr>
        <w:t>2nd edition of the</w:t>
      </w:r>
      <w:r w:rsidRPr="00BA1D4B">
        <w:rPr>
          <w:lang w:val="en-GB" w:eastAsia="de-DE"/>
        </w:rPr>
        <w:t xml:space="preserve"> ENTSO-E </w:t>
      </w:r>
      <w:r w:rsidR="00E373AE" w:rsidRPr="00BA1D4B">
        <w:rPr>
          <w:lang w:val="en-GB" w:eastAsia="de-DE"/>
        </w:rPr>
        <w:t xml:space="preserve">CIM </w:t>
      </w:r>
      <w:r w:rsidRPr="00BA1D4B">
        <w:rPr>
          <w:lang w:val="en-GB" w:eastAsia="de-DE"/>
        </w:rPr>
        <w:t>profile developed in preparation stage are a solid basis for further ENTSO-E discussion in accordance with the ENTSO-E roadmap for future implementation of the updates to the ENTSO-E CIM profile.</w:t>
      </w:r>
      <w:r w:rsidR="00E373AE" w:rsidRPr="00BA1D4B">
        <w:rPr>
          <w:lang w:val="en-GB" w:eastAsia="de-DE"/>
        </w:rPr>
        <w:t xml:space="preserve"> </w:t>
      </w:r>
      <w:r w:rsidR="00BA1D4B" w:rsidRPr="00BA1D4B">
        <w:rPr>
          <w:lang w:val="en-GB" w:eastAsia="de-DE"/>
        </w:rPr>
        <w:t xml:space="preserve">A fast switch to the 2nd edition of the ENTSO-E CIM profile is recommended and </w:t>
      </w:r>
      <w:r w:rsidR="000C790B">
        <w:rPr>
          <w:lang w:val="en-GB" w:eastAsia="de-DE"/>
        </w:rPr>
        <w:t>it will make</w:t>
      </w:r>
      <w:r w:rsidR="00BA1D4B" w:rsidRPr="00BA1D4B">
        <w:rPr>
          <w:lang w:val="en-GB" w:eastAsia="de-DE"/>
        </w:rPr>
        <w:t xml:space="preserve"> possible for the </w:t>
      </w:r>
      <w:proofErr w:type="spellStart"/>
      <w:r w:rsidR="00BA1D4B" w:rsidRPr="00BA1D4B">
        <w:rPr>
          <w:lang w:val="en-GB" w:eastAsia="de-DE"/>
        </w:rPr>
        <w:t>TSO's</w:t>
      </w:r>
      <w:proofErr w:type="spellEnd"/>
      <w:r w:rsidR="00BA1D4B" w:rsidRPr="00BA1D4B">
        <w:rPr>
          <w:lang w:val="en-GB" w:eastAsia="de-DE"/>
        </w:rPr>
        <w:t xml:space="preserve"> to utilize the model exchange properly. </w:t>
      </w:r>
    </w:p>
    <w:p w:rsidR="007C5EE2" w:rsidRPr="00DA3182" w:rsidRDefault="007C5EE2" w:rsidP="004A41AE">
      <w:pPr>
        <w:numPr>
          <w:ilvl w:val="0"/>
          <w:numId w:val="7"/>
        </w:numPr>
        <w:jc w:val="both"/>
        <w:rPr>
          <w:lang w:val="en-GB" w:eastAsia="de-DE"/>
        </w:rPr>
      </w:pPr>
      <w:r w:rsidRPr="00DA3182">
        <w:rPr>
          <w:lang w:val="en-GB" w:eastAsia="de-DE"/>
        </w:rPr>
        <w:t xml:space="preserve">Important issues to be addressed to IEC/WG13 as well as profile related issues were identified and discussed. </w:t>
      </w:r>
      <w:r w:rsidR="00BE432C" w:rsidRPr="00DA3182">
        <w:rPr>
          <w:lang w:val="en-GB" w:eastAsia="de-DE"/>
        </w:rPr>
        <w:t>ENTSO-E IOP participants agreed on proposals to IEC/WG13 that are listed in this report.</w:t>
      </w:r>
    </w:p>
    <w:p w:rsidR="00E91D0C" w:rsidRPr="00FE02D9" w:rsidRDefault="00E91D0C" w:rsidP="004A41AE">
      <w:pPr>
        <w:numPr>
          <w:ilvl w:val="0"/>
          <w:numId w:val="7"/>
        </w:numPr>
        <w:jc w:val="both"/>
        <w:rPr>
          <w:lang w:val="en-GB" w:eastAsia="de-DE"/>
        </w:rPr>
      </w:pPr>
      <w:r w:rsidRPr="00FE02D9">
        <w:rPr>
          <w:lang w:val="en-GB" w:eastAsia="de-DE"/>
        </w:rPr>
        <w:t>ENTSO-E and ENTSO-E IOP participants expect that the following items will be treated with high priority and included in the updated version of IEC CIM Standards (items sorted by priority):</w:t>
      </w:r>
    </w:p>
    <w:p w:rsidR="00545D62" w:rsidRDefault="00A62290" w:rsidP="00A62290">
      <w:pPr>
        <w:numPr>
          <w:ilvl w:val="1"/>
          <w:numId w:val="7"/>
        </w:numPr>
        <w:jc w:val="both"/>
        <w:rPr>
          <w:lang w:val="en-GB" w:eastAsia="de-DE"/>
        </w:rPr>
      </w:pPr>
      <w:r w:rsidRPr="00DA3182">
        <w:rPr>
          <w:lang w:val="en-GB" w:eastAsia="de-DE"/>
        </w:rPr>
        <w:t xml:space="preserve">Exchange of operational state profile. The issue was discussed in the preparatory phase of the IOP 2012, but agreement has not been reached ahead of the IOP in order to perform testing. The approach on exchange of operational state profile is very important for </w:t>
      </w:r>
      <w:proofErr w:type="spellStart"/>
      <w:r w:rsidRPr="00DA3182">
        <w:rPr>
          <w:lang w:val="en-GB" w:eastAsia="de-DE"/>
        </w:rPr>
        <w:t>TSOs</w:t>
      </w:r>
      <w:proofErr w:type="spellEnd"/>
      <w:r w:rsidRPr="00DA3182">
        <w:rPr>
          <w:lang w:val="en-GB" w:eastAsia="de-DE"/>
        </w:rPr>
        <w:t xml:space="preserve">' use cases especially for frequent exchanges as Day-Ahead Congestion Forecast process. The way how </w:t>
      </w:r>
      <w:r w:rsidR="00545D62">
        <w:rPr>
          <w:lang w:val="en-GB" w:eastAsia="de-DE"/>
        </w:rPr>
        <w:t>operational states are exchanged</w:t>
      </w:r>
      <w:r w:rsidRPr="00DA3182">
        <w:rPr>
          <w:lang w:val="en-GB" w:eastAsia="de-DE"/>
        </w:rPr>
        <w:t xml:space="preserve"> should utilise current partitioning of the data in order to exchange the data in an efficient way. IOP participants expressed their concern that adding more profiles would lead to more confusion and will be difficult to interoperate. Preference to have extension (related </w:t>
      </w:r>
      <w:r w:rsidR="00545D62">
        <w:rPr>
          <w:lang w:val="en-GB" w:eastAsia="de-DE"/>
        </w:rPr>
        <w:t>to target values and controls) i</w:t>
      </w:r>
      <w:r w:rsidRPr="00DA3182">
        <w:rPr>
          <w:lang w:val="en-GB" w:eastAsia="de-DE"/>
        </w:rPr>
        <w:t xml:space="preserve">n State Variables profile was given. On the other hand putting a lot of attributes in one profile leads to a lot of optional attributes, which may also complicate. </w:t>
      </w:r>
      <w:r w:rsidR="00545D62">
        <w:rPr>
          <w:lang w:val="en-GB" w:eastAsia="de-DE"/>
        </w:rPr>
        <w:t xml:space="preserve">The following </w:t>
      </w:r>
      <w:r w:rsidRPr="00DA3182">
        <w:rPr>
          <w:lang w:val="en-GB" w:eastAsia="de-DE"/>
        </w:rPr>
        <w:t xml:space="preserve">related issues should also be </w:t>
      </w:r>
      <w:r w:rsidR="00545D62">
        <w:rPr>
          <w:lang w:val="en-GB" w:eastAsia="de-DE"/>
        </w:rPr>
        <w:t>re</w:t>
      </w:r>
      <w:r w:rsidRPr="00DA3182">
        <w:rPr>
          <w:lang w:val="en-GB" w:eastAsia="de-DE"/>
        </w:rPr>
        <w:t>solved</w:t>
      </w:r>
      <w:r w:rsidR="00545D62">
        <w:rPr>
          <w:lang w:val="en-GB" w:eastAsia="de-DE"/>
        </w:rPr>
        <w:t>:</w:t>
      </w:r>
    </w:p>
    <w:p w:rsidR="00545D62" w:rsidRDefault="00A62290" w:rsidP="00545D62">
      <w:pPr>
        <w:numPr>
          <w:ilvl w:val="2"/>
          <w:numId w:val="7"/>
        </w:numPr>
        <w:jc w:val="both"/>
        <w:rPr>
          <w:lang w:val="en-GB" w:eastAsia="de-DE"/>
        </w:rPr>
      </w:pPr>
      <w:r w:rsidRPr="00DA3182">
        <w:rPr>
          <w:lang w:val="en-GB" w:eastAsia="de-DE"/>
        </w:rPr>
        <w:t>State Variables profile</w:t>
      </w:r>
      <w:r w:rsidR="00545D62">
        <w:rPr>
          <w:lang w:val="en-GB" w:eastAsia="de-DE"/>
        </w:rPr>
        <w:t xml:space="preserve"> mixes input and output data for the load flow</w:t>
      </w:r>
      <w:r w:rsidRPr="00DA3182">
        <w:rPr>
          <w:lang w:val="en-GB" w:eastAsia="de-DE"/>
        </w:rPr>
        <w:t xml:space="preserve">; </w:t>
      </w:r>
    </w:p>
    <w:p w:rsidR="00545D62" w:rsidRDefault="00545D62" w:rsidP="00545D62">
      <w:pPr>
        <w:numPr>
          <w:ilvl w:val="2"/>
          <w:numId w:val="7"/>
        </w:numPr>
        <w:jc w:val="both"/>
        <w:rPr>
          <w:lang w:val="en-GB" w:eastAsia="de-DE"/>
        </w:rPr>
      </w:pPr>
      <w:r>
        <w:rPr>
          <w:lang w:val="en-GB" w:eastAsia="de-DE"/>
        </w:rPr>
        <w:t>T</w:t>
      </w:r>
      <w:r w:rsidR="00A62290" w:rsidRPr="00DA3182">
        <w:rPr>
          <w:lang w:val="en-GB" w:eastAsia="de-DE"/>
        </w:rPr>
        <w:t xml:space="preserve">here is no way to export </w:t>
      </w:r>
      <w:r>
        <w:rPr>
          <w:lang w:val="en-GB" w:eastAsia="de-DE"/>
        </w:rPr>
        <w:t xml:space="preserve">a model which is </w:t>
      </w:r>
      <w:r w:rsidR="00A62290" w:rsidRPr="00DA3182">
        <w:rPr>
          <w:lang w:val="en-GB" w:eastAsia="de-DE"/>
        </w:rPr>
        <w:t>not solved;</w:t>
      </w:r>
    </w:p>
    <w:p w:rsidR="00A62290" w:rsidRPr="00DA3182" w:rsidRDefault="00545D62" w:rsidP="00545D62">
      <w:pPr>
        <w:numPr>
          <w:ilvl w:val="2"/>
          <w:numId w:val="7"/>
        </w:numPr>
        <w:jc w:val="both"/>
        <w:rPr>
          <w:lang w:val="en-GB" w:eastAsia="de-DE"/>
        </w:rPr>
      </w:pPr>
      <w:r>
        <w:rPr>
          <w:lang w:val="en-GB" w:eastAsia="de-DE"/>
        </w:rPr>
        <w:t>B</w:t>
      </w:r>
      <w:r w:rsidR="00A62290" w:rsidRPr="00DA3182">
        <w:rPr>
          <w:lang w:val="en-GB" w:eastAsia="de-DE"/>
        </w:rPr>
        <w:t xml:space="preserve">reaker status is in the Topology profile and currently there is a problem to exchange breaker status. </w:t>
      </w:r>
    </w:p>
    <w:p w:rsidR="00A62290" w:rsidRPr="00DA3182" w:rsidRDefault="00A62290" w:rsidP="00A62290">
      <w:pPr>
        <w:numPr>
          <w:ilvl w:val="1"/>
          <w:numId w:val="7"/>
        </w:numPr>
        <w:jc w:val="both"/>
        <w:rPr>
          <w:lang w:val="en-GB" w:eastAsia="de-DE"/>
        </w:rPr>
      </w:pPr>
      <w:r w:rsidRPr="00DA3182">
        <w:rPr>
          <w:lang w:val="en-GB" w:eastAsia="de-DE"/>
        </w:rPr>
        <w:t xml:space="preserve">CIM should allow adequate modelling of HVDC links and their controls. In the preparation stage of the IOP ENTSO-E included the draft version of the classes related to HVDC modelling. The HVDC model is developed based on the information by </w:t>
      </w:r>
      <w:r w:rsidR="00545D62">
        <w:rPr>
          <w:lang w:val="en-GB" w:eastAsia="de-DE"/>
        </w:rPr>
        <w:t xml:space="preserve">IEC </w:t>
      </w:r>
      <w:r w:rsidRPr="00DA3182">
        <w:rPr>
          <w:lang w:val="en-GB" w:eastAsia="de-DE"/>
        </w:rPr>
        <w:t xml:space="preserve">TC22. Last specification from IEC TC22 was available in May 2012. IEC WG13 should further revise the HVDC model in order to be compatible with the IEC TC22 requirements. HVDC modelling is rapidly </w:t>
      </w:r>
      <w:r w:rsidRPr="00DA3182">
        <w:rPr>
          <w:lang w:val="en-GB" w:eastAsia="de-DE"/>
        </w:rPr>
        <w:lastRenderedPageBreak/>
        <w:t xml:space="preserve">developing and </w:t>
      </w:r>
      <w:r w:rsidR="00545D62">
        <w:rPr>
          <w:lang w:val="en-GB" w:eastAsia="de-DE"/>
        </w:rPr>
        <w:t xml:space="preserve">it is </w:t>
      </w:r>
      <w:r w:rsidRPr="00DA3182">
        <w:rPr>
          <w:lang w:val="en-GB" w:eastAsia="de-DE"/>
        </w:rPr>
        <w:t>a challenge for CIM to follow all necessary updates. Some IOP participants expressed their concern that HVDC model is modelled in a very complex way. TC22 is also working on dynamics and short circuit model for HVDC and precise definitions are expected in the future. Therefore</w:t>
      </w:r>
      <w:r w:rsidR="00545D62">
        <w:rPr>
          <w:lang w:val="en-GB" w:eastAsia="de-DE"/>
        </w:rPr>
        <w:t>,</w:t>
      </w:r>
      <w:r w:rsidRPr="00DA3182">
        <w:rPr>
          <w:lang w:val="en-GB" w:eastAsia="de-DE"/>
        </w:rPr>
        <w:t xml:space="preserve"> IOP participants recommended IEC WG13 to review the existing version of the model in UML to ensure that the HVDC model is in line with TC22 documentation. The review is expected in September 2012. Then step by step approach could be applied to first cover existing HVDC technologies. Similar to the dynamics data the implementation of the HVDC model will be difficult to be done by vendors as long as the standard is a draft standard. In addition most of the vendors involved currently in the standardization are mostly EMS vendors, i.e. different kind of models are used. A forum to discuss with "planning" vendors and also with TC22 experts is necessary.</w:t>
      </w:r>
    </w:p>
    <w:p w:rsidR="000F7EAE" w:rsidRPr="00DA3182" w:rsidRDefault="00BC50FC" w:rsidP="000F7EAE">
      <w:pPr>
        <w:numPr>
          <w:ilvl w:val="1"/>
          <w:numId w:val="7"/>
        </w:numPr>
        <w:jc w:val="both"/>
        <w:rPr>
          <w:lang w:val="en-GB" w:eastAsia="de-DE"/>
        </w:rPr>
      </w:pPr>
      <w:r w:rsidRPr="00DA3182">
        <w:rPr>
          <w:lang w:val="en-GB" w:eastAsia="de-DE"/>
        </w:rPr>
        <w:t xml:space="preserve">Update of the CIM standard in order to cover exchange of dynamics data. </w:t>
      </w:r>
      <w:r w:rsidR="000F7EAE" w:rsidRPr="00DA3182">
        <w:rPr>
          <w:lang w:val="en-GB" w:eastAsia="de-DE"/>
        </w:rPr>
        <w:t>ENTSO-E took an active role in the EPRI project "CIM for Dynamics" (Phase 2), which started in Sep 2011. The project focused on standard interconnections and standard models</w:t>
      </w:r>
      <w:r w:rsidR="00494B79" w:rsidRPr="00DA3182">
        <w:rPr>
          <w:lang w:val="en-GB" w:eastAsia="de-DE"/>
        </w:rPr>
        <w:t xml:space="preserve"> exchange</w:t>
      </w:r>
      <w:r w:rsidR="000F7EAE" w:rsidRPr="00DA3182">
        <w:rPr>
          <w:lang w:val="en-GB" w:eastAsia="de-DE"/>
        </w:rPr>
        <w:t xml:space="preserve">. Standard models classes have a list of attributes based on IEEE, IEC, WECC, ENTSO-E, etc. models. </w:t>
      </w:r>
      <w:r w:rsidR="00494B79" w:rsidRPr="00DA3182">
        <w:rPr>
          <w:lang w:val="en-GB" w:eastAsia="de-DE"/>
        </w:rPr>
        <w:t xml:space="preserve">IEC draft standard (IEC 61400-27-1) on wind turbines modelling is also implemented in the current draft UML and in the ENTSO-E profile. </w:t>
      </w:r>
      <w:r w:rsidR="000F7EAE" w:rsidRPr="00DA3182">
        <w:rPr>
          <w:lang w:val="en-GB" w:eastAsia="de-DE"/>
        </w:rPr>
        <w:t xml:space="preserve">Classes for user defined and proprietary models are expected to be cleaned. </w:t>
      </w:r>
      <w:r w:rsidR="00545D62">
        <w:rPr>
          <w:lang w:val="en-GB" w:eastAsia="de-DE"/>
        </w:rPr>
        <w:t>It is not sure to what ext</w:t>
      </w:r>
      <w:r w:rsidR="00AF29FF" w:rsidRPr="00DA3182">
        <w:rPr>
          <w:lang w:val="en-GB" w:eastAsia="de-DE"/>
        </w:rPr>
        <w:t xml:space="preserve">end this will be covered by the current EPRI project. </w:t>
      </w:r>
      <w:r w:rsidR="00494B79" w:rsidRPr="00DA3182">
        <w:rPr>
          <w:lang w:val="en-GB" w:eastAsia="de-DE"/>
        </w:rPr>
        <w:t>Unfortunately no vendor was able to implement parts of the dynamics data exchange profile ahead of the IOP and therefore no tests and profile validations were performed in the ENTSO-E IOP. IOP participants pointed out that standardization is a voluntary work and it is difficult to cope with the need of the industry. It is very difficult to implement a standard when it is at stage of a draft standard; the effort to develop valuable test models is significant. Therefore, IOP participants concluded that there should be a way to fund at least some of the tasks in order to validate the correctness of the draft standard. Testing will not be possible without funding.</w:t>
      </w:r>
    </w:p>
    <w:p w:rsidR="00A62290" w:rsidRPr="00DA3182" w:rsidRDefault="00A62290" w:rsidP="005319C8">
      <w:pPr>
        <w:numPr>
          <w:ilvl w:val="1"/>
          <w:numId w:val="7"/>
        </w:numPr>
        <w:jc w:val="both"/>
        <w:rPr>
          <w:lang w:val="en-GB" w:eastAsia="de-DE"/>
        </w:rPr>
      </w:pPr>
      <w:r w:rsidRPr="00DA3182">
        <w:rPr>
          <w:lang w:val="en-GB" w:eastAsia="de-DE"/>
        </w:rPr>
        <w:t>Exchange of project information together with the models.</w:t>
      </w:r>
      <w:r w:rsidRPr="00DA3182">
        <w:rPr>
          <w:lang w:val="en-GB"/>
        </w:rPr>
        <w:t xml:space="preserve"> Exchange of project information would be a valuable addition of the models exchange. There </w:t>
      </w:r>
      <w:r w:rsidR="000C790B">
        <w:rPr>
          <w:lang w:val="en-GB"/>
        </w:rPr>
        <w:t xml:space="preserve">are </w:t>
      </w:r>
      <w:r w:rsidRPr="00DA3182">
        <w:rPr>
          <w:lang w:val="en-GB"/>
        </w:rPr>
        <w:t xml:space="preserve">a lot of processes that would benefit on this one. ENTSO-E Ten Year Network Development Plan (TYNDP) is one of them. </w:t>
      </w:r>
      <w:r w:rsidR="005319C8" w:rsidRPr="00DA3182">
        <w:rPr>
          <w:lang w:val="en-GB"/>
        </w:rPr>
        <w:t>CIM would support such functionality by applying d</w:t>
      </w:r>
      <w:r w:rsidRPr="00DA3182">
        <w:rPr>
          <w:lang w:val="en-GB" w:eastAsia="de-DE"/>
        </w:rPr>
        <w:t>ifference file exchange</w:t>
      </w:r>
      <w:r w:rsidR="005319C8" w:rsidRPr="00DA3182">
        <w:rPr>
          <w:lang w:val="en-GB" w:eastAsia="de-DE"/>
        </w:rPr>
        <w:t>,</w:t>
      </w:r>
      <w:r w:rsidRPr="00DA3182">
        <w:rPr>
          <w:lang w:val="en-GB" w:eastAsia="de-DE"/>
        </w:rPr>
        <w:t xml:space="preserve"> </w:t>
      </w:r>
      <w:r w:rsidR="005319C8" w:rsidRPr="00DA3182">
        <w:rPr>
          <w:lang w:val="en-GB" w:eastAsia="de-DE"/>
        </w:rPr>
        <w:t>which</w:t>
      </w:r>
      <w:r w:rsidRPr="00DA3182">
        <w:rPr>
          <w:lang w:val="en-GB" w:eastAsia="de-DE"/>
        </w:rPr>
        <w:t xml:space="preserve"> </w:t>
      </w:r>
      <w:r w:rsidR="005319C8" w:rsidRPr="00DA3182">
        <w:rPr>
          <w:lang w:val="en-GB" w:eastAsia="de-DE"/>
        </w:rPr>
        <w:t>may</w:t>
      </w:r>
      <w:r w:rsidRPr="00DA3182">
        <w:rPr>
          <w:lang w:val="en-GB" w:eastAsia="de-DE"/>
        </w:rPr>
        <w:t xml:space="preserve"> need </w:t>
      </w:r>
      <w:r w:rsidR="005319C8" w:rsidRPr="00DA3182">
        <w:rPr>
          <w:lang w:val="en-GB" w:eastAsia="de-DE"/>
        </w:rPr>
        <w:t xml:space="preserve">to be </w:t>
      </w:r>
      <w:r w:rsidRPr="00DA3182">
        <w:rPr>
          <w:lang w:val="en-GB" w:eastAsia="de-DE"/>
        </w:rPr>
        <w:t>restric</w:t>
      </w:r>
      <w:r w:rsidR="005319C8" w:rsidRPr="00DA3182">
        <w:rPr>
          <w:lang w:val="en-GB" w:eastAsia="de-DE"/>
        </w:rPr>
        <w:t xml:space="preserve">ted </w:t>
      </w:r>
      <w:r w:rsidRPr="00DA3182">
        <w:rPr>
          <w:lang w:val="en-GB" w:eastAsia="de-DE"/>
        </w:rPr>
        <w:t>in order not to complicate the exchange.</w:t>
      </w:r>
      <w:r w:rsidR="005319C8" w:rsidRPr="00DA3182">
        <w:rPr>
          <w:lang w:val="en-GB" w:eastAsia="de-DE"/>
        </w:rPr>
        <w:t xml:space="preserve"> P</w:t>
      </w:r>
      <w:r w:rsidRPr="00DA3182">
        <w:rPr>
          <w:lang w:val="en-GB" w:eastAsia="de-DE"/>
        </w:rPr>
        <w:t>roject information exchange should be valid for full files as well.</w:t>
      </w:r>
      <w:r w:rsidR="005319C8" w:rsidRPr="00DA3182">
        <w:rPr>
          <w:lang w:val="en-GB" w:eastAsia="de-DE"/>
        </w:rPr>
        <w:t xml:space="preserve"> Further discussion between ENTSO-E and WG13 is necessary to agree on the scope and use cases.</w:t>
      </w:r>
    </w:p>
    <w:p w:rsidR="00970346" w:rsidRPr="00DA3182" w:rsidRDefault="00970346" w:rsidP="004A41AE">
      <w:pPr>
        <w:numPr>
          <w:ilvl w:val="1"/>
          <w:numId w:val="7"/>
        </w:numPr>
        <w:jc w:val="both"/>
        <w:rPr>
          <w:lang w:val="en-GB" w:eastAsia="de-DE"/>
        </w:rPr>
      </w:pPr>
      <w:r w:rsidRPr="00DA3182">
        <w:rPr>
          <w:lang w:val="en-GB" w:eastAsia="de-DE"/>
        </w:rPr>
        <w:t xml:space="preserve">Adequate methods for exchange of the specification of different profiles between existing tools should be agreed and standardized in order to allow error free interpretation of profile definitions by tools that create the profiles and validate instance data against these profiles.  </w:t>
      </w:r>
    </w:p>
    <w:p w:rsidR="00BC50FC" w:rsidRPr="00DA3182" w:rsidRDefault="00BC50FC" w:rsidP="004A41AE">
      <w:pPr>
        <w:numPr>
          <w:ilvl w:val="1"/>
          <w:numId w:val="7"/>
        </w:numPr>
        <w:jc w:val="both"/>
        <w:rPr>
          <w:lang w:val="en-GB" w:eastAsia="de-DE"/>
        </w:rPr>
      </w:pPr>
      <w:r w:rsidRPr="00DA3182">
        <w:rPr>
          <w:lang w:val="en-GB" w:eastAsia="de-DE"/>
        </w:rPr>
        <w:lastRenderedPageBreak/>
        <w:t>Collection of use cases and covering exchanges between transmission and distribution systems is necessary in order to create an adequate data exchange profiles between transmission and distribution. These profiles should be linked as much as possible with existing profiles to avoid overlap of data exchanges.</w:t>
      </w:r>
    </w:p>
    <w:p w:rsidR="00020B2D" w:rsidRPr="00DA3182" w:rsidRDefault="00020B2D" w:rsidP="00020B2D">
      <w:pPr>
        <w:jc w:val="both"/>
        <w:rPr>
          <w:lang w:val="en-GB" w:eastAsia="de-DE"/>
        </w:rPr>
      </w:pPr>
      <w:r w:rsidRPr="00DA3182">
        <w:rPr>
          <w:lang w:val="en-GB" w:eastAsia="de-DE"/>
        </w:rPr>
        <w:t xml:space="preserve">The following recommendations were </w:t>
      </w:r>
      <w:r w:rsidR="00E37BB1">
        <w:rPr>
          <w:lang w:val="en-GB" w:eastAsia="de-DE"/>
        </w:rPr>
        <w:t>agreed</w:t>
      </w:r>
      <w:r w:rsidRPr="00DA3182">
        <w:rPr>
          <w:lang w:val="en-GB" w:eastAsia="de-DE"/>
        </w:rPr>
        <w:t>:</w:t>
      </w:r>
    </w:p>
    <w:p w:rsidR="00BC50FC" w:rsidRPr="00DA3182" w:rsidRDefault="00BC50FC" w:rsidP="004A41AE">
      <w:pPr>
        <w:numPr>
          <w:ilvl w:val="0"/>
          <w:numId w:val="7"/>
        </w:numPr>
        <w:jc w:val="both"/>
        <w:rPr>
          <w:lang w:val="en-GB" w:eastAsia="de-DE"/>
        </w:rPr>
      </w:pPr>
      <w:r w:rsidRPr="00DA3182">
        <w:rPr>
          <w:lang w:val="en-GB" w:eastAsia="de-DE"/>
        </w:rPr>
        <w:t xml:space="preserve">Continuous maintenance of the ENTSO-E profile is necessary in order to facilitate IOP preparation work. </w:t>
      </w:r>
    </w:p>
    <w:p w:rsidR="00BD095C" w:rsidRPr="00DA3182" w:rsidRDefault="00883CA9" w:rsidP="004A41AE">
      <w:pPr>
        <w:numPr>
          <w:ilvl w:val="0"/>
          <w:numId w:val="7"/>
        </w:numPr>
        <w:jc w:val="both"/>
        <w:rPr>
          <w:lang w:val="en-GB" w:eastAsia="de-DE"/>
        </w:rPr>
      </w:pPr>
      <w:r w:rsidRPr="00DA3182">
        <w:rPr>
          <w:lang w:val="en-GB" w:eastAsia="de-DE"/>
        </w:rPr>
        <w:t>ENTSO-E CIM exchanges define that so called X-nodes, which are present in the boundary set and connect two Model Authority Sets, should be place</w:t>
      </w:r>
      <w:r w:rsidR="00E37BB1">
        <w:rPr>
          <w:lang w:val="en-GB" w:eastAsia="de-DE"/>
        </w:rPr>
        <w:t>d</w:t>
      </w:r>
      <w:r w:rsidRPr="00DA3182">
        <w:rPr>
          <w:lang w:val="en-GB" w:eastAsia="de-DE"/>
        </w:rPr>
        <w:t xml:space="preserve"> on the electrical middle of the tie-lines, i.e. not on the country or TSO border. IOP participants raise</w:t>
      </w:r>
      <w:r w:rsidR="00E37BB1">
        <w:rPr>
          <w:lang w:val="en-GB" w:eastAsia="de-DE"/>
        </w:rPr>
        <w:t>d</w:t>
      </w:r>
      <w:r w:rsidRPr="00DA3182">
        <w:rPr>
          <w:lang w:val="en-GB" w:eastAsia="de-DE"/>
        </w:rPr>
        <w:t xml:space="preserve"> this issue and requested further ENTSO-E discussion on this topic. The recommendation is to allow </w:t>
      </w:r>
      <w:r w:rsidR="00C31742" w:rsidRPr="00DA3182">
        <w:rPr>
          <w:lang w:val="en-GB" w:eastAsia="de-DE"/>
        </w:rPr>
        <w:t xml:space="preserve">the location of the X-nodes or boundary set information to be defined by the two concerned </w:t>
      </w:r>
      <w:proofErr w:type="spellStart"/>
      <w:r w:rsidR="00C31742" w:rsidRPr="00DA3182">
        <w:rPr>
          <w:lang w:val="en-GB" w:eastAsia="de-DE"/>
        </w:rPr>
        <w:t>TSOs</w:t>
      </w:r>
      <w:proofErr w:type="spellEnd"/>
      <w:r w:rsidR="00C31742" w:rsidRPr="00DA3182">
        <w:rPr>
          <w:lang w:val="en-GB" w:eastAsia="de-DE"/>
        </w:rPr>
        <w:t xml:space="preserve">. Based on this agreement the information will be maintained in the ENTSO-E Network Modelling Database. Such setup would allow </w:t>
      </w:r>
      <w:proofErr w:type="spellStart"/>
      <w:r w:rsidR="00C31742" w:rsidRPr="00DA3182">
        <w:rPr>
          <w:lang w:val="en-GB" w:eastAsia="de-DE"/>
        </w:rPr>
        <w:t>TSOs</w:t>
      </w:r>
      <w:proofErr w:type="spellEnd"/>
      <w:r w:rsidR="00C31742" w:rsidRPr="00DA3182">
        <w:rPr>
          <w:lang w:val="en-GB" w:eastAsia="de-DE"/>
        </w:rPr>
        <w:t xml:space="preserve"> to use identical models for various exchange processes and therefore optimize model maintenance efforts. </w:t>
      </w:r>
      <w:r w:rsidRPr="00DA3182">
        <w:rPr>
          <w:lang w:val="en-GB" w:eastAsia="de-DE"/>
        </w:rPr>
        <w:t xml:space="preserve"> </w:t>
      </w:r>
    </w:p>
    <w:p w:rsidR="00620F73" w:rsidRPr="00DA3182" w:rsidRDefault="00620F73" w:rsidP="004A41AE">
      <w:pPr>
        <w:numPr>
          <w:ilvl w:val="0"/>
          <w:numId w:val="7"/>
        </w:numPr>
        <w:jc w:val="both"/>
        <w:rPr>
          <w:lang w:val="en-GB" w:eastAsia="de-DE"/>
        </w:rPr>
      </w:pPr>
      <w:r w:rsidRPr="00DA3182">
        <w:rPr>
          <w:lang w:val="en-GB" w:eastAsia="de-DE"/>
        </w:rPr>
        <w:t xml:space="preserve">ENTSO-E </w:t>
      </w:r>
      <w:r w:rsidR="00481280">
        <w:rPr>
          <w:lang w:val="en-GB" w:eastAsia="de-DE"/>
        </w:rPr>
        <w:t>should</w:t>
      </w:r>
      <w:r w:rsidRPr="00DA3182">
        <w:rPr>
          <w:lang w:val="en-GB" w:eastAsia="de-DE"/>
        </w:rPr>
        <w:t xml:space="preserve"> revise the naming convention. There are some restrictions on </w:t>
      </w:r>
      <w:proofErr w:type="spellStart"/>
      <w:r w:rsidRPr="00DA3182">
        <w:rPr>
          <w:lang w:val="en-GB" w:eastAsia="de-DE"/>
        </w:rPr>
        <w:t>IdentifiedObject.name</w:t>
      </w:r>
      <w:proofErr w:type="spellEnd"/>
      <w:r w:rsidRPr="00DA3182">
        <w:rPr>
          <w:lang w:val="en-GB" w:eastAsia="de-DE"/>
        </w:rPr>
        <w:t xml:space="preserve">/description for classes like </w:t>
      </w:r>
      <w:proofErr w:type="spellStart"/>
      <w:r w:rsidRPr="00DA3182">
        <w:rPr>
          <w:lang w:val="en-GB" w:eastAsia="de-DE"/>
        </w:rPr>
        <w:t>TopologicalNode</w:t>
      </w:r>
      <w:proofErr w:type="spellEnd"/>
      <w:r w:rsidRPr="00DA3182">
        <w:rPr>
          <w:lang w:val="en-GB" w:eastAsia="de-DE"/>
        </w:rPr>
        <w:t xml:space="preserve">, </w:t>
      </w:r>
      <w:proofErr w:type="spellStart"/>
      <w:r w:rsidRPr="00DA3182">
        <w:rPr>
          <w:lang w:val="en-GB" w:eastAsia="de-DE"/>
        </w:rPr>
        <w:t>VoltageLevel</w:t>
      </w:r>
      <w:proofErr w:type="spellEnd"/>
      <w:r w:rsidRPr="00DA3182">
        <w:rPr>
          <w:lang w:val="en-GB" w:eastAsia="de-DE"/>
        </w:rPr>
        <w:t xml:space="preserve">, etc. IOP participants pointed out that vendors should be able to support whatever is agreed by the users and that these restrictions do not have much sense taking into account how data is treated nowadays. Therefore this issue requires further ENTSO-E discussion in order to reach agreement between </w:t>
      </w:r>
      <w:proofErr w:type="spellStart"/>
      <w:r w:rsidRPr="00DA3182">
        <w:rPr>
          <w:lang w:val="en-GB" w:eastAsia="de-DE"/>
        </w:rPr>
        <w:t>TSOs</w:t>
      </w:r>
      <w:proofErr w:type="spellEnd"/>
      <w:r w:rsidRPr="00DA3182">
        <w:rPr>
          <w:lang w:val="en-GB" w:eastAsia="de-DE"/>
        </w:rPr>
        <w:t>. The change could be applied at the moment the 2nd profile is approved.</w:t>
      </w:r>
    </w:p>
    <w:p w:rsidR="00020B2D" w:rsidRPr="00DA3182" w:rsidRDefault="00BC50FC" w:rsidP="004A41AE">
      <w:pPr>
        <w:numPr>
          <w:ilvl w:val="0"/>
          <w:numId w:val="7"/>
        </w:numPr>
        <w:jc w:val="both"/>
        <w:rPr>
          <w:lang w:val="en-GB" w:eastAsia="de-DE"/>
        </w:rPr>
      </w:pPr>
      <w:r w:rsidRPr="00DA3182">
        <w:rPr>
          <w:lang w:val="en-GB" w:eastAsia="de-DE"/>
        </w:rPr>
        <w:t xml:space="preserve">The profile to be used in the IOP should be fixed </w:t>
      </w:r>
      <w:r w:rsidR="00701458" w:rsidRPr="00DA3182">
        <w:rPr>
          <w:lang w:val="en-GB" w:eastAsia="de-DE"/>
        </w:rPr>
        <w:t>well ahead of</w:t>
      </w:r>
      <w:r w:rsidRPr="00DA3182">
        <w:rPr>
          <w:lang w:val="en-GB" w:eastAsia="de-DE"/>
        </w:rPr>
        <w:t xml:space="preserve"> the on-site test. In order to achieve this goal substantial commitment by vendors and IEC/WG13 is expected during the process of </w:t>
      </w:r>
      <w:r w:rsidR="00236588" w:rsidRPr="00DA3182">
        <w:rPr>
          <w:lang w:val="en-GB" w:eastAsia="de-DE"/>
        </w:rPr>
        <w:t>updating of IEC standards and revising the definitions in the draft versions of the profiles.</w:t>
      </w:r>
      <w:r w:rsidRPr="00DA3182">
        <w:rPr>
          <w:lang w:val="en-GB" w:eastAsia="de-DE"/>
        </w:rPr>
        <w:t xml:space="preserve"> </w:t>
      </w:r>
    </w:p>
    <w:p w:rsidR="00637EF4" w:rsidRPr="00DA3182" w:rsidRDefault="00637EF4" w:rsidP="004A41AE">
      <w:pPr>
        <w:numPr>
          <w:ilvl w:val="0"/>
          <w:numId w:val="7"/>
        </w:numPr>
        <w:jc w:val="both"/>
        <w:rPr>
          <w:lang w:val="en-GB" w:eastAsia="de-DE"/>
        </w:rPr>
      </w:pPr>
      <w:r w:rsidRPr="00DA3182">
        <w:rPr>
          <w:lang w:val="en-GB" w:eastAsia="de-DE"/>
        </w:rPr>
        <w:t xml:space="preserve">IEC CIM standards should have stable development roadmap as much as possible. Features that have been already implemented and used in real data exchanges should be kept unchanged in case no significant problem is </w:t>
      </w:r>
      <w:r w:rsidR="00150B31" w:rsidRPr="00DA3182">
        <w:rPr>
          <w:lang w:val="en-GB" w:eastAsia="de-DE"/>
        </w:rPr>
        <w:t>found</w:t>
      </w:r>
      <w:r w:rsidRPr="00DA3182">
        <w:rPr>
          <w:lang w:val="en-GB" w:eastAsia="de-DE"/>
        </w:rPr>
        <w:t>. Necessary major changes should be properly documented and presented to wider auditory in order to receive wide acceptance ahead of issuing of the updated IEC CIM standards.</w:t>
      </w:r>
      <w:r w:rsidR="00701458" w:rsidRPr="00DA3182">
        <w:rPr>
          <w:lang w:val="en-GB" w:eastAsia="de-DE"/>
        </w:rPr>
        <w:t xml:space="preserve"> </w:t>
      </w:r>
      <w:r w:rsidR="00761558">
        <w:rPr>
          <w:lang w:val="en-GB" w:eastAsia="de-DE"/>
        </w:rPr>
        <w:t>It is recommended that CIM user group also takes a role and implements a process to ensure this</w:t>
      </w:r>
      <w:r w:rsidR="00981AA4" w:rsidRPr="00DA3182">
        <w:rPr>
          <w:lang w:val="en-GB" w:eastAsia="de-DE"/>
        </w:rPr>
        <w:t>.</w:t>
      </w:r>
      <w:r w:rsidR="00701458" w:rsidRPr="00DA3182">
        <w:rPr>
          <w:lang w:val="en-GB" w:eastAsia="de-DE"/>
        </w:rPr>
        <w:t xml:space="preserve">  </w:t>
      </w:r>
    </w:p>
    <w:p w:rsidR="00236588" w:rsidRPr="00DA3182" w:rsidRDefault="00236588" w:rsidP="004A41AE">
      <w:pPr>
        <w:numPr>
          <w:ilvl w:val="0"/>
          <w:numId w:val="7"/>
        </w:numPr>
        <w:jc w:val="both"/>
        <w:rPr>
          <w:lang w:val="en-GB" w:eastAsia="de-DE"/>
        </w:rPr>
      </w:pPr>
      <w:r w:rsidRPr="00DA3182">
        <w:rPr>
          <w:lang w:val="en-GB" w:eastAsia="de-DE"/>
        </w:rPr>
        <w:t>IEC, CIM user group and ENTSO-E should work in close cooperation to define CIM/XML test files that cover as much use cases as possible. It is preferable that these test files are referenced in the IEC CIM standards.</w:t>
      </w:r>
    </w:p>
    <w:p w:rsidR="00236588" w:rsidRPr="00DA3182" w:rsidRDefault="00236588" w:rsidP="004A41AE">
      <w:pPr>
        <w:numPr>
          <w:ilvl w:val="0"/>
          <w:numId w:val="7"/>
        </w:numPr>
        <w:jc w:val="both"/>
        <w:rPr>
          <w:lang w:val="en-GB" w:eastAsia="de-DE"/>
        </w:rPr>
      </w:pPr>
      <w:r w:rsidRPr="00DA3182">
        <w:rPr>
          <w:lang w:val="en-GB" w:eastAsia="de-DE"/>
        </w:rPr>
        <w:lastRenderedPageBreak/>
        <w:t xml:space="preserve">Exchange of test models created by vendors is necessary in order to simulate exchanges of real data as much as possible. Each tool </w:t>
      </w:r>
      <w:r w:rsidR="001F5BD7" w:rsidRPr="00DA3182">
        <w:rPr>
          <w:lang w:val="en-GB" w:eastAsia="de-DE"/>
        </w:rPr>
        <w:t>h</w:t>
      </w:r>
      <w:r w:rsidRPr="00DA3182">
        <w:rPr>
          <w:lang w:val="en-GB" w:eastAsia="de-DE"/>
        </w:rPr>
        <w:t>as its special functionalities that are often used by users during the real data exchanges</w:t>
      </w:r>
      <w:r w:rsidR="007379D2" w:rsidRPr="00DA3182">
        <w:rPr>
          <w:lang w:val="en-GB" w:eastAsia="de-DE"/>
        </w:rPr>
        <w:t xml:space="preserve"> to model different parts on the power system</w:t>
      </w:r>
      <w:r w:rsidRPr="00DA3182">
        <w:rPr>
          <w:lang w:val="en-GB" w:eastAsia="de-DE"/>
        </w:rPr>
        <w:t xml:space="preserve">. </w:t>
      </w:r>
      <w:r w:rsidR="007379D2" w:rsidRPr="00DA3182">
        <w:rPr>
          <w:lang w:val="en-GB" w:eastAsia="de-DE"/>
        </w:rPr>
        <w:t xml:space="preserve">The usage of different modelling approaches that are in most cases tool dependent </w:t>
      </w:r>
      <w:r w:rsidRPr="00DA3182">
        <w:rPr>
          <w:lang w:val="en-GB" w:eastAsia="de-DE"/>
        </w:rPr>
        <w:t xml:space="preserve">creates difficulties when applying CIM </w:t>
      </w:r>
      <w:r w:rsidR="005D0987" w:rsidRPr="00DA3182">
        <w:rPr>
          <w:lang w:val="en-GB" w:eastAsia="de-DE"/>
        </w:rPr>
        <w:t xml:space="preserve">in real data exchange in case </w:t>
      </w:r>
      <w:r w:rsidR="007379D2" w:rsidRPr="00DA3182">
        <w:rPr>
          <w:lang w:val="en-GB" w:eastAsia="de-DE"/>
        </w:rPr>
        <w:t xml:space="preserve">the conversion process related to these </w:t>
      </w:r>
      <w:r w:rsidR="005D0987" w:rsidRPr="00DA3182">
        <w:rPr>
          <w:lang w:val="en-GB" w:eastAsia="de-DE"/>
        </w:rPr>
        <w:t xml:space="preserve">specific functionalities </w:t>
      </w:r>
      <w:r w:rsidRPr="00DA3182">
        <w:rPr>
          <w:lang w:val="en-GB" w:eastAsia="de-DE"/>
        </w:rPr>
        <w:t>have not been properly tested</w:t>
      </w:r>
      <w:r w:rsidR="005D0987" w:rsidRPr="00DA3182">
        <w:rPr>
          <w:lang w:val="en-GB" w:eastAsia="de-DE"/>
        </w:rPr>
        <w:t xml:space="preserve"> during </w:t>
      </w:r>
      <w:r w:rsidR="007379D2" w:rsidRPr="00DA3182">
        <w:rPr>
          <w:lang w:val="en-GB" w:eastAsia="de-DE"/>
        </w:rPr>
        <w:t xml:space="preserve">an </w:t>
      </w:r>
      <w:r w:rsidR="005D0987" w:rsidRPr="00DA3182">
        <w:rPr>
          <w:lang w:val="en-GB" w:eastAsia="de-DE"/>
        </w:rPr>
        <w:t>IOP.</w:t>
      </w:r>
      <w:r w:rsidR="00981AA4" w:rsidRPr="00DA3182">
        <w:rPr>
          <w:lang w:val="en-GB" w:eastAsia="de-DE"/>
        </w:rPr>
        <w:t xml:space="preserve"> It is recommended that all vendors publish their test models valid for existing </w:t>
      </w:r>
      <w:r w:rsidR="00481280">
        <w:rPr>
          <w:lang w:val="en-GB" w:eastAsia="de-DE"/>
        </w:rPr>
        <w:t>CIM profiles and maintain them.</w:t>
      </w:r>
    </w:p>
    <w:p w:rsidR="00020B2D" w:rsidRPr="00DA3182" w:rsidRDefault="00020B2D" w:rsidP="00020B2D">
      <w:pPr>
        <w:jc w:val="both"/>
        <w:rPr>
          <w:lang w:val="en-GB" w:eastAsia="de-DE"/>
        </w:rPr>
      </w:pPr>
      <w:r w:rsidRPr="00DA3182">
        <w:rPr>
          <w:lang w:val="en-GB" w:eastAsia="de-DE"/>
        </w:rPr>
        <w:t xml:space="preserve"> </w:t>
      </w:r>
    </w:p>
    <w:p w:rsidR="000E52E0" w:rsidRPr="00DA3182" w:rsidRDefault="000E52E0" w:rsidP="000E52E0">
      <w:pPr>
        <w:pStyle w:val="Heading1"/>
        <w:rPr>
          <w:lang w:val="en-GB"/>
        </w:rPr>
      </w:pPr>
      <w:bookmarkStart w:id="34" w:name="_Toc334354835"/>
      <w:r w:rsidRPr="00DA3182">
        <w:rPr>
          <w:lang w:val="en-GB"/>
        </w:rPr>
        <w:t>References</w:t>
      </w:r>
      <w:bookmarkEnd w:id="34"/>
    </w:p>
    <w:p w:rsidR="000E52E0" w:rsidRPr="00DA3182" w:rsidRDefault="000E52E0" w:rsidP="000E52E0">
      <w:pPr>
        <w:spacing w:after="0" w:line="240" w:lineRule="auto"/>
        <w:ind w:left="709" w:hanging="709"/>
        <w:jc w:val="both"/>
        <w:rPr>
          <w:lang w:val="en-GB"/>
        </w:rPr>
      </w:pPr>
      <w:r w:rsidRPr="00DA3182">
        <w:rPr>
          <w:iCs/>
          <w:lang w:val="en-GB" w:eastAsia="de-DE"/>
        </w:rPr>
        <w:t>[1]</w:t>
      </w:r>
      <w:r w:rsidRPr="00DA3182">
        <w:rPr>
          <w:iCs/>
          <w:lang w:val="en-GB" w:eastAsia="de-DE"/>
        </w:rPr>
        <w:tab/>
      </w:r>
      <w:r w:rsidRPr="00DA3182">
        <w:rPr>
          <w:lang w:val="en-GB"/>
        </w:rPr>
        <w:t>Reference Manual for Exchanging Standard Power System Dynamic Models: Based on the IEC 61970 Common Information Model (CIM). EPRI, Palo Alto, CA: 2009. 1020200.</w:t>
      </w:r>
    </w:p>
    <w:p w:rsidR="000E52E0" w:rsidRPr="00DA3182" w:rsidRDefault="000E52E0" w:rsidP="000E52E0">
      <w:pPr>
        <w:spacing w:after="0" w:line="240" w:lineRule="auto"/>
        <w:ind w:left="709" w:hanging="709"/>
        <w:jc w:val="both"/>
        <w:rPr>
          <w:lang w:val="en-GB"/>
        </w:rPr>
      </w:pPr>
      <w:r w:rsidRPr="00DA3182">
        <w:rPr>
          <w:lang w:val="en-GB"/>
        </w:rPr>
        <w:t>[2]</w:t>
      </w:r>
      <w:r w:rsidRPr="00DA3182">
        <w:rPr>
          <w:lang w:val="en-GB"/>
        </w:rPr>
        <w:tab/>
        <w:t>ENTSO-E CIM Profile, ENTSO-E CIM Model Exchange, 1st edition version 10 May 2009 and the annex published after the ENTSO-E IOP 201</w:t>
      </w:r>
      <w:r w:rsidR="00A7045C">
        <w:rPr>
          <w:lang w:val="en-GB"/>
        </w:rPr>
        <w:t>2</w:t>
      </w:r>
      <w:r w:rsidRPr="00DA3182">
        <w:rPr>
          <w:lang w:val="en-GB"/>
        </w:rPr>
        <w:t>.</w:t>
      </w:r>
    </w:p>
    <w:p w:rsidR="000E52E0" w:rsidRPr="00DA3182" w:rsidRDefault="000E52E0" w:rsidP="000E52E0">
      <w:pPr>
        <w:ind w:left="709" w:hanging="709"/>
        <w:jc w:val="both"/>
        <w:rPr>
          <w:lang w:val="en-GB"/>
        </w:rPr>
      </w:pPr>
      <w:r w:rsidRPr="00DA3182">
        <w:rPr>
          <w:lang w:val="en-GB"/>
        </w:rPr>
        <w:t>[3]</w:t>
      </w:r>
      <w:r w:rsidRPr="00DA3182">
        <w:rPr>
          <w:lang w:val="en-GB"/>
        </w:rPr>
        <w:tab/>
        <w:t>ENTSO-E CIM Profile, ENTSO-E CIM Model Exchange, 2nd edition</w:t>
      </w:r>
      <w:r w:rsidR="007951BD" w:rsidRPr="00DA3182">
        <w:rPr>
          <w:lang w:val="en-GB"/>
        </w:rPr>
        <w:t>,</w:t>
      </w:r>
      <w:r w:rsidRPr="00DA3182">
        <w:rPr>
          <w:lang w:val="en-GB"/>
        </w:rPr>
        <w:t xml:space="preserve"> version </w:t>
      </w:r>
      <w:r w:rsidR="002406B5">
        <w:rPr>
          <w:lang w:val="en-GB"/>
        </w:rPr>
        <w:t>3</w:t>
      </w:r>
      <w:r w:rsidRPr="00DA3182">
        <w:rPr>
          <w:lang w:val="en-GB"/>
        </w:rPr>
        <w:t xml:space="preserve"> </w:t>
      </w:r>
      <w:r w:rsidR="002406B5">
        <w:rPr>
          <w:lang w:val="en-GB"/>
        </w:rPr>
        <w:t>Sep</w:t>
      </w:r>
      <w:r w:rsidRPr="00DA3182">
        <w:rPr>
          <w:lang w:val="en-GB"/>
        </w:rPr>
        <w:t xml:space="preserve"> 201</w:t>
      </w:r>
      <w:r w:rsidR="00945CC1">
        <w:rPr>
          <w:lang w:val="en-GB"/>
        </w:rPr>
        <w:t>2</w:t>
      </w:r>
      <w:r w:rsidRPr="00DA3182">
        <w:rPr>
          <w:lang w:val="en-GB"/>
        </w:rPr>
        <w:t xml:space="preserve">. </w:t>
      </w:r>
    </w:p>
    <w:p w:rsidR="000E52E0" w:rsidRPr="00DA3182" w:rsidRDefault="00007882" w:rsidP="000E52E0">
      <w:pPr>
        <w:pStyle w:val="Heading1"/>
        <w:rPr>
          <w:lang w:val="en-GB"/>
        </w:rPr>
      </w:pPr>
      <w:r w:rsidRPr="00DA3182">
        <w:rPr>
          <w:lang w:val="en-GB"/>
        </w:rPr>
        <w:br w:type="page"/>
      </w:r>
      <w:bookmarkStart w:id="35" w:name="_Toc334354836"/>
      <w:r w:rsidR="005D17C9" w:rsidRPr="00DA3182">
        <w:rPr>
          <w:lang w:val="en-GB"/>
        </w:rPr>
        <w:lastRenderedPageBreak/>
        <w:t>Appendix A: Information on tools tested</w:t>
      </w:r>
      <w:r w:rsidR="003F1D30" w:rsidRPr="00DA3182">
        <w:rPr>
          <w:lang w:val="en-GB"/>
        </w:rPr>
        <w:t>/used</w:t>
      </w:r>
      <w:r w:rsidR="005D17C9" w:rsidRPr="00DA3182">
        <w:rPr>
          <w:lang w:val="en-GB"/>
        </w:rPr>
        <w:t xml:space="preserve"> in the IOP</w:t>
      </w:r>
      <w:bookmarkEnd w:id="35"/>
    </w:p>
    <w:p w:rsidR="000E52E0" w:rsidRPr="00DA3182" w:rsidRDefault="000E52E0" w:rsidP="000E52E0">
      <w:pPr>
        <w:rPr>
          <w:lang w:val="en-GB" w:eastAsia="de-DE"/>
        </w:rPr>
      </w:pPr>
      <w:r w:rsidRPr="00DA3182">
        <w:rPr>
          <w:lang w:val="en-GB" w:eastAsia="de-DE"/>
        </w:rPr>
        <w:t>Appendix A is included as a separate file.</w:t>
      </w:r>
    </w:p>
    <w:p w:rsidR="005D17C9" w:rsidRPr="00DA3182" w:rsidRDefault="005D17C9" w:rsidP="005D17C9">
      <w:pPr>
        <w:pStyle w:val="Heading1"/>
        <w:rPr>
          <w:lang w:val="en-GB"/>
        </w:rPr>
      </w:pPr>
      <w:bookmarkStart w:id="36" w:name="_Toc334354837"/>
      <w:r w:rsidRPr="00DA3182">
        <w:rPr>
          <w:lang w:val="en-GB"/>
        </w:rPr>
        <w:t>Appendix B: Test procedures</w:t>
      </w:r>
      <w:bookmarkEnd w:id="36"/>
    </w:p>
    <w:p w:rsidR="000E52E0" w:rsidRPr="00DA3182" w:rsidRDefault="000E52E0" w:rsidP="000E52E0">
      <w:pPr>
        <w:rPr>
          <w:lang w:val="en-GB" w:eastAsia="de-DE"/>
        </w:rPr>
      </w:pPr>
      <w:r w:rsidRPr="00DA3182">
        <w:rPr>
          <w:lang w:val="en-GB" w:eastAsia="de-DE"/>
        </w:rPr>
        <w:t>Appendix B is included as a separate file.</w:t>
      </w:r>
    </w:p>
    <w:p w:rsidR="00431377" w:rsidRPr="00DA3182" w:rsidRDefault="00431377" w:rsidP="00431377">
      <w:pPr>
        <w:pStyle w:val="Heading1"/>
        <w:rPr>
          <w:lang w:val="en-GB"/>
        </w:rPr>
      </w:pPr>
      <w:bookmarkStart w:id="37" w:name="_Toc301249877"/>
      <w:bookmarkStart w:id="38" w:name="_Toc334354838"/>
      <w:r w:rsidRPr="00DA3182">
        <w:rPr>
          <w:lang w:val="en-GB"/>
        </w:rPr>
        <w:t>Appendix C: Test record forms</w:t>
      </w:r>
      <w:bookmarkEnd w:id="37"/>
      <w:bookmarkEnd w:id="38"/>
    </w:p>
    <w:p w:rsidR="00431377" w:rsidRPr="00DA3182" w:rsidRDefault="00431377" w:rsidP="00431377">
      <w:pPr>
        <w:rPr>
          <w:lang w:val="en-GB" w:eastAsia="de-DE"/>
        </w:rPr>
      </w:pPr>
      <w:r w:rsidRPr="00DA3182">
        <w:rPr>
          <w:lang w:val="en-GB" w:eastAsia="de-DE"/>
        </w:rPr>
        <w:t>Appendix C is included as a separate file.</w:t>
      </w:r>
    </w:p>
    <w:p w:rsidR="000E52E0" w:rsidRPr="00DA3182" w:rsidRDefault="000E52E0" w:rsidP="000E52E0">
      <w:pPr>
        <w:rPr>
          <w:lang w:val="en-GB" w:eastAsia="de-DE"/>
        </w:rPr>
      </w:pPr>
    </w:p>
    <w:p w:rsidR="005D17C9" w:rsidRPr="00DA3182" w:rsidRDefault="005D17C9" w:rsidP="000911AF">
      <w:pPr>
        <w:pStyle w:val="Heading1"/>
        <w:numPr>
          <w:ilvl w:val="0"/>
          <w:numId w:val="0"/>
        </w:numPr>
        <w:ind w:left="432"/>
        <w:rPr>
          <w:lang w:val="en-GB"/>
        </w:rPr>
      </w:pPr>
    </w:p>
    <w:sectPr w:rsidR="005D17C9" w:rsidRPr="00DA3182" w:rsidSect="005D17C9">
      <w:headerReference w:type="default" r:id="rId17"/>
      <w:footerReference w:type="default" r:id="rId18"/>
      <w:headerReference w:type="first" r:id="rId19"/>
      <w:footerReference w:type="first" r:id="rId20"/>
      <w:pgSz w:w="11907" w:h="16839" w:code="9"/>
      <w:pgMar w:top="2268" w:right="1418" w:bottom="1418"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38A" w:rsidRDefault="00DF538A" w:rsidP="00A85AD3">
      <w:pPr>
        <w:spacing w:after="0" w:line="240" w:lineRule="auto"/>
      </w:pPr>
      <w:r>
        <w:separator/>
      </w:r>
    </w:p>
  </w:endnote>
  <w:endnote w:type="continuationSeparator" w:id="0">
    <w:p w:rsidR="00DF538A" w:rsidRDefault="00DF538A" w:rsidP="00A85A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DINPro-Medium">
    <w:altName w:val="Arial"/>
    <w:panose1 w:val="00000000000000000000"/>
    <w:charset w:val="00"/>
    <w:family w:val="modern"/>
    <w:notTrueType/>
    <w:pitch w:val="variable"/>
    <w:sig w:usb0="800002AF" w:usb1="4000206A"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DINPro-Light">
    <w:altName w:val="Arial"/>
    <w:panose1 w:val="00000000000000000000"/>
    <w:charset w:val="00"/>
    <w:family w:val="modern"/>
    <w:notTrueType/>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602" w:rsidRDefault="00303602" w:rsidP="005D17C9">
    <w:pPr>
      <w:pStyle w:val="Footer"/>
      <w:jc w:val="right"/>
    </w:pPr>
    <w:r w:rsidRPr="00341942">
      <w:rPr>
        <w:color w:val="1F497D"/>
        <w:sz w:val="16"/>
        <w:szCs w:val="16"/>
      </w:rPr>
      <w:t xml:space="preserve">Page </w:t>
    </w:r>
    <w:r w:rsidRPr="00341942">
      <w:rPr>
        <w:color w:val="1F497D"/>
        <w:sz w:val="16"/>
        <w:szCs w:val="16"/>
      </w:rPr>
      <w:fldChar w:fldCharType="begin"/>
    </w:r>
    <w:r w:rsidRPr="00341942">
      <w:rPr>
        <w:color w:val="1F497D"/>
        <w:sz w:val="16"/>
        <w:szCs w:val="16"/>
      </w:rPr>
      <w:instrText xml:space="preserve"> PAGE </w:instrText>
    </w:r>
    <w:r w:rsidRPr="00341942">
      <w:rPr>
        <w:color w:val="1F497D"/>
        <w:sz w:val="16"/>
        <w:szCs w:val="16"/>
      </w:rPr>
      <w:fldChar w:fldCharType="separate"/>
    </w:r>
    <w:r w:rsidR="00616056">
      <w:rPr>
        <w:noProof/>
        <w:color w:val="1F497D"/>
        <w:sz w:val="16"/>
        <w:szCs w:val="16"/>
      </w:rPr>
      <w:t>5</w:t>
    </w:r>
    <w:r w:rsidRPr="00341942">
      <w:rPr>
        <w:color w:val="1F497D"/>
        <w:sz w:val="16"/>
        <w:szCs w:val="16"/>
      </w:rPr>
      <w:fldChar w:fldCharType="end"/>
    </w:r>
    <w:r w:rsidRPr="00341942">
      <w:rPr>
        <w:color w:val="1F497D"/>
        <w:sz w:val="16"/>
        <w:szCs w:val="16"/>
      </w:rPr>
      <w:t xml:space="preserve"> of </w:t>
    </w:r>
    <w:r w:rsidRPr="00341942">
      <w:rPr>
        <w:color w:val="1F497D"/>
        <w:sz w:val="16"/>
        <w:szCs w:val="16"/>
      </w:rPr>
      <w:fldChar w:fldCharType="begin"/>
    </w:r>
    <w:r w:rsidRPr="00341942">
      <w:rPr>
        <w:color w:val="1F497D"/>
        <w:sz w:val="16"/>
        <w:szCs w:val="16"/>
      </w:rPr>
      <w:instrText xml:space="preserve"> NUMPAGES </w:instrText>
    </w:r>
    <w:r w:rsidRPr="00341942">
      <w:rPr>
        <w:color w:val="1F497D"/>
        <w:sz w:val="16"/>
        <w:szCs w:val="16"/>
      </w:rPr>
      <w:fldChar w:fldCharType="separate"/>
    </w:r>
    <w:r w:rsidR="00616056">
      <w:rPr>
        <w:noProof/>
        <w:color w:val="1F497D"/>
        <w:sz w:val="16"/>
        <w:szCs w:val="16"/>
      </w:rPr>
      <w:t>24</w:t>
    </w:r>
    <w:r w:rsidRPr="00341942">
      <w:rPr>
        <w:color w:val="1F497D"/>
        <w:sz w:val="16"/>
        <w:szCs w:val="16"/>
      </w:rPr>
      <w:fldChar w:fldCharType="end"/>
    </w:r>
    <w:r>
      <w:rPr>
        <w:noProof/>
      </w:rPr>
      <w:pict>
        <v:shapetype id="_x0000_t202" coordsize="21600,21600" o:spt="202" path="m,l,21600r21600,l21600,xe">
          <v:stroke joinstyle="miter"/>
          <v:path gradientshapeok="t" o:connecttype="rect"/>
        </v:shapetype>
        <v:shape id="_x0000_s2105" type="#_x0000_t202" style="position:absolute;left:0;text-align:left;margin-left:-70.9pt;margin-top:815.15pt;width:595.3pt;height:36.7pt;z-index:251666432;mso-position-horizontal-relative:margin;mso-position-vertical-relative:page" fillcolor="#041d6e" stroked="f">
          <v:textbox style="mso-next-textbox:#_x0000_s2105" inset="25mm,3.3mm,25mm,3.3mm">
            <w:txbxContent>
              <w:p w:rsidR="00303602" w:rsidRPr="00A85AD3" w:rsidRDefault="00303602" w:rsidP="005D17C9">
                <w:pPr>
                  <w:jc w:val="both"/>
                  <w:rPr>
                    <w:b/>
                    <w:color w:val="FFFFFF"/>
                  </w:rPr>
                </w:pPr>
                <w:r w:rsidRPr="00C44578">
                  <w:rPr>
                    <w:rStyle w:val="dinmedium7pt"/>
                    <w:rFonts w:ascii="Arial" w:hAnsi="Arial" w:cs="Arial"/>
                    <w:color w:val="FFFFFF"/>
                    <w:sz w:val="12"/>
                    <w:szCs w:val="12"/>
                  </w:rPr>
                  <w:t>ENTSO-E</w:t>
                </w:r>
                <w:r>
                  <w:rPr>
                    <w:rStyle w:val="dinmedium7pt"/>
                    <w:rFonts w:ascii="Arial" w:hAnsi="Arial" w:cs="Arial"/>
                    <w:color w:val="FFFFFF"/>
                    <w:sz w:val="12"/>
                    <w:szCs w:val="12"/>
                  </w:rPr>
                  <w:t xml:space="preserve"> AISBL</w:t>
                </w:r>
                <w:r w:rsidRPr="00C44578">
                  <w:rPr>
                    <w:rStyle w:val="dinmedium7pt"/>
                    <w:rFonts w:ascii="Arial" w:hAnsi="Arial" w:cs="Arial"/>
                    <w:color w:val="FFFFFF"/>
                    <w:sz w:val="12"/>
                    <w:szCs w:val="12"/>
                  </w:rPr>
                  <w:t xml:space="preserve">  •  </w:t>
                </w:r>
                <w:r>
                  <w:rPr>
                    <w:rFonts w:cs="Arial"/>
                    <w:color w:val="FFFFFF"/>
                    <w:sz w:val="12"/>
                    <w:szCs w:val="12"/>
                  </w:rPr>
                  <w:t xml:space="preserve">Avenue </w:t>
                </w:r>
                <w:proofErr w:type="spellStart"/>
                <w:r>
                  <w:rPr>
                    <w:rFonts w:cs="Arial"/>
                    <w:color w:val="FFFFFF"/>
                    <w:sz w:val="12"/>
                    <w:szCs w:val="12"/>
                  </w:rPr>
                  <w:t>Cortenbergh</w:t>
                </w:r>
                <w:proofErr w:type="spellEnd"/>
                <w:r w:rsidRPr="00C44578">
                  <w:rPr>
                    <w:rFonts w:cs="Arial"/>
                    <w:color w:val="FFFFFF"/>
                    <w:sz w:val="12"/>
                    <w:szCs w:val="12"/>
                  </w:rPr>
                  <w:t xml:space="preserve"> 1</w:t>
                </w:r>
                <w:r>
                  <w:rPr>
                    <w:rFonts w:cs="Arial"/>
                    <w:color w:val="FFFFFF"/>
                    <w:sz w:val="12"/>
                    <w:szCs w:val="12"/>
                  </w:rPr>
                  <w:t>00</w:t>
                </w:r>
                <w:r w:rsidRPr="00C44578">
                  <w:rPr>
                    <w:rFonts w:cs="Arial"/>
                    <w:color w:val="FFFFFF"/>
                    <w:sz w:val="12"/>
                    <w:szCs w:val="12"/>
                  </w:rPr>
                  <w:t xml:space="preserve">  </w:t>
                </w:r>
                <w:r w:rsidRPr="00C44578">
                  <w:rPr>
                    <w:rStyle w:val="dinmedium7pt"/>
                    <w:rFonts w:ascii="Arial" w:hAnsi="Arial" w:cs="Arial"/>
                    <w:color w:val="FFFFFF"/>
                    <w:sz w:val="12"/>
                    <w:szCs w:val="12"/>
                  </w:rPr>
                  <w:t>•  1</w:t>
                </w:r>
                <w:r>
                  <w:rPr>
                    <w:rFonts w:cs="Arial"/>
                    <w:color w:val="FFFFFF"/>
                    <w:sz w:val="12"/>
                    <w:szCs w:val="12"/>
                  </w:rPr>
                  <w:t>00</w:t>
                </w:r>
                <w:r w:rsidRPr="00C44578">
                  <w:rPr>
                    <w:rFonts w:cs="Arial"/>
                    <w:color w:val="FFFFFF"/>
                    <w:sz w:val="12"/>
                    <w:szCs w:val="12"/>
                  </w:rPr>
                  <w:t xml:space="preserve">0 Brussels  </w:t>
                </w:r>
                <w:r w:rsidRPr="00C44578">
                  <w:rPr>
                    <w:rStyle w:val="dinmedium7pt"/>
                    <w:rFonts w:ascii="Arial" w:hAnsi="Arial" w:cs="Arial"/>
                    <w:color w:val="FFFFFF"/>
                    <w:sz w:val="12"/>
                    <w:szCs w:val="12"/>
                  </w:rPr>
                  <w:t xml:space="preserve">•  </w:t>
                </w:r>
                <w:r w:rsidRPr="00C44578">
                  <w:rPr>
                    <w:rFonts w:cs="Arial"/>
                    <w:color w:val="FFFFFF"/>
                    <w:sz w:val="12"/>
                    <w:szCs w:val="12"/>
                  </w:rPr>
                  <w:t xml:space="preserve">Belgium  </w:t>
                </w:r>
                <w:r w:rsidRPr="00C44578">
                  <w:rPr>
                    <w:rStyle w:val="dinmedium7pt"/>
                    <w:rFonts w:ascii="Arial" w:hAnsi="Arial" w:cs="Arial"/>
                    <w:color w:val="FFFFFF"/>
                    <w:sz w:val="12"/>
                    <w:szCs w:val="12"/>
                  </w:rPr>
                  <w:t xml:space="preserve">•  </w:t>
                </w:r>
                <w:r w:rsidRPr="00C44578">
                  <w:rPr>
                    <w:rFonts w:cs="Arial"/>
                    <w:color w:val="FFFFFF"/>
                    <w:sz w:val="12"/>
                    <w:szCs w:val="12"/>
                  </w:rPr>
                  <w:t xml:space="preserve"> Tel +32 2 </w:t>
                </w:r>
                <w:r>
                  <w:rPr>
                    <w:rFonts w:cs="Arial"/>
                    <w:color w:val="FFFFFF"/>
                    <w:sz w:val="12"/>
                    <w:szCs w:val="12"/>
                  </w:rPr>
                  <w:t>741 09 50</w:t>
                </w:r>
                <w:r w:rsidRPr="00C44578">
                  <w:rPr>
                    <w:rFonts w:cs="Arial"/>
                    <w:color w:val="FFFFFF"/>
                    <w:sz w:val="12"/>
                    <w:szCs w:val="12"/>
                  </w:rPr>
                  <w:t xml:space="preserve">  </w:t>
                </w:r>
                <w:r w:rsidRPr="00C44578">
                  <w:rPr>
                    <w:rStyle w:val="dinmedium7pt"/>
                    <w:rFonts w:ascii="Arial" w:hAnsi="Arial" w:cs="Arial"/>
                    <w:color w:val="FFFFFF"/>
                    <w:sz w:val="12"/>
                    <w:szCs w:val="12"/>
                  </w:rPr>
                  <w:t xml:space="preserve">• </w:t>
                </w:r>
                <w:r w:rsidRPr="00C44578">
                  <w:rPr>
                    <w:rFonts w:cs="Arial"/>
                    <w:color w:val="FFFFFF"/>
                    <w:sz w:val="12"/>
                    <w:szCs w:val="12"/>
                  </w:rPr>
                  <w:t xml:space="preserve"> Fax +32 2 741 </w:t>
                </w:r>
                <w:r>
                  <w:rPr>
                    <w:rFonts w:cs="Arial"/>
                    <w:color w:val="FFFFFF"/>
                    <w:sz w:val="12"/>
                    <w:szCs w:val="12"/>
                  </w:rPr>
                  <w:t xml:space="preserve">09 51  </w:t>
                </w:r>
                <w:r w:rsidRPr="00C44578">
                  <w:rPr>
                    <w:rStyle w:val="dinmedium7pt"/>
                    <w:rFonts w:ascii="Arial" w:hAnsi="Arial" w:cs="Arial"/>
                    <w:color w:val="FFFFFF"/>
                    <w:sz w:val="12"/>
                    <w:szCs w:val="12"/>
                  </w:rPr>
                  <w:t xml:space="preserve">• </w:t>
                </w:r>
                <w:r w:rsidRPr="00C44578">
                  <w:rPr>
                    <w:rFonts w:cs="Arial"/>
                    <w:color w:val="FFFFFF"/>
                    <w:sz w:val="12"/>
                    <w:szCs w:val="12"/>
                  </w:rPr>
                  <w:t xml:space="preserve"> info</w:t>
                </w:r>
                <w:r w:rsidRPr="00C44578">
                  <w:rPr>
                    <w:rStyle w:val="a"/>
                    <w:rFonts w:ascii="Arial" w:hAnsi="Arial" w:cs="Arial"/>
                    <w:color w:val="FFFFFF"/>
                    <w:sz w:val="12"/>
                    <w:szCs w:val="12"/>
                  </w:rPr>
                  <w:t>@</w:t>
                </w:r>
                <w:r w:rsidRPr="00C44578">
                  <w:rPr>
                    <w:rFonts w:cs="Arial"/>
                    <w:color w:val="FFFFFF"/>
                    <w:sz w:val="12"/>
                    <w:szCs w:val="12"/>
                  </w:rPr>
                  <w:t xml:space="preserve">entsoe.eu  </w:t>
                </w:r>
                <w:r w:rsidRPr="00C44578">
                  <w:rPr>
                    <w:rStyle w:val="dinmedium7pt"/>
                    <w:rFonts w:ascii="Arial" w:hAnsi="Arial" w:cs="Arial"/>
                    <w:color w:val="FFFFFF"/>
                    <w:sz w:val="12"/>
                    <w:szCs w:val="12"/>
                  </w:rPr>
                  <w:t xml:space="preserve">• </w:t>
                </w:r>
                <w:r w:rsidRPr="00C44578">
                  <w:rPr>
                    <w:rFonts w:cs="Arial"/>
                    <w:color w:val="FFFFFF"/>
                    <w:sz w:val="12"/>
                    <w:szCs w:val="12"/>
                  </w:rPr>
                  <w:t xml:space="preserve"> </w:t>
                </w:r>
                <w:r w:rsidRPr="00A85AD3">
                  <w:rPr>
                    <w:rFonts w:cs="Arial"/>
                    <w:color w:val="FFFFFF"/>
                    <w:sz w:val="12"/>
                    <w:szCs w:val="12"/>
                  </w:rPr>
                  <w:t>www.entsoe.eu</w:t>
                </w:r>
                <w:r>
                  <w:rPr>
                    <w:b/>
                    <w:color w:val="FFFFFF"/>
                  </w:rPr>
                  <w:br/>
                </w:r>
              </w:p>
              <w:p w:rsidR="00303602" w:rsidRPr="00C44578" w:rsidRDefault="00303602" w:rsidP="005D17C9">
                <w:pPr>
                  <w:jc w:val="right"/>
                  <w:rPr>
                    <w:rFonts w:cs="Arial"/>
                    <w:color w:val="FFFFFF"/>
                    <w:sz w:val="12"/>
                    <w:szCs w:val="12"/>
                  </w:rPr>
                </w:pPr>
                <w:r w:rsidRPr="00C44578">
                  <w:rPr>
                    <w:rStyle w:val="dinmedium7pt"/>
                    <w:rFonts w:ascii="Arial" w:hAnsi="Arial" w:cs="Arial"/>
                    <w:color w:val="FFFFFF"/>
                    <w:sz w:val="12"/>
                    <w:szCs w:val="12"/>
                  </w:rPr>
                  <w:br/>
                </w:r>
              </w:p>
              <w:p w:rsidR="00303602" w:rsidRPr="00C44578" w:rsidRDefault="00303602" w:rsidP="005D17C9">
                <w:pPr>
                  <w:jc w:val="right"/>
                  <w:rPr>
                    <w:rFonts w:cs="Arial"/>
                    <w:color w:val="FFFFFF"/>
                    <w:sz w:val="12"/>
                    <w:szCs w:val="12"/>
                  </w:rPr>
                </w:pPr>
                <w:r w:rsidRPr="00C44578">
                  <w:rPr>
                    <w:rFonts w:cs="Arial"/>
                    <w:color w:val="FFFFFF"/>
                    <w:sz w:val="12"/>
                    <w:szCs w:val="12"/>
                  </w:rPr>
                  <w:br/>
                </w:r>
              </w:p>
            </w:txbxContent>
          </v:textbox>
          <w10:wrap type="square" anchorx="margin"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602" w:rsidRPr="00970889" w:rsidRDefault="00303602" w:rsidP="00970889">
    <w:pPr>
      <w:spacing w:before="240" w:after="120"/>
      <w:jc w:val="right"/>
      <w:rPr>
        <w:color w:val="1F497D"/>
        <w:sz w:val="16"/>
        <w:szCs w:val="16"/>
      </w:rPr>
    </w:pPr>
    <w:r>
      <w:rPr>
        <w:noProof/>
        <w:color w:val="1F497D"/>
        <w:sz w:val="16"/>
        <w:szCs w:val="16"/>
      </w:rPr>
      <w:pict>
        <v:shapetype id="_x0000_t202" coordsize="21600,21600" o:spt="202" path="m,l,21600r21600,l21600,xe">
          <v:stroke joinstyle="miter"/>
          <v:path gradientshapeok="t" o:connecttype="rect"/>
        </v:shapetype>
        <v:shape id="_x0000_s2100" type="#_x0000_t202" style="position:absolute;left:0;text-align:left;margin-left:-70.9pt;margin-top:813.65pt;width:595.3pt;height:36.7pt;z-index:251665408;mso-position-horizontal-relative:margin;mso-position-vertical-relative:page" fillcolor="#041d6e" stroked="f">
          <v:textbox style="mso-next-textbox:#_x0000_s2100" inset="25mm,3.3mm,25mm,3.3mm">
            <w:txbxContent>
              <w:p w:rsidR="00303602" w:rsidRPr="00A85AD3" w:rsidRDefault="00303602" w:rsidP="00970889">
                <w:pPr>
                  <w:jc w:val="both"/>
                  <w:rPr>
                    <w:b/>
                    <w:color w:val="FFFFFF"/>
                  </w:rPr>
                </w:pPr>
                <w:r w:rsidRPr="00C44578">
                  <w:rPr>
                    <w:rStyle w:val="dinmedium7pt"/>
                    <w:rFonts w:ascii="Arial" w:hAnsi="Arial" w:cs="Arial"/>
                    <w:color w:val="FFFFFF"/>
                    <w:sz w:val="12"/>
                    <w:szCs w:val="12"/>
                  </w:rPr>
                  <w:t>ENTSO-E</w:t>
                </w:r>
                <w:r>
                  <w:rPr>
                    <w:rStyle w:val="dinmedium7pt"/>
                    <w:rFonts w:ascii="Arial" w:hAnsi="Arial" w:cs="Arial"/>
                    <w:color w:val="FFFFFF"/>
                    <w:sz w:val="12"/>
                    <w:szCs w:val="12"/>
                  </w:rPr>
                  <w:t xml:space="preserve"> AISBL</w:t>
                </w:r>
                <w:r w:rsidRPr="00C44578">
                  <w:rPr>
                    <w:rStyle w:val="dinmedium7pt"/>
                    <w:rFonts w:ascii="Arial" w:hAnsi="Arial" w:cs="Arial"/>
                    <w:color w:val="FFFFFF"/>
                    <w:sz w:val="12"/>
                    <w:szCs w:val="12"/>
                  </w:rPr>
                  <w:t xml:space="preserve">  •  </w:t>
                </w:r>
                <w:r>
                  <w:rPr>
                    <w:rFonts w:cs="Arial"/>
                    <w:color w:val="FFFFFF"/>
                    <w:sz w:val="12"/>
                    <w:szCs w:val="12"/>
                  </w:rPr>
                  <w:t xml:space="preserve">Avenue </w:t>
                </w:r>
                <w:proofErr w:type="spellStart"/>
                <w:r>
                  <w:rPr>
                    <w:rFonts w:cs="Arial"/>
                    <w:color w:val="FFFFFF"/>
                    <w:sz w:val="12"/>
                    <w:szCs w:val="12"/>
                  </w:rPr>
                  <w:t>Cortenbergh</w:t>
                </w:r>
                <w:proofErr w:type="spellEnd"/>
                <w:r w:rsidRPr="00C44578">
                  <w:rPr>
                    <w:rFonts w:cs="Arial"/>
                    <w:color w:val="FFFFFF"/>
                    <w:sz w:val="12"/>
                    <w:szCs w:val="12"/>
                  </w:rPr>
                  <w:t xml:space="preserve"> 1</w:t>
                </w:r>
                <w:r>
                  <w:rPr>
                    <w:rFonts w:cs="Arial"/>
                    <w:color w:val="FFFFFF"/>
                    <w:sz w:val="12"/>
                    <w:szCs w:val="12"/>
                  </w:rPr>
                  <w:t>00</w:t>
                </w:r>
                <w:r w:rsidRPr="00C44578">
                  <w:rPr>
                    <w:rFonts w:cs="Arial"/>
                    <w:color w:val="FFFFFF"/>
                    <w:sz w:val="12"/>
                    <w:szCs w:val="12"/>
                  </w:rPr>
                  <w:t xml:space="preserve">  </w:t>
                </w:r>
                <w:r w:rsidRPr="00C44578">
                  <w:rPr>
                    <w:rStyle w:val="dinmedium7pt"/>
                    <w:rFonts w:ascii="Arial" w:hAnsi="Arial" w:cs="Arial"/>
                    <w:color w:val="FFFFFF"/>
                    <w:sz w:val="12"/>
                    <w:szCs w:val="12"/>
                  </w:rPr>
                  <w:t>•  1</w:t>
                </w:r>
                <w:r>
                  <w:rPr>
                    <w:rFonts w:cs="Arial"/>
                    <w:color w:val="FFFFFF"/>
                    <w:sz w:val="12"/>
                    <w:szCs w:val="12"/>
                  </w:rPr>
                  <w:t>00</w:t>
                </w:r>
                <w:r w:rsidRPr="00C44578">
                  <w:rPr>
                    <w:rFonts w:cs="Arial"/>
                    <w:color w:val="FFFFFF"/>
                    <w:sz w:val="12"/>
                    <w:szCs w:val="12"/>
                  </w:rPr>
                  <w:t xml:space="preserve">0 Brussels  </w:t>
                </w:r>
                <w:r w:rsidRPr="00C44578">
                  <w:rPr>
                    <w:rStyle w:val="dinmedium7pt"/>
                    <w:rFonts w:ascii="Arial" w:hAnsi="Arial" w:cs="Arial"/>
                    <w:color w:val="FFFFFF"/>
                    <w:sz w:val="12"/>
                    <w:szCs w:val="12"/>
                  </w:rPr>
                  <w:t xml:space="preserve">•  </w:t>
                </w:r>
                <w:r w:rsidRPr="00C44578">
                  <w:rPr>
                    <w:rFonts w:cs="Arial"/>
                    <w:color w:val="FFFFFF"/>
                    <w:sz w:val="12"/>
                    <w:szCs w:val="12"/>
                  </w:rPr>
                  <w:t xml:space="preserve">Belgium  </w:t>
                </w:r>
                <w:r w:rsidRPr="00C44578">
                  <w:rPr>
                    <w:rStyle w:val="dinmedium7pt"/>
                    <w:rFonts w:ascii="Arial" w:hAnsi="Arial" w:cs="Arial"/>
                    <w:color w:val="FFFFFF"/>
                    <w:sz w:val="12"/>
                    <w:szCs w:val="12"/>
                  </w:rPr>
                  <w:t xml:space="preserve">•  </w:t>
                </w:r>
                <w:r w:rsidRPr="00C44578">
                  <w:rPr>
                    <w:rFonts w:cs="Arial"/>
                    <w:color w:val="FFFFFF"/>
                    <w:sz w:val="12"/>
                    <w:szCs w:val="12"/>
                  </w:rPr>
                  <w:t xml:space="preserve"> Tel +32 2 </w:t>
                </w:r>
                <w:r>
                  <w:rPr>
                    <w:rFonts w:cs="Arial"/>
                    <w:color w:val="FFFFFF"/>
                    <w:sz w:val="12"/>
                    <w:szCs w:val="12"/>
                  </w:rPr>
                  <w:t>741 09 50</w:t>
                </w:r>
                <w:r w:rsidRPr="00C44578">
                  <w:rPr>
                    <w:rFonts w:cs="Arial"/>
                    <w:color w:val="FFFFFF"/>
                    <w:sz w:val="12"/>
                    <w:szCs w:val="12"/>
                  </w:rPr>
                  <w:t xml:space="preserve">  </w:t>
                </w:r>
                <w:r w:rsidRPr="00C44578">
                  <w:rPr>
                    <w:rStyle w:val="dinmedium7pt"/>
                    <w:rFonts w:ascii="Arial" w:hAnsi="Arial" w:cs="Arial"/>
                    <w:color w:val="FFFFFF"/>
                    <w:sz w:val="12"/>
                    <w:szCs w:val="12"/>
                  </w:rPr>
                  <w:t xml:space="preserve">• </w:t>
                </w:r>
                <w:r w:rsidRPr="00C44578">
                  <w:rPr>
                    <w:rFonts w:cs="Arial"/>
                    <w:color w:val="FFFFFF"/>
                    <w:sz w:val="12"/>
                    <w:szCs w:val="12"/>
                  </w:rPr>
                  <w:t xml:space="preserve"> Fax +32 2 741 </w:t>
                </w:r>
                <w:r>
                  <w:rPr>
                    <w:rFonts w:cs="Arial"/>
                    <w:color w:val="FFFFFF"/>
                    <w:sz w:val="12"/>
                    <w:szCs w:val="12"/>
                  </w:rPr>
                  <w:t xml:space="preserve">09 51  </w:t>
                </w:r>
                <w:r w:rsidRPr="00C44578">
                  <w:rPr>
                    <w:rStyle w:val="dinmedium7pt"/>
                    <w:rFonts w:ascii="Arial" w:hAnsi="Arial" w:cs="Arial"/>
                    <w:color w:val="FFFFFF"/>
                    <w:sz w:val="12"/>
                    <w:szCs w:val="12"/>
                  </w:rPr>
                  <w:t xml:space="preserve">• </w:t>
                </w:r>
                <w:r w:rsidRPr="00C44578">
                  <w:rPr>
                    <w:rFonts w:cs="Arial"/>
                    <w:color w:val="FFFFFF"/>
                    <w:sz w:val="12"/>
                    <w:szCs w:val="12"/>
                  </w:rPr>
                  <w:t xml:space="preserve"> info</w:t>
                </w:r>
                <w:r w:rsidRPr="00C44578">
                  <w:rPr>
                    <w:rStyle w:val="a"/>
                    <w:rFonts w:ascii="Arial" w:hAnsi="Arial" w:cs="Arial"/>
                    <w:color w:val="FFFFFF"/>
                    <w:sz w:val="12"/>
                    <w:szCs w:val="12"/>
                  </w:rPr>
                  <w:t>@</w:t>
                </w:r>
                <w:r w:rsidRPr="00C44578">
                  <w:rPr>
                    <w:rFonts w:cs="Arial"/>
                    <w:color w:val="FFFFFF"/>
                    <w:sz w:val="12"/>
                    <w:szCs w:val="12"/>
                  </w:rPr>
                  <w:t xml:space="preserve">entsoe.eu  </w:t>
                </w:r>
                <w:r w:rsidRPr="00C44578">
                  <w:rPr>
                    <w:rStyle w:val="dinmedium7pt"/>
                    <w:rFonts w:ascii="Arial" w:hAnsi="Arial" w:cs="Arial"/>
                    <w:color w:val="FFFFFF"/>
                    <w:sz w:val="12"/>
                    <w:szCs w:val="12"/>
                  </w:rPr>
                  <w:t xml:space="preserve">• </w:t>
                </w:r>
                <w:r w:rsidRPr="00C44578">
                  <w:rPr>
                    <w:rFonts w:cs="Arial"/>
                    <w:color w:val="FFFFFF"/>
                    <w:sz w:val="12"/>
                    <w:szCs w:val="12"/>
                  </w:rPr>
                  <w:t xml:space="preserve"> </w:t>
                </w:r>
                <w:r w:rsidRPr="00A85AD3">
                  <w:rPr>
                    <w:rFonts w:cs="Arial"/>
                    <w:color w:val="FFFFFF"/>
                    <w:sz w:val="12"/>
                    <w:szCs w:val="12"/>
                  </w:rPr>
                  <w:t>www.entsoe.eu</w:t>
                </w:r>
                <w:r>
                  <w:rPr>
                    <w:b/>
                    <w:color w:val="FFFFFF"/>
                  </w:rPr>
                  <w:br/>
                </w:r>
              </w:p>
              <w:p w:rsidR="00303602" w:rsidRPr="00C44578" w:rsidRDefault="00303602" w:rsidP="00970889">
                <w:pPr>
                  <w:jc w:val="right"/>
                  <w:rPr>
                    <w:rFonts w:cs="Arial"/>
                    <w:color w:val="FFFFFF"/>
                    <w:sz w:val="12"/>
                    <w:szCs w:val="12"/>
                  </w:rPr>
                </w:pPr>
                <w:r w:rsidRPr="00C44578">
                  <w:rPr>
                    <w:rStyle w:val="dinmedium7pt"/>
                    <w:rFonts w:ascii="Arial" w:hAnsi="Arial" w:cs="Arial"/>
                    <w:color w:val="FFFFFF"/>
                    <w:sz w:val="12"/>
                    <w:szCs w:val="12"/>
                  </w:rPr>
                  <w:br/>
                </w:r>
              </w:p>
              <w:p w:rsidR="00303602" w:rsidRPr="00C44578" w:rsidRDefault="00303602" w:rsidP="00970889">
                <w:pPr>
                  <w:jc w:val="right"/>
                  <w:rPr>
                    <w:rFonts w:cs="Arial"/>
                    <w:color w:val="FFFFFF"/>
                    <w:sz w:val="12"/>
                    <w:szCs w:val="12"/>
                  </w:rPr>
                </w:pPr>
                <w:r w:rsidRPr="00C44578">
                  <w:rPr>
                    <w:rFonts w:cs="Arial"/>
                    <w:color w:val="FFFFFF"/>
                    <w:sz w:val="12"/>
                    <w:szCs w:val="12"/>
                  </w:rPr>
                  <w:br/>
                </w:r>
              </w:p>
            </w:txbxContent>
          </v:textbox>
          <w10:wrap type="square" anchorx="margin" anchory="page"/>
        </v:shape>
      </w:pict>
    </w:r>
    <w:r w:rsidRPr="00AD5145">
      <w:rPr>
        <w:noProof/>
        <w:lang w:val="en-GB" w:eastAsia="en-GB"/>
      </w:rPr>
      <w:pict>
        <v:shape id="_x0000_s2099" type="#_x0000_t202" style="position:absolute;left:0;text-align:left;margin-left:-70.9pt;margin-top:805.4pt;width:595.3pt;height:36.7pt;z-index:251664384;mso-position-horizontal-relative:margin;mso-position-vertical-relative:page" fillcolor="#041d6e" stroked="f">
          <v:textbox style="mso-next-textbox:#_x0000_s2099" inset="25mm,3.3mm,25mm,3.3mm">
            <w:txbxContent>
              <w:p w:rsidR="00303602" w:rsidRPr="00A85AD3" w:rsidRDefault="00303602" w:rsidP="00970889">
                <w:pPr>
                  <w:jc w:val="both"/>
                  <w:rPr>
                    <w:b/>
                    <w:color w:val="FFFFFF"/>
                  </w:rPr>
                </w:pPr>
                <w:r w:rsidRPr="00C44578">
                  <w:rPr>
                    <w:rStyle w:val="dinmedium7pt"/>
                    <w:rFonts w:ascii="Arial" w:hAnsi="Arial" w:cs="Arial"/>
                    <w:color w:val="FFFFFF"/>
                    <w:sz w:val="12"/>
                    <w:szCs w:val="12"/>
                  </w:rPr>
                  <w:t>ENTSO-E</w:t>
                </w:r>
                <w:r>
                  <w:rPr>
                    <w:rStyle w:val="dinmedium7pt"/>
                    <w:rFonts w:ascii="Arial" w:hAnsi="Arial" w:cs="Arial"/>
                    <w:color w:val="FFFFFF"/>
                    <w:sz w:val="12"/>
                    <w:szCs w:val="12"/>
                  </w:rPr>
                  <w:t xml:space="preserve"> AISBL</w:t>
                </w:r>
                <w:r w:rsidRPr="00C44578">
                  <w:rPr>
                    <w:rStyle w:val="dinmedium7pt"/>
                    <w:rFonts w:ascii="Arial" w:hAnsi="Arial" w:cs="Arial"/>
                    <w:color w:val="FFFFFF"/>
                    <w:sz w:val="12"/>
                    <w:szCs w:val="12"/>
                  </w:rPr>
                  <w:t xml:space="preserve">  •  </w:t>
                </w:r>
                <w:r>
                  <w:rPr>
                    <w:rFonts w:cs="Arial"/>
                    <w:color w:val="FFFFFF"/>
                    <w:sz w:val="12"/>
                    <w:szCs w:val="12"/>
                  </w:rPr>
                  <w:t xml:space="preserve">Avenue </w:t>
                </w:r>
                <w:proofErr w:type="spellStart"/>
                <w:r>
                  <w:rPr>
                    <w:rFonts w:cs="Arial"/>
                    <w:color w:val="FFFFFF"/>
                    <w:sz w:val="12"/>
                    <w:szCs w:val="12"/>
                  </w:rPr>
                  <w:t>Cortenbergh</w:t>
                </w:r>
                <w:proofErr w:type="spellEnd"/>
                <w:r w:rsidRPr="00C44578">
                  <w:rPr>
                    <w:rFonts w:cs="Arial"/>
                    <w:color w:val="FFFFFF"/>
                    <w:sz w:val="12"/>
                    <w:szCs w:val="12"/>
                  </w:rPr>
                  <w:t xml:space="preserve"> 1</w:t>
                </w:r>
                <w:r>
                  <w:rPr>
                    <w:rFonts w:cs="Arial"/>
                    <w:color w:val="FFFFFF"/>
                    <w:sz w:val="12"/>
                    <w:szCs w:val="12"/>
                  </w:rPr>
                  <w:t>00</w:t>
                </w:r>
                <w:r w:rsidRPr="00C44578">
                  <w:rPr>
                    <w:rFonts w:cs="Arial"/>
                    <w:color w:val="FFFFFF"/>
                    <w:sz w:val="12"/>
                    <w:szCs w:val="12"/>
                  </w:rPr>
                  <w:t xml:space="preserve">  </w:t>
                </w:r>
                <w:r w:rsidRPr="00C44578">
                  <w:rPr>
                    <w:rStyle w:val="dinmedium7pt"/>
                    <w:rFonts w:ascii="Arial" w:hAnsi="Arial" w:cs="Arial"/>
                    <w:color w:val="FFFFFF"/>
                    <w:sz w:val="12"/>
                    <w:szCs w:val="12"/>
                  </w:rPr>
                  <w:t>•  1</w:t>
                </w:r>
                <w:r>
                  <w:rPr>
                    <w:rFonts w:cs="Arial"/>
                    <w:color w:val="FFFFFF"/>
                    <w:sz w:val="12"/>
                    <w:szCs w:val="12"/>
                  </w:rPr>
                  <w:t>00</w:t>
                </w:r>
                <w:r w:rsidRPr="00C44578">
                  <w:rPr>
                    <w:rFonts w:cs="Arial"/>
                    <w:color w:val="FFFFFF"/>
                    <w:sz w:val="12"/>
                    <w:szCs w:val="12"/>
                  </w:rPr>
                  <w:t xml:space="preserve">0 Brussels  </w:t>
                </w:r>
                <w:r w:rsidRPr="00C44578">
                  <w:rPr>
                    <w:rStyle w:val="dinmedium7pt"/>
                    <w:rFonts w:ascii="Arial" w:hAnsi="Arial" w:cs="Arial"/>
                    <w:color w:val="FFFFFF"/>
                    <w:sz w:val="12"/>
                    <w:szCs w:val="12"/>
                  </w:rPr>
                  <w:t xml:space="preserve">•  </w:t>
                </w:r>
                <w:r w:rsidRPr="00C44578">
                  <w:rPr>
                    <w:rFonts w:cs="Arial"/>
                    <w:color w:val="FFFFFF"/>
                    <w:sz w:val="12"/>
                    <w:szCs w:val="12"/>
                  </w:rPr>
                  <w:t xml:space="preserve">Belgium  </w:t>
                </w:r>
                <w:r w:rsidRPr="00C44578">
                  <w:rPr>
                    <w:rStyle w:val="dinmedium7pt"/>
                    <w:rFonts w:ascii="Arial" w:hAnsi="Arial" w:cs="Arial"/>
                    <w:color w:val="FFFFFF"/>
                    <w:sz w:val="12"/>
                    <w:szCs w:val="12"/>
                  </w:rPr>
                  <w:t xml:space="preserve">•  </w:t>
                </w:r>
                <w:r w:rsidRPr="00C44578">
                  <w:rPr>
                    <w:rFonts w:cs="Arial"/>
                    <w:color w:val="FFFFFF"/>
                    <w:sz w:val="12"/>
                    <w:szCs w:val="12"/>
                  </w:rPr>
                  <w:t xml:space="preserve"> Tel +32 2 </w:t>
                </w:r>
                <w:r>
                  <w:rPr>
                    <w:rFonts w:cs="Arial"/>
                    <w:color w:val="FFFFFF"/>
                    <w:sz w:val="12"/>
                    <w:szCs w:val="12"/>
                  </w:rPr>
                  <w:t>741 09 50</w:t>
                </w:r>
                <w:r w:rsidRPr="00C44578">
                  <w:rPr>
                    <w:rFonts w:cs="Arial"/>
                    <w:color w:val="FFFFFF"/>
                    <w:sz w:val="12"/>
                    <w:szCs w:val="12"/>
                  </w:rPr>
                  <w:t xml:space="preserve">  </w:t>
                </w:r>
                <w:r w:rsidRPr="00C44578">
                  <w:rPr>
                    <w:rStyle w:val="dinmedium7pt"/>
                    <w:rFonts w:ascii="Arial" w:hAnsi="Arial" w:cs="Arial"/>
                    <w:color w:val="FFFFFF"/>
                    <w:sz w:val="12"/>
                    <w:szCs w:val="12"/>
                  </w:rPr>
                  <w:t xml:space="preserve">• </w:t>
                </w:r>
                <w:r w:rsidRPr="00C44578">
                  <w:rPr>
                    <w:rFonts w:cs="Arial"/>
                    <w:color w:val="FFFFFF"/>
                    <w:sz w:val="12"/>
                    <w:szCs w:val="12"/>
                  </w:rPr>
                  <w:t xml:space="preserve"> Fax +32 2 741 </w:t>
                </w:r>
                <w:r>
                  <w:rPr>
                    <w:rFonts w:cs="Arial"/>
                    <w:color w:val="FFFFFF"/>
                    <w:sz w:val="12"/>
                    <w:szCs w:val="12"/>
                  </w:rPr>
                  <w:t xml:space="preserve">09 51  </w:t>
                </w:r>
                <w:r w:rsidRPr="00C44578">
                  <w:rPr>
                    <w:rStyle w:val="dinmedium7pt"/>
                    <w:rFonts w:ascii="Arial" w:hAnsi="Arial" w:cs="Arial"/>
                    <w:color w:val="FFFFFF"/>
                    <w:sz w:val="12"/>
                    <w:szCs w:val="12"/>
                  </w:rPr>
                  <w:t xml:space="preserve">• </w:t>
                </w:r>
                <w:r w:rsidRPr="00C44578">
                  <w:rPr>
                    <w:rFonts w:cs="Arial"/>
                    <w:color w:val="FFFFFF"/>
                    <w:sz w:val="12"/>
                    <w:szCs w:val="12"/>
                  </w:rPr>
                  <w:t xml:space="preserve"> info</w:t>
                </w:r>
                <w:r w:rsidRPr="00C44578">
                  <w:rPr>
                    <w:rStyle w:val="a"/>
                    <w:rFonts w:ascii="Arial" w:hAnsi="Arial" w:cs="Arial"/>
                    <w:color w:val="FFFFFF"/>
                    <w:sz w:val="12"/>
                    <w:szCs w:val="12"/>
                  </w:rPr>
                  <w:t>@</w:t>
                </w:r>
                <w:r w:rsidRPr="00C44578">
                  <w:rPr>
                    <w:rFonts w:cs="Arial"/>
                    <w:color w:val="FFFFFF"/>
                    <w:sz w:val="12"/>
                    <w:szCs w:val="12"/>
                  </w:rPr>
                  <w:t xml:space="preserve">entsoe.eu  </w:t>
                </w:r>
                <w:r w:rsidRPr="00C44578">
                  <w:rPr>
                    <w:rStyle w:val="dinmedium7pt"/>
                    <w:rFonts w:ascii="Arial" w:hAnsi="Arial" w:cs="Arial"/>
                    <w:color w:val="FFFFFF"/>
                    <w:sz w:val="12"/>
                    <w:szCs w:val="12"/>
                  </w:rPr>
                  <w:t xml:space="preserve">• </w:t>
                </w:r>
                <w:r w:rsidRPr="00C44578">
                  <w:rPr>
                    <w:rFonts w:cs="Arial"/>
                    <w:color w:val="FFFFFF"/>
                    <w:sz w:val="12"/>
                    <w:szCs w:val="12"/>
                  </w:rPr>
                  <w:t xml:space="preserve"> </w:t>
                </w:r>
                <w:r w:rsidRPr="00A85AD3">
                  <w:rPr>
                    <w:rFonts w:cs="Arial"/>
                    <w:color w:val="FFFFFF"/>
                    <w:sz w:val="12"/>
                    <w:szCs w:val="12"/>
                  </w:rPr>
                  <w:t>www.entsoe.eu</w:t>
                </w:r>
              </w:p>
              <w:p w:rsidR="00303602" w:rsidRPr="00C44578" w:rsidRDefault="00303602" w:rsidP="00970889">
                <w:pPr>
                  <w:jc w:val="right"/>
                  <w:rPr>
                    <w:rFonts w:cs="Arial"/>
                    <w:color w:val="FFFFFF"/>
                    <w:sz w:val="12"/>
                    <w:szCs w:val="12"/>
                  </w:rPr>
                </w:pPr>
                <w:r w:rsidRPr="00C44578">
                  <w:rPr>
                    <w:rStyle w:val="dinmedium7pt"/>
                    <w:rFonts w:ascii="Arial" w:hAnsi="Arial" w:cs="Arial"/>
                    <w:color w:val="FFFFFF"/>
                    <w:sz w:val="12"/>
                    <w:szCs w:val="12"/>
                  </w:rPr>
                  <w:br/>
                </w:r>
              </w:p>
              <w:p w:rsidR="00303602" w:rsidRPr="00C44578" w:rsidRDefault="00303602" w:rsidP="00970889">
                <w:pPr>
                  <w:jc w:val="right"/>
                  <w:rPr>
                    <w:rFonts w:cs="Arial"/>
                    <w:color w:val="FFFFFF"/>
                    <w:sz w:val="12"/>
                    <w:szCs w:val="12"/>
                  </w:rPr>
                </w:pPr>
                <w:r w:rsidRPr="00C44578">
                  <w:rPr>
                    <w:rFonts w:cs="Arial"/>
                    <w:color w:val="FFFFFF"/>
                    <w:sz w:val="12"/>
                    <w:szCs w:val="12"/>
                  </w:rPr>
                  <w:br/>
                </w:r>
              </w:p>
            </w:txbxContent>
          </v:textbox>
          <w10:wrap type="square"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38A" w:rsidRDefault="00DF538A" w:rsidP="00A85AD3">
      <w:pPr>
        <w:spacing w:after="0" w:line="240" w:lineRule="auto"/>
      </w:pPr>
      <w:r>
        <w:separator/>
      </w:r>
    </w:p>
  </w:footnote>
  <w:footnote w:type="continuationSeparator" w:id="0">
    <w:p w:rsidR="00DF538A" w:rsidRDefault="00DF538A" w:rsidP="00A85A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602" w:rsidRDefault="00303602">
    <w:pPr>
      <w:pStyle w:val="Header"/>
    </w:pPr>
    <w:r>
      <w:rPr>
        <w:noProof/>
      </w:rPr>
      <w:drawing>
        <wp:anchor distT="0" distB="0" distL="114300" distR="114300" simplePos="0" relativeHeight="251670528" behindDoc="0" locked="0" layoutInCell="1" allowOverlap="1">
          <wp:simplePos x="0" y="0"/>
          <wp:positionH relativeFrom="margin">
            <wp:posOffset>4553505</wp:posOffset>
          </wp:positionH>
          <wp:positionV relativeFrom="paragraph">
            <wp:posOffset>-77273</wp:posOffset>
          </wp:positionV>
          <wp:extent cx="1191564" cy="328411"/>
          <wp:effectExtent l="19050" t="0" r="0" b="0"/>
          <wp:wrapNone/>
          <wp:docPr id="67" name="Picture 48" descr="090407_entose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090407_entose_logo_4c"/>
                  <pic:cNvPicPr>
                    <a:picLocks noChangeAspect="1" noChangeArrowheads="1"/>
                  </pic:cNvPicPr>
                </pic:nvPicPr>
                <pic:blipFill>
                  <a:blip r:embed="rId1"/>
                  <a:srcRect b="16512"/>
                  <a:stretch>
                    <a:fillRect/>
                  </a:stretch>
                </pic:blipFill>
                <pic:spPr bwMode="auto">
                  <a:xfrm>
                    <a:off x="0" y="0"/>
                    <a:ext cx="1191564" cy="328411"/>
                  </a:xfrm>
                  <a:prstGeom prst="rect">
                    <a:avLst/>
                  </a:prstGeom>
                  <a:noFill/>
                </pic:spPr>
              </pic:pic>
            </a:graphicData>
          </a:graphic>
        </wp:anchor>
      </w:drawing>
    </w:r>
    <w:r>
      <w:rPr>
        <w:noProof/>
      </w:rPr>
      <w:pict>
        <v:shapetype id="_x0000_t202" coordsize="21600,21600" o:spt="202" path="m,l,21600r21600,l21600,xe">
          <v:stroke joinstyle="miter"/>
          <v:path gradientshapeok="t" o:connecttype="rect"/>
        </v:shapetype>
        <v:shape id="_x0000_s2107" type="#_x0000_t202" style="position:absolute;margin-left:241.35pt;margin-top:-8.1pt;width:123.55pt;height:31.35pt;z-index:251668480;mso-height-percent:200;mso-position-horizontal-relative:text;mso-position-vertical-relative:text;mso-height-percent:200;mso-width-relative:margin;mso-height-relative:margin" filled="f" stroked="f">
          <v:textbox style="mso-next-textbox:#_x0000_s2107;mso-fit-shape-to-text:t" inset="0">
            <w:txbxContent>
              <w:p w:rsidR="00303602" w:rsidRPr="008C3216" w:rsidRDefault="00303602" w:rsidP="005D17C9">
                <w:pPr>
                  <w:spacing w:after="0" w:line="240" w:lineRule="auto"/>
                  <w:jc w:val="right"/>
                  <w:rPr>
                    <w:color w:val="BFBFBF"/>
                    <w:sz w:val="14"/>
                    <w:szCs w:val="14"/>
                  </w:rPr>
                </w:pPr>
                <w:r w:rsidRPr="008C3216">
                  <w:rPr>
                    <w:color w:val="BFBFBF"/>
                    <w:sz w:val="14"/>
                    <w:szCs w:val="14"/>
                  </w:rPr>
                  <w:t>European Network of</w:t>
                </w:r>
                <w:r w:rsidRPr="008C3216">
                  <w:rPr>
                    <w:color w:val="BFBFBF"/>
                    <w:sz w:val="14"/>
                    <w:szCs w:val="14"/>
                  </w:rPr>
                  <w:br/>
                  <w:t>Transmission System Operators</w:t>
                </w:r>
              </w:p>
              <w:p w:rsidR="00303602" w:rsidRPr="008C3216" w:rsidRDefault="00303602" w:rsidP="005D17C9">
                <w:pPr>
                  <w:spacing w:after="0" w:line="240" w:lineRule="auto"/>
                  <w:jc w:val="right"/>
                  <w:rPr>
                    <w:color w:val="BFBFBF"/>
                    <w:sz w:val="14"/>
                    <w:szCs w:val="14"/>
                  </w:rPr>
                </w:pPr>
                <w:proofErr w:type="gramStart"/>
                <w:r w:rsidRPr="008C3216">
                  <w:rPr>
                    <w:color w:val="BFBFBF"/>
                    <w:sz w:val="14"/>
                    <w:szCs w:val="14"/>
                  </w:rPr>
                  <w:t>for</w:t>
                </w:r>
                <w:proofErr w:type="gramEnd"/>
                <w:r w:rsidRPr="008C3216">
                  <w:rPr>
                    <w:color w:val="BFBFBF"/>
                    <w:sz w:val="14"/>
                    <w:szCs w:val="14"/>
                  </w:rPr>
                  <w:t xml:space="preserve"> Electricity</w:t>
                </w:r>
              </w:p>
            </w:txbxContent>
          </v:textbox>
        </v:shape>
      </w:pict>
    </w:r>
    <w:r>
      <w:rPr>
        <w:noProof/>
      </w:rPr>
      <w:pict>
        <v:shape id="_x0000_s2106" type="#_x0000_t202" style="position:absolute;margin-left:9.75pt;margin-top:4.35pt;width:251.7pt;height:15.75pt;z-index:251667456;mso-position-horizontal-relative:text;mso-position-vertical-relative:text" filled="f" stroked="f">
          <v:textbox style="mso-next-textbox:#_x0000_s2106" inset="0,0,0,0">
            <w:txbxContent>
              <w:p w:rsidR="00303602" w:rsidRPr="00146F3D" w:rsidRDefault="00303602" w:rsidP="005D17C9">
                <w:pPr>
                  <w:spacing w:before="60" w:after="60"/>
                  <w:rPr>
                    <w:color w:val="A6A6A6"/>
                    <w:sz w:val="16"/>
                    <w:szCs w:val="16"/>
                  </w:rPr>
                </w:pPr>
                <w:r>
                  <w:rPr>
                    <w:caps/>
                    <w:color w:val="A6A6A6"/>
                    <w:sz w:val="16"/>
                    <w:szCs w:val="16"/>
                  </w:rPr>
                  <w:t>iop “cim for system development and operations” 2012</w:t>
                </w:r>
              </w:p>
            </w:txbxContent>
          </v:textbox>
          <w10:wrap type="squar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602" w:rsidRDefault="00303602">
    <w:pPr>
      <w:pStyle w:val="Header"/>
    </w:pPr>
    <w:r w:rsidRPr="00AD5145">
      <w:rPr>
        <w:noProof/>
        <w:lang w:val="en-GB" w:eastAsia="en-GB"/>
      </w:rPr>
      <w:pict>
        <v:shapetype id="_x0000_t202" coordsize="21600,21600" o:spt="202" path="m,l,21600r21600,l21600,xe">
          <v:stroke joinstyle="miter"/>
          <v:path gradientshapeok="t" o:connecttype="rect"/>
        </v:shapetype>
        <v:shape id="_x0000_s2098" type="#_x0000_t202" style="position:absolute;margin-left:-2.25pt;margin-top:-7.65pt;width:251.7pt;height:15.75pt;z-index:251663360" filled="f" stroked="f">
          <v:textbox style="mso-next-textbox:#_x0000_s2098" inset="0,0,0,0">
            <w:txbxContent>
              <w:p w:rsidR="00303602" w:rsidRPr="00146F3D" w:rsidRDefault="00303602" w:rsidP="00970889">
                <w:pPr>
                  <w:spacing w:before="60" w:after="60"/>
                  <w:rPr>
                    <w:color w:val="A6A6A6"/>
                    <w:sz w:val="16"/>
                    <w:szCs w:val="16"/>
                  </w:rPr>
                </w:pPr>
                <w:r>
                  <w:rPr>
                    <w:caps/>
                    <w:color w:val="A6A6A6"/>
                    <w:sz w:val="16"/>
                    <w:szCs w:val="16"/>
                  </w:rPr>
                  <w:t>iop “cim for system development and operations” 2012</w:t>
                </w:r>
              </w:p>
            </w:txbxContent>
          </v:textbox>
          <w10:wrap type="square"/>
        </v:shape>
      </w:pict>
    </w:r>
    <w:r>
      <w:rPr>
        <w:noProof/>
      </w:rPr>
      <w:drawing>
        <wp:anchor distT="0" distB="0" distL="114300" distR="114300" simplePos="0" relativeHeight="251661312" behindDoc="0" locked="0" layoutInCell="1" allowOverlap="1">
          <wp:simplePos x="0" y="0"/>
          <wp:positionH relativeFrom="margin">
            <wp:posOffset>4873625</wp:posOffset>
          </wp:positionH>
          <wp:positionV relativeFrom="paragraph">
            <wp:posOffset>-231140</wp:posOffset>
          </wp:positionV>
          <wp:extent cx="1188720" cy="329565"/>
          <wp:effectExtent l="19050" t="0" r="0" b="0"/>
          <wp:wrapNone/>
          <wp:docPr id="48" name="Picture 48" descr="090407_entose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090407_entose_logo_4c"/>
                  <pic:cNvPicPr>
                    <a:picLocks noChangeAspect="1" noChangeArrowheads="1"/>
                  </pic:cNvPicPr>
                </pic:nvPicPr>
                <pic:blipFill>
                  <a:blip r:embed="rId1"/>
                  <a:srcRect b="16512"/>
                  <a:stretch>
                    <a:fillRect/>
                  </a:stretch>
                </pic:blipFill>
                <pic:spPr bwMode="auto">
                  <a:xfrm>
                    <a:off x="0" y="0"/>
                    <a:ext cx="1188720" cy="329565"/>
                  </a:xfrm>
                  <a:prstGeom prst="rect">
                    <a:avLst/>
                  </a:prstGeom>
                  <a:noFill/>
                </pic:spPr>
              </pic:pic>
            </a:graphicData>
          </a:graphic>
        </wp:anchor>
      </w:drawing>
    </w:r>
    <w:r w:rsidRPr="00AD5145">
      <w:rPr>
        <w:noProof/>
        <w:lang w:val="en-GB" w:eastAsia="en-GB"/>
      </w:rPr>
      <w:pict>
        <v:shape id="_x0000_s2097" type="#_x0000_t202" style="position:absolute;margin-left:257.35pt;margin-top:-20.1pt;width:123.55pt;height:31.35pt;z-index:251662336;mso-height-percent:200;mso-position-horizontal-relative:text;mso-position-vertical-relative:text;mso-height-percent:200;mso-width-relative:margin;mso-height-relative:margin" filled="f" stroked="f">
          <v:textbox style="mso-next-textbox:#_x0000_s2097;mso-fit-shape-to-text:t" inset="0">
            <w:txbxContent>
              <w:p w:rsidR="00303602" w:rsidRPr="008C3216" w:rsidRDefault="00303602" w:rsidP="00970889">
                <w:pPr>
                  <w:spacing w:after="0" w:line="240" w:lineRule="auto"/>
                  <w:jc w:val="right"/>
                  <w:rPr>
                    <w:color w:val="BFBFBF"/>
                    <w:sz w:val="14"/>
                    <w:szCs w:val="14"/>
                  </w:rPr>
                </w:pPr>
                <w:r w:rsidRPr="008C3216">
                  <w:rPr>
                    <w:color w:val="BFBFBF"/>
                    <w:sz w:val="14"/>
                    <w:szCs w:val="14"/>
                  </w:rPr>
                  <w:t>European Network of</w:t>
                </w:r>
                <w:r w:rsidRPr="008C3216">
                  <w:rPr>
                    <w:color w:val="BFBFBF"/>
                    <w:sz w:val="14"/>
                    <w:szCs w:val="14"/>
                  </w:rPr>
                  <w:br/>
                  <w:t>Transmission System Operators</w:t>
                </w:r>
              </w:p>
              <w:p w:rsidR="00303602" w:rsidRPr="008C3216" w:rsidRDefault="00303602" w:rsidP="00970889">
                <w:pPr>
                  <w:spacing w:after="0" w:line="240" w:lineRule="auto"/>
                  <w:jc w:val="right"/>
                  <w:rPr>
                    <w:color w:val="BFBFBF"/>
                    <w:sz w:val="14"/>
                    <w:szCs w:val="14"/>
                  </w:rPr>
                </w:pPr>
                <w:proofErr w:type="gramStart"/>
                <w:r w:rsidRPr="008C3216">
                  <w:rPr>
                    <w:color w:val="BFBFBF"/>
                    <w:sz w:val="14"/>
                    <w:szCs w:val="14"/>
                  </w:rPr>
                  <w:t>for</w:t>
                </w:r>
                <w:proofErr w:type="gramEnd"/>
                <w:r w:rsidRPr="008C3216">
                  <w:rPr>
                    <w:color w:val="BFBFBF"/>
                    <w:sz w:val="14"/>
                    <w:szCs w:val="14"/>
                  </w:rPr>
                  <w:t xml:space="preserve"> Electricity</w:t>
                </w:r>
              </w:p>
            </w:txbxContent>
          </v:textbox>
        </v:shape>
      </w:pict>
    </w:r>
    <w:r>
      <w:rPr>
        <w:noProof/>
      </w:rPr>
      <w:drawing>
        <wp:anchor distT="0" distB="0" distL="114300" distR="114300" simplePos="0" relativeHeight="251660288" behindDoc="0" locked="0" layoutInCell="1" allowOverlap="1">
          <wp:simplePos x="0" y="0"/>
          <wp:positionH relativeFrom="margin">
            <wp:posOffset>7092950</wp:posOffset>
          </wp:positionH>
          <wp:positionV relativeFrom="paragraph">
            <wp:posOffset>-59690</wp:posOffset>
          </wp:positionV>
          <wp:extent cx="1188720" cy="329565"/>
          <wp:effectExtent l="19050" t="0" r="0" b="0"/>
          <wp:wrapNone/>
          <wp:docPr id="44" name="Picture 44" descr="090407_entose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090407_entose_logo_4c"/>
                  <pic:cNvPicPr>
                    <a:picLocks noChangeAspect="1" noChangeArrowheads="1"/>
                  </pic:cNvPicPr>
                </pic:nvPicPr>
                <pic:blipFill>
                  <a:blip r:embed="rId1"/>
                  <a:srcRect b="16512"/>
                  <a:stretch>
                    <a:fillRect/>
                  </a:stretch>
                </pic:blipFill>
                <pic:spPr bwMode="auto">
                  <a:xfrm>
                    <a:off x="0" y="0"/>
                    <a:ext cx="1188720" cy="32956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12"/>
    <w:multiLevelType w:val="multilevel"/>
    <w:tmpl w:val="00000012"/>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DF175E"/>
    <w:multiLevelType w:val="hybridMultilevel"/>
    <w:tmpl w:val="71EE3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53A3359"/>
    <w:multiLevelType w:val="hybridMultilevel"/>
    <w:tmpl w:val="F20689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0677EE"/>
    <w:multiLevelType w:val="hybridMultilevel"/>
    <w:tmpl w:val="678E3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BD3417"/>
    <w:multiLevelType w:val="singleLevel"/>
    <w:tmpl w:val="67F46BD0"/>
    <w:lvl w:ilvl="0">
      <w:numFmt w:val="bullet"/>
      <w:pStyle w:val="FooterFirst"/>
      <w:lvlText w:val="-"/>
      <w:legacy w:legacy="1" w:legacySpace="0" w:legacyIndent="360"/>
      <w:lvlJc w:val="left"/>
      <w:pPr>
        <w:ind w:left="360" w:hanging="360"/>
      </w:pPr>
    </w:lvl>
  </w:abstractNum>
  <w:abstractNum w:abstractNumId="13">
    <w:nsid w:val="1F6F2919"/>
    <w:multiLevelType w:val="hybridMultilevel"/>
    <w:tmpl w:val="D4AEB99A"/>
    <w:lvl w:ilvl="0" w:tplc="A0149D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721634B"/>
    <w:multiLevelType w:val="hybridMultilevel"/>
    <w:tmpl w:val="F47001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8A27B61"/>
    <w:multiLevelType w:val="hybridMultilevel"/>
    <w:tmpl w:val="869803E4"/>
    <w:lvl w:ilvl="0" w:tplc="299CB476">
      <w:numFmt w:val="bullet"/>
      <w:lvlText w:val="•"/>
      <w:lvlJc w:val="left"/>
      <w:pPr>
        <w:ind w:left="1080" w:hanging="72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0305F99"/>
    <w:multiLevelType w:val="hybridMultilevel"/>
    <w:tmpl w:val="5C20D2D2"/>
    <w:lvl w:ilvl="0" w:tplc="CA10583C">
      <w:start w:val="1"/>
      <w:numFmt w:val="bullet"/>
      <w:pStyle w:val="Stile12ptGiustificatoDestro-0cmDopo0ptInterlineami1"/>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60266FC6"/>
    <w:multiLevelType w:val="multilevel"/>
    <w:tmpl w:val="7E54FD1E"/>
    <w:lvl w:ilvl="0">
      <w:start w:val="1"/>
      <w:numFmt w:val="upperLetter"/>
      <w:suff w:val="space"/>
      <w:lvlText w:val="Annex %1"/>
      <w:lvlJc w:val="left"/>
      <w:pPr>
        <w:ind w:left="0" w:firstLine="0"/>
      </w:pPr>
    </w:lvl>
    <w:lvl w:ilvl="1">
      <w:start w:val="1"/>
      <w:numFmt w:val="decimal"/>
      <w:pStyle w:val="AMD-Heading2"/>
      <w:lvlText w:val="%1.%2"/>
      <w:lvlJc w:val="left"/>
      <w:pPr>
        <w:tabs>
          <w:tab w:val="num" w:pos="680"/>
        </w:tabs>
        <w:ind w:left="680" w:hanging="680"/>
      </w:pPr>
    </w:lvl>
    <w:lvl w:ilvl="2">
      <w:start w:val="1"/>
      <w:numFmt w:val="decimal"/>
      <w:pStyle w:val="ANNEX-heading2"/>
      <w:lvlText w:val="%1.%2.%3"/>
      <w:lvlJc w:val="left"/>
      <w:pPr>
        <w:tabs>
          <w:tab w:val="num" w:pos="907"/>
        </w:tabs>
        <w:ind w:left="907" w:hanging="907"/>
      </w:pPr>
    </w:lvl>
    <w:lvl w:ilvl="3">
      <w:start w:val="1"/>
      <w:numFmt w:val="decimal"/>
      <w:pStyle w:val="ANNEX-heading3"/>
      <w:lvlText w:val="%1.%2.%3.%4"/>
      <w:lvlJc w:val="left"/>
      <w:pPr>
        <w:tabs>
          <w:tab w:val="num" w:pos="1134"/>
        </w:tabs>
        <w:ind w:left="1134" w:hanging="1134"/>
      </w:pPr>
    </w:lvl>
    <w:lvl w:ilvl="4">
      <w:start w:val="1"/>
      <w:numFmt w:val="decimal"/>
      <w:pStyle w:val="ANNEX-heading4"/>
      <w:lvlText w:val="%1.%2.%3.%4.%5"/>
      <w:lvlJc w:val="left"/>
      <w:pPr>
        <w:tabs>
          <w:tab w:val="num" w:pos="1361"/>
        </w:tabs>
        <w:ind w:left="1361" w:hanging="1361"/>
      </w:pPr>
    </w:lvl>
    <w:lvl w:ilvl="5">
      <w:start w:val="1"/>
      <w:numFmt w:val="decimal"/>
      <w:pStyle w:val="ANNEX-heading5"/>
      <w:lvlText w:val="%1.%2.%3.%4.%5.%6"/>
      <w:lvlJc w:val="left"/>
      <w:pPr>
        <w:tabs>
          <w:tab w:val="num" w:pos="1588"/>
        </w:tabs>
        <w:ind w:left="1588" w:hanging="1588"/>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8">
    <w:nsid w:val="68D92447"/>
    <w:multiLevelType w:val="multilevel"/>
    <w:tmpl w:val="48C082C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3216"/>
        </w:tabs>
        <w:ind w:left="321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9">
    <w:nsid w:val="731A7E78"/>
    <w:multiLevelType w:val="hybridMultilevel"/>
    <w:tmpl w:val="EECE1B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17"/>
  </w:num>
  <w:num w:numId="4">
    <w:abstractNumId w:val="16"/>
  </w:num>
  <w:num w:numId="5">
    <w:abstractNumId w:val="15"/>
  </w:num>
  <w:num w:numId="6">
    <w:abstractNumId w:val="13"/>
  </w:num>
  <w:num w:numId="7">
    <w:abstractNumId w:val="14"/>
  </w:num>
  <w:num w:numId="8">
    <w:abstractNumId w:val="11"/>
  </w:num>
  <w:num w:numId="9">
    <w:abstractNumId w:val="19"/>
  </w:num>
  <w:num w:numId="10">
    <w:abstractNumId w:val="10"/>
  </w:num>
  <w:num w:numId="11">
    <w:abstractNumId w:val="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hdrShapeDefaults>
    <o:shapedefaults v:ext="edit" spidmax="57346"/>
    <o:shapelayout v:ext="edit">
      <o:idmap v:ext="edit" data="2"/>
    </o:shapelayout>
  </w:hdrShapeDefaults>
  <w:footnotePr>
    <w:footnote w:id="-1"/>
    <w:footnote w:id="0"/>
  </w:footnotePr>
  <w:endnotePr>
    <w:endnote w:id="-1"/>
    <w:endnote w:id="0"/>
  </w:endnotePr>
  <w:compat/>
  <w:rsids>
    <w:rsidRoot w:val="00464FAA"/>
    <w:rsid w:val="00007882"/>
    <w:rsid w:val="00012606"/>
    <w:rsid w:val="00016330"/>
    <w:rsid w:val="0001793F"/>
    <w:rsid w:val="00020B2D"/>
    <w:rsid w:val="00026077"/>
    <w:rsid w:val="0002781B"/>
    <w:rsid w:val="0003306F"/>
    <w:rsid w:val="000405D7"/>
    <w:rsid w:val="00044F6D"/>
    <w:rsid w:val="00055978"/>
    <w:rsid w:val="00057709"/>
    <w:rsid w:val="00077CE6"/>
    <w:rsid w:val="00087861"/>
    <w:rsid w:val="000911AF"/>
    <w:rsid w:val="0009711D"/>
    <w:rsid w:val="000A78B4"/>
    <w:rsid w:val="000B5BEA"/>
    <w:rsid w:val="000C1444"/>
    <w:rsid w:val="000C5E84"/>
    <w:rsid w:val="000C625D"/>
    <w:rsid w:val="000C790B"/>
    <w:rsid w:val="000E52E0"/>
    <w:rsid w:val="000F0B78"/>
    <w:rsid w:val="000F299A"/>
    <w:rsid w:val="000F4348"/>
    <w:rsid w:val="000F7EAE"/>
    <w:rsid w:val="00102E49"/>
    <w:rsid w:val="00105889"/>
    <w:rsid w:val="00115CF3"/>
    <w:rsid w:val="00116839"/>
    <w:rsid w:val="00117CCE"/>
    <w:rsid w:val="00120552"/>
    <w:rsid w:val="00121BB3"/>
    <w:rsid w:val="00122BF3"/>
    <w:rsid w:val="00124E51"/>
    <w:rsid w:val="00126CEA"/>
    <w:rsid w:val="00134AF4"/>
    <w:rsid w:val="00146886"/>
    <w:rsid w:val="00146C2E"/>
    <w:rsid w:val="00146F3D"/>
    <w:rsid w:val="00150B31"/>
    <w:rsid w:val="00151FDC"/>
    <w:rsid w:val="001573FD"/>
    <w:rsid w:val="0016453F"/>
    <w:rsid w:val="0016593C"/>
    <w:rsid w:val="00177002"/>
    <w:rsid w:val="001866AD"/>
    <w:rsid w:val="00196753"/>
    <w:rsid w:val="001A0643"/>
    <w:rsid w:val="001A69F1"/>
    <w:rsid w:val="001A732B"/>
    <w:rsid w:val="001C43CA"/>
    <w:rsid w:val="001D0E82"/>
    <w:rsid w:val="001D38BE"/>
    <w:rsid w:val="001D3AF0"/>
    <w:rsid w:val="001E2155"/>
    <w:rsid w:val="001E59E8"/>
    <w:rsid w:val="001F00C0"/>
    <w:rsid w:val="001F2EAD"/>
    <w:rsid w:val="001F38CD"/>
    <w:rsid w:val="001F5BD7"/>
    <w:rsid w:val="002000E8"/>
    <w:rsid w:val="0020240D"/>
    <w:rsid w:val="00204711"/>
    <w:rsid w:val="00205EA1"/>
    <w:rsid w:val="00210E95"/>
    <w:rsid w:val="00222121"/>
    <w:rsid w:val="00230C4A"/>
    <w:rsid w:val="00236588"/>
    <w:rsid w:val="00240311"/>
    <w:rsid w:val="00240534"/>
    <w:rsid w:val="002406B5"/>
    <w:rsid w:val="0024113F"/>
    <w:rsid w:val="002437CA"/>
    <w:rsid w:val="002567EF"/>
    <w:rsid w:val="00261603"/>
    <w:rsid w:val="00276313"/>
    <w:rsid w:val="00280C3B"/>
    <w:rsid w:val="00282FEC"/>
    <w:rsid w:val="00286766"/>
    <w:rsid w:val="0029134C"/>
    <w:rsid w:val="00294AE0"/>
    <w:rsid w:val="002B0914"/>
    <w:rsid w:val="002B3E3D"/>
    <w:rsid w:val="002C4FEE"/>
    <w:rsid w:val="002C6FD7"/>
    <w:rsid w:val="002D0B6D"/>
    <w:rsid w:val="002D1B88"/>
    <w:rsid w:val="002D2E6A"/>
    <w:rsid w:val="002D54E1"/>
    <w:rsid w:val="002E0C9A"/>
    <w:rsid w:val="002E1E5C"/>
    <w:rsid w:val="002E4692"/>
    <w:rsid w:val="002E49C5"/>
    <w:rsid w:val="002E704F"/>
    <w:rsid w:val="002E70A8"/>
    <w:rsid w:val="002F6C80"/>
    <w:rsid w:val="002F6E35"/>
    <w:rsid w:val="00300B79"/>
    <w:rsid w:val="00303602"/>
    <w:rsid w:val="00305E7D"/>
    <w:rsid w:val="003111C9"/>
    <w:rsid w:val="003127ED"/>
    <w:rsid w:val="00314F11"/>
    <w:rsid w:val="00324BD1"/>
    <w:rsid w:val="003250E7"/>
    <w:rsid w:val="00325862"/>
    <w:rsid w:val="0033181F"/>
    <w:rsid w:val="003332B2"/>
    <w:rsid w:val="00336D62"/>
    <w:rsid w:val="00341942"/>
    <w:rsid w:val="00342E0C"/>
    <w:rsid w:val="003567E0"/>
    <w:rsid w:val="003615D8"/>
    <w:rsid w:val="003633B9"/>
    <w:rsid w:val="0037022B"/>
    <w:rsid w:val="00373A44"/>
    <w:rsid w:val="00375EB1"/>
    <w:rsid w:val="0037738D"/>
    <w:rsid w:val="00380D52"/>
    <w:rsid w:val="00386747"/>
    <w:rsid w:val="003965EF"/>
    <w:rsid w:val="003A0412"/>
    <w:rsid w:val="003A1867"/>
    <w:rsid w:val="003A28EB"/>
    <w:rsid w:val="003A4D5F"/>
    <w:rsid w:val="003A52D8"/>
    <w:rsid w:val="003B11CD"/>
    <w:rsid w:val="003B1445"/>
    <w:rsid w:val="003B400F"/>
    <w:rsid w:val="003C08B7"/>
    <w:rsid w:val="003C4D1B"/>
    <w:rsid w:val="003C70D9"/>
    <w:rsid w:val="003D34E1"/>
    <w:rsid w:val="003D4263"/>
    <w:rsid w:val="003E0EBF"/>
    <w:rsid w:val="003F1D30"/>
    <w:rsid w:val="004159FD"/>
    <w:rsid w:val="00417724"/>
    <w:rsid w:val="004231B7"/>
    <w:rsid w:val="004245E7"/>
    <w:rsid w:val="00425B49"/>
    <w:rsid w:val="00431377"/>
    <w:rsid w:val="0043212B"/>
    <w:rsid w:val="00436FDB"/>
    <w:rsid w:val="004438A1"/>
    <w:rsid w:val="004504D5"/>
    <w:rsid w:val="0046414E"/>
    <w:rsid w:val="00464FAA"/>
    <w:rsid w:val="00466668"/>
    <w:rsid w:val="00470CB4"/>
    <w:rsid w:val="00471C29"/>
    <w:rsid w:val="00481280"/>
    <w:rsid w:val="00486F1C"/>
    <w:rsid w:val="00490AED"/>
    <w:rsid w:val="0049174D"/>
    <w:rsid w:val="00494B79"/>
    <w:rsid w:val="004A00C5"/>
    <w:rsid w:val="004A12C4"/>
    <w:rsid w:val="004A41AE"/>
    <w:rsid w:val="004B5D7A"/>
    <w:rsid w:val="004B7033"/>
    <w:rsid w:val="004D6041"/>
    <w:rsid w:val="004D60F7"/>
    <w:rsid w:val="004D70D0"/>
    <w:rsid w:val="004E1046"/>
    <w:rsid w:val="004F1EF1"/>
    <w:rsid w:val="004F42A0"/>
    <w:rsid w:val="004F66CC"/>
    <w:rsid w:val="00504315"/>
    <w:rsid w:val="00505209"/>
    <w:rsid w:val="00505B3F"/>
    <w:rsid w:val="0052160B"/>
    <w:rsid w:val="005235D4"/>
    <w:rsid w:val="005236CA"/>
    <w:rsid w:val="00526EDC"/>
    <w:rsid w:val="005309FE"/>
    <w:rsid w:val="00530E16"/>
    <w:rsid w:val="005319C8"/>
    <w:rsid w:val="00532295"/>
    <w:rsid w:val="00535280"/>
    <w:rsid w:val="0054541B"/>
    <w:rsid w:val="00545D62"/>
    <w:rsid w:val="00547EA3"/>
    <w:rsid w:val="005506A8"/>
    <w:rsid w:val="00561610"/>
    <w:rsid w:val="005651BE"/>
    <w:rsid w:val="00566DB4"/>
    <w:rsid w:val="005728F5"/>
    <w:rsid w:val="00574C0D"/>
    <w:rsid w:val="00583EA6"/>
    <w:rsid w:val="00595F28"/>
    <w:rsid w:val="005A6692"/>
    <w:rsid w:val="005B01AD"/>
    <w:rsid w:val="005B14AD"/>
    <w:rsid w:val="005B40C3"/>
    <w:rsid w:val="005C4665"/>
    <w:rsid w:val="005D0987"/>
    <w:rsid w:val="005D17C9"/>
    <w:rsid w:val="005D5C0B"/>
    <w:rsid w:val="005D6223"/>
    <w:rsid w:val="005E0662"/>
    <w:rsid w:val="005E0B8D"/>
    <w:rsid w:val="005E7AD2"/>
    <w:rsid w:val="0060258D"/>
    <w:rsid w:val="00605737"/>
    <w:rsid w:val="00614300"/>
    <w:rsid w:val="00616056"/>
    <w:rsid w:val="00620F73"/>
    <w:rsid w:val="00620FA0"/>
    <w:rsid w:val="00630470"/>
    <w:rsid w:val="006331DF"/>
    <w:rsid w:val="00637EF4"/>
    <w:rsid w:val="00641F25"/>
    <w:rsid w:val="006437D3"/>
    <w:rsid w:val="00643C29"/>
    <w:rsid w:val="006557CA"/>
    <w:rsid w:val="00677133"/>
    <w:rsid w:val="0068328E"/>
    <w:rsid w:val="00687D81"/>
    <w:rsid w:val="00687E08"/>
    <w:rsid w:val="0069251D"/>
    <w:rsid w:val="00694235"/>
    <w:rsid w:val="006A68D0"/>
    <w:rsid w:val="006B6BB3"/>
    <w:rsid w:val="006C0585"/>
    <w:rsid w:val="006C3247"/>
    <w:rsid w:val="006C7195"/>
    <w:rsid w:val="006D3381"/>
    <w:rsid w:val="006D45A4"/>
    <w:rsid w:val="006D66F9"/>
    <w:rsid w:val="006D6B64"/>
    <w:rsid w:val="006E0781"/>
    <w:rsid w:val="006E514F"/>
    <w:rsid w:val="006F302A"/>
    <w:rsid w:val="006F63E4"/>
    <w:rsid w:val="00700831"/>
    <w:rsid w:val="00701458"/>
    <w:rsid w:val="00701A0D"/>
    <w:rsid w:val="00706922"/>
    <w:rsid w:val="007265E2"/>
    <w:rsid w:val="00727395"/>
    <w:rsid w:val="007307BC"/>
    <w:rsid w:val="00730C5A"/>
    <w:rsid w:val="007326B4"/>
    <w:rsid w:val="00734971"/>
    <w:rsid w:val="00735AEA"/>
    <w:rsid w:val="007379D2"/>
    <w:rsid w:val="00741E68"/>
    <w:rsid w:val="00744BAD"/>
    <w:rsid w:val="00751283"/>
    <w:rsid w:val="00751D8C"/>
    <w:rsid w:val="00756D9F"/>
    <w:rsid w:val="00761558"/>
    <w:rsid w:val="00762554"/>
    <w:rsid w:val="0076646B"/>
    <w:rsid w:val="00766C07"/>
    <w:rsid w:val="007671E9"/>
    <w:rsid w:val="00770686"/>
    <w:rsid w:val="00772468"/>
    <w:rsid w:val="00774D72"/>
    <w:rsid w:val="007814AD"/>
    <w:rsid w:val="00790245"/>
    <w:rsid w:val="00791C0E"/>
    <w:rsid w:val="007951BD"/>
    <w:rsid w:val="00795CAF"/>
    <w:rsid w:val="00797A6C"/>
    <w:rsid w:val="007A00F4"/>
    <w:rsid w:val="007A4D6E"/>
    <w:rsid w:val="007A5FE5"/>
    <w:rsid w:val="007A6283"/>
    <w:rsid w:val="007B0E13"/>
    <w:rsid w:val="007B327C"/>
    <w:rsid w:val="007B36E9"/>
    <w:rsid w:val="007B38A4"/>
    <w:rsid w:val="007B7021"/>
    <w:rsid w:val="007C1488"/>
    <w:rsid w:val="007C5EE2"/>
    <w:rsid w:val="007D78C6"/>
    <w:rsid w:val="007E20CB"/>
    <w:rsid w:val="007E26F6"/>
    <w:rsid w:val="007E48BA"/>
    <w:rsid w:val="007E68EC"/>
    <w:rsid w:val="007F51AA"/>
    <w:rsid w:val="007F608E"/>
    <w:rsid w:val="00804158"/>
    <w:rsid w:val="0082028C"/>
    <w:rsid w:val="00822DD1"/>
    <w:rsid w:val="0082338C"/>
    <w:rsid w:val="00823CE6"/>
    <w:rsid w:val="00845AAA"/>
    <w:rsid w:val="00853F1F"/>
    <w:rsid w:val="00866AD8"/>
    <w:rsid w:val="0087623E"/>
    <w:rsid w:val="00877990"/>
    <w:rsid w:val="0088173F"/>
    <w:rsid w:val="0088198A"/>
    <w:rsid w:val="00882E16"/>
    <w:rsid w:val="00883CA9"/>
    <w:rsid w:val="008A291D"/>
    <w:rsid w:val="008A3B1A"/>
    <w:rsid w:val="008A41C9"/>
    <w:rsid w:val="008B47CF"/>
    <w:rsid w:val="008B4E8A"/>
    <w:rsid w:val="008B583D"/>
    <w:rsid w:val="008B78AE"/>
    <w:rsid w:val="008C01D0"/>
    <w:rsid w:val="008C3216"/>
    <w:rsid w:val="008C3CEA"/>
    <w:rsid w:val="008C7D48"/>
    <w:rsid w:val="008D0B32"/>
    <w:rsid w:val="008D133D"/>
    <w:rsid w:val="008D24FF"/>
    <w:rsid w:val="008D2EC7"/>
    <w:rsid w:val="008E0DB5"/>
    <w:rsid w:val="008E12A5"/>
    <w:rsid w:val="008E1E4E"/>
    <w:rsid w:val="008E418F"/>
    <w:rsid w:val="008F117E"/>
    <w:rsid w:val="008F1DCD"/>
    <w:rsid w:val="008F3FB1"/>
    <w:rsid w:val="008F3FBC"/>
    <w:rsid w:val="008F4AC1"/>
    <w:rsid w:val="008F74FD"/>
    <w:rsid w:val="00901D55"/>
    <w:rsid w:val="00903D21"/>
    <w:rsid w:val="009045F4"/>
    <w:rsid w:val="00906A98"/>
    <w:rsid w:val="00912745"/>
    <w:rsid w:val="0092127F"/>
    <w:rsid w:val="00922538"/>
    <w:rsid w:val="009246B6"/>
    <w:rsid w:val="00945CC1"/>
    <w:rsid w:val="0095303F"/>
    <w:rsid w:val="00954BD4"/>
    <w:rsid w:val="009613C1"/>
    <w:rsid w:val="00970346"/>
    <w:rsid w:val="00970889"/>
    <w:rsid w:val="00970AD3"/>
    <w:rsid w:val="00970CA7"/>
    <w:rsid w:val="00980240"/>
    <w:rsid w:val="00981AA4"/>
    <w:rsid w:val="00984AFE"/>
    <w:rsid w:val="00993ED0"/>
    <w:rsid w:val="009A16BC"/>
    <w:rsid w:val="009A35E3"/>
    <w:rsid w:val="009A61C7"/>
    <w:rsid w:val="009A684C"/>
    <w:rsid w:val="009B628E"/>
    <w:rsid w:val="009C3332"/>
    <w:rsid w:val="009C6883"/>
    <w:rsid w:val="009D5107"/>
    <w:rsid w:val="009D728A"/>
    <w:rsid w:val="009E1BEB"/>
    <w:rsid w:val="009E367F"/>
    <w:rsid w:val="009E6342"/>
    <w:rsid w:val="009E7921"/>
    <w:rsid w:val="009F5045"/>
    <w:rsid w:val="00A01D4D"/>
    <w:rsid w:val="00A03CF6"/>
    <w:rsid w:val="00A16026"/>
    <w:rsid w:val="00A203E5"/>
    <w:rsid w:val="00A21682"/>
    <w:rsid w:val="00A227D9"/>
    <w:rsid w:val="00A26972"/>
    <w:rsid w:val="00A27667"/>
    <w:rsid w:val="00A30B26"/>
    <w:rsid w:val="00A34159"/>
    <w:rsid w:val="00A3431B"/>
    <w:rsid w:val="00A37855"/>
    <w:rsid w:val="00A52CEE"/>
    <w:rsid w:val="00A56870"/>
    <w:rsid w:val="00A61919"/>
    <w:rsid w:val="00A62290"/>
    <w:rsid w:val="00A647F9"/>
    <w:rsid w:val="00A7045C"/>
    <w:rsid w:val="00A71433"/>
    <w:rsid w:val="00A72803"/>
    <w:rsid w:val="00A824C5"/>
    <w:rsid w:val="00A85AD3"/>
    <w:rsid w:val="00A87E6D"/>
    <w:rsid w:val="00A9617F"/>
    <w:rsid w:val="00AA4A43"/>
    <w:rsid w:val="00AB1EC2"/>
    <w:rsid w:val="00AC017C"/>
    <w:rsid w:val="00AC328C"/>
    <w:rsid w:val="00AC3311"/>
    <w:rsid w:val="00AC4F18"/>
    <w:rsid w:val="00AC72F2"/>
    <w:rsid w:val="00AD072D"/>
    <w:rsid w:val="00AD439C"/>
    <w:rsid w:val="00AD5145"/>
    <w:rsid w:val="00AD7607"/>
    <w:rsid w:val="00AE37FC"/>
    <w:rsid w:val="00AF29FF"/>
    <w:rsid w:val="00AF51CA"/>
    <w:rsid w:val="00AF5997"/>
    <w:rsid w:val="00AF713E"/>
    <w:rsid w:val="00B05745"/>
    <w:rsid w:val="00B10F31"/>
    <w:rsid w:val="00B13E9E"/>
    <w:rsid w:val="00B14D40"/>
    <w:rsid w:val="00B2311F"/>
    <w:rsid w:val="00B27E80"/>
    <w:rsid w:val="00B30D5D"/>
    <w:rsid w:val="00B314C0"/>
    <w:rsid w:val="00B3483C"/>
    <w:rsid w:val="00B54D65"/>
    <w:rsid w:val="00B54F72"/>
    <w:rsid w:val="00B639D9"/>
    <w:rsid w:val="00B74413"/>
    <w:rsid w:val="00B8177D"/>
    <w:rsid w:val="00B82BB7"/>
    <w:rsid w:val="00B83AB1"/>
    <w:rsid w:val="00B92390"/>
    <w:rsid w:val="00B9477C"/>
    <w:rsid w:val="00BA1D4B"/>
    <w:rsid w:val="00BA1F56"/>
    <w:rsid w:val="00BA27BC"/>
    <w:rsid w:val="00BA2938"/>
    <w:rsid w:val="00BA2CF2"/>
    <w:rsid w:val="00BC04C4"/>
    <w:rsid w:val="00BC50FC"/>
    <w:rsid w:val="00BC6824"/>
    <w:rsid w:val="00BD095C"/>
    <w:rsid w:val="00BD2A5D"/>
    <w:rsid w:val="00BD4E53"/>
    <w:rsid w:val="00BD5C11"/>
    <w:rsid w:val="00BD74DE"/>
    <w:rsid w:val="00BE3239"/>
    <w:rsid w:val="00BE3562"/>
    <w:rsid w:val="00BE432C"/>
    <w:rsid w:val="00BE4B35"/>
    <w:rsid w:val="00BE5DB3"/>
    <w:rsid w:val="00BE78F8"/>
    <w:rsid w:val="00BF03E9"/>
    <w:rsid w:val="00BF3278"/>
    <w:rsid w:val="00C01C02"/>
    <w:rsid w:val="00C11D44"/>
    <w:rsid w:val="00C22D71"/>
    <w:rsid w:val="00C2413D"/>
    <w:rsid w:val="00C31742"/>
    <w:rsid w:val="00C3703F"/>
    <w:rsid w:val="00C404E1"/>
    <w:rsid w:val="00C42A16"/>
    <w:rsid w:val="00C46944"/>
    <w:rsid w:val="00C5354B"/>
    <w:rsid w:val="00C62B09"/>
    <w:rsid w:val="00C70A25"/>
    <w:rsid w:val="00C76F6E"/>
    <w:rsid w:val="00C80D4B"/>
    <w:rsid w:val="00C83F3E"/>
    <w:rsid w:val="00CA3F08"/>
    <w:rsid w:val="00CA597F"/>
    <w:rsid w:val="00CB1B0E"/>
    <w:rsid w:val="00CC137C"/>
    <w:rsid w:val="00CC2449"/>
    <w:rsid w:val="00CC7270"/>
    <w:rsid w:val="00CD1875"/>
    <w:rsid w:val="00CD6054"/>
    <w:rsid w:val="00CE3762"/>
    <w:rsid w:val="00D10B0C"/>
    <w:rsid w:val="00D12551"/>
    <w:rsid w:val="00D2056A"/>
    <w:rsid w:val="00D245B2"/>
    <w:rsid w:val="00D25167"/>
    <w:rsid w:val="00D317D0"/>
    <w:rsid w:val="00D35A6D"/>
    <w:rsid w:val="00D50E32"/>
    <w:rsid w:val="00D54055"/>
    <w:rsid w:val="00D579D4"/>
    <w:rsid w:val="00D6116D"/>
    <w:rsid w:val="00D70FC1"/>
    <w:rsid w:val="00D71AA7"/>
    <w:rsid w:val="00D75AFC"/>
    <w:rsid w:val="00D76D58"/>
    <w:rsid w:val="00D8082E"/>
    <w:rsid w:val="00D84C07"/>
    <w:rsid w:val="00D8560A"/>
    <w:rsid w:val="00D91C4B"/>
    <w:rsid w:val="00D97698"/>
    <w:rsid w:val="00DA2CC5"/>
    <w:rsid w:val="00DA3182"/>
    <w:rsid w:val="00DB2F8A"/>
    <w:rsid w:val="00DB49FD"/>
    <w:rsid w:val="00DB6710"/>
    <w:rsid w:val="00DB7CB4"/>
    <w:rsid w:val="00DC1295"/>
    <w:rsid w:val="00DC1392"/>
    <w:rsid w:val="00DC4FB4"/>
    <w:rsid w:val="00DC7601"/>
    <w:rsid w:val="00DD161E"/>
    <w:rsid w:val="00DD2B8D"/>
    <w:rsid w:val="00DE4187"/>
    <w:rsid w:val="00DE68C9"/>
    <w:rsid w:val="00DE7B0D"/>
    <w:rsid w:val="00DF0B1D"/>
    <w:rsid w:val="00DF343F"/>
    <w:rsid w:val="00DF538A"/>
    <w:rsid w:val="00DF79F9"/>
    <w:rsid w:val="00DF7FE1"/>
    <w:rsid w:val="00E02E3C"/>
    <w:rsid w:val="00E0311D"/>
    <w:rsid w:val="00E05B1D"/>
    <w:rsid w:val="00E065D6"/>
    <w:rsid w:val="00E07546"/>
    <w:rsid w:val="00E10356"/>
    <w:rsid w:val="00E15599"/>
    <w:rsid w:val="00E17591"/>
    <w:rsid w:val="00E207FB"/>
    <w:rsid w:val="00E226F9"/>
    <w:rsid w:val="00E22B12"/>
    <w:rsid w:val="00E263DD"/>
    <w:rsid w:val="00E30C48"/>
    <w:rsid w:val="00E32235"/>
    <w:rsid w:val="00E3730A"/>
    <w:rsid w:val="00E373AE"/>
    <w:rsid w:val="00E37BB1"/>
    <w:rsid w:val="00E52358"/>
    <w:rsid w:val="00E53F29"/>
    <w:rsid w:val="00E64F49"/>
    <w:rsid w:val="00E65CAA"/>
    <w:rsid w:val="00E7654C"/>
    <w:rsid w:val="00E80C70"/>
    <w:rsid w:val="00E81F84"/>
    <w:rsid w:val="00E87F93"/>
    <w:rsid w:val="00E91D0C"/>
    <w:rsid w:val="00E9523C"/>
    <w:rsid w:val="00E9746D"/>
    <w:rsid w:val="00EA17B1"/>
    <w:rsid w:val="00EA725E"/>
    <w:rsid w:val="00EA7D90"/>
    <w:rsid w:val="00EB258E"/>
    <w:rsid w:val="00EB407E"/>
    <w:rsid w:val="00EB5590"/>
    <w:rsid w:val="00EC09D3"/>
    <w:rsid w:val="00EC234A"/>
    <w:rsid w:val="00ED257C"/>
    <w:rsid w:val="00EE44F6"/>
    <w:rsid w:val="00EF1796"/>
    <w:rsid w:val="00F010A4"/>
    <w:rsid w:val="00F06F9F"/>
    <w:rsid w:val="00F228A7"/>
    <w:rsid w:val="00F22CE0"/>
    <w:rsid w:val="00F27093"/>
    <w:rsid w:val="00F34116"/>
    <w:rsid w:val="00F34558"/>
    <w:rsid w:val="00F37EF2"/>
    <w:rsid w:val="00F4255F"/>
    <w:rsid w:val="00F452CC"/>
    <w:rsid w:val="00F562DD"/>
    <w:rsid w:val="00F61724"/>
    <w:rsid w:val="00F65ED7"/>
    <w:rsid w:val="00F715C0"/>
    <w:rsid w:val="00F7201E"/>
    <w:rsid w:val="00F8188F"/>
    <w:rsid w:val="00F92EAE"/>
    <w:rsid w:val="00F96AAE"/>
    <w:rsid w:val="00FA04AD"/>
    <w:rsid w:val="00FA4439"/>
    <w:rsid w:val="00FB6176"/>
    <w:rsid w:val="00FB74CE"/>
    <w:rsid w:val="00FC0FFF"/>
    <w:rsid w:val="00FC15BD"/>
    <w:rsid w:val="00FC2C94"/>
    <w:rsid w:val="00FC327D"/>
    <w:rsid w:val="00FC48A0"/>
    <w:rsid w:val="00FC77F8"/>
    <w:rsid w:val="00FD1FB2"/>
    <w:rsid w:val="00FE02D9"/>
    <w:rsid w:val="00FE46D0"/>
    <w:rsid w:val="00FE62E7"/>
    <w:rsid w:val="00FE6D93"/>
    <w:rsid w:val="00FF11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semiHidden="0" w:uiPriority="0" w:unhideWhenUsed="0" w:qFormat="1"/>
    <w:lsdException w:name="table of figures" w:uiPriority="0"/>
    <w:lsdException w:name="footnote reference" w:uiPriority="0"/>
    <w:lsdException w:name="annotation reference" w:uiPriority="0"/>
    <w:lsdException w:name="line number" w:uiPriority="0"/>
    <w:lsdException w:name="page number"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AD3"/>
    <w:pPr>
      <w:spacing w:after="200" w:line="276" w:lineRule="auto"/>
    </w:pPr>
    <w:rPr>
      <w:rFonts w:ascii="Arial" w:hAnsi="Arial"/>
      <w:sz w:val="22"/>
      <w:szCs w:val="22"/>
    </w:rPr>
  </w:style>
  <w:style w:type="paragraph" w:styleId="Heading1">
    <w:name w:val="heading 1"/>
    <w:next w:val="Normal"/>
    <w:link w:val="Heading1Char"/>
    <w:qFormat/>
    <w:rsid w:val="002E0C9A"/>
    <w:pPr>
      <w:keepNext/>
      <w:numPr>
        <w:numId w:val="1"/>
      </w:numPr>
      <w:tabs>
        <w:tab w:val="left" w:pos="1134"/>
      </w:tabs>
      <w:spacing w:before="480" w:after="60" w:line="312" w:lineRule="auto"/>
      <w:outlineLvl w:val="0"/>
    </w:pPr>
    <w:rPr>
      <w:rFonts w:ascii="Arial" w:eastAsia="Times New Roman" w:hAnsi="Arial"/>
      <w:b/>
      <w:bCs/>
      <w:smallCaps/>
      <w:kern w:val="32"/>
      <w:sz w:val="36"/>
      <w:szCs w:val="32"/>
      <w:lang w:val="de-DE" w:eastAsia="de-DE"/>
    </w:rPr>
  </w:style>
  <w:style w:type="paragraph" w:styleId="Heading2">
    <w:name w:val="heading 2"/>
    <w:basedOn w:val="Heading1"/>
    <w:next w:val="Normal"/>
    <w:link w:val="Heading2Char"/>
    <w:qFormat/>
    <w:rsid w:val="00D75AFC"/>
    <w:pPr>
      <w:numPr>
        <w:ilvl w:val="1"/>
      </w:numPr>
      <w:spacing w:before="240" w:after="120"/>
      <w:outlineLvl w:val="1"/>
    </w:pPr>
    <w:rPr>
      <w:bCs w:val="0"/>
      <w:iCs/>
      <w:sz w:val="30"/>
      <w:szCs w:val="28"/>
    </w:rPr>
  </w:style>
  <w:style w:type="paragraph" w:styleId="Heading3">
    <w:name w:val="heading 3"/>
    <w:basedOn w:val="Heading2"/>
    <w:next w:val="Normal"/>
    <w:link w:val="Heading3Char"/>
    <w:qFormat/>
    <w:rsid w:val="002E0C9A"/>
    <w:pPr>
      <w:numPr>
        <w:ilvl w:val="2"/>
      </w:numPr>
      <w:outlineLvl w:val="2"/>
    </w:pPr>
    <w:rPr>
      <w:b w:val="0"/>
      <w:bCs/>
      <w:szCs w:val="26"/>
    </w:rPr>
  </w:style>
  <w:style w:type="paragraph" w:styleId="Heading4">
    <w:name w:val="heading 4"/>
    <w:basedOn w:val="Heading3"/>
    <w:next w:val="Normal"/>
    <w:link w:val="Heading4Char"/>
    <w:qFormat/>
    <w:rsid w:val="002E0C9A"/>
    <w:pPr>
      <w:numPr>
        <w:ilvl w:val="3"/>
      </w:numPr>
      <w:outlineLvl w:val="3"/>
    </w:pPr>
    <w:rPr>
      <w:rFonts w:eastAsia="Calibri"/>
      <w:b/>
      <w:bCs w:val="0"/>
      <w:sz w:val="24"/>
      <w:szCs w:val="28"/>
    </w:rPr>
  </w:style>
  <w:style w:type="paragraph" w:styleId="Heading5">
    <w:name w:val="heading 5"/>
    <w:basedOn w:val="Heading4"/>
    <w:next w:val="Normal"/>
    <w:link w:val="Heading5Char"/>
    <w:qFormat/>
    <w:rsid w:val="002E0C9A"/>
    <w:pPr>
      <w:numPr>
        <w:ilvl w:val="4"/>
      </w:numPr>
      <w:outlineLvl w:val="4"/>
    </w:pPr>
    <w:rPr>
      <w:bCs/>
      <w:iCs w:val="0"/>
      <w:sz w:val="22"/>
      <w:szCs w:val="26"/>
    </w:rPr>
  </w:style>
  <w:style w:type="paragraph" w:styleId="Heading6">
    <w:name w:val="heading 6"/>
    <w:basedOn w:val="Heading5"/>
    <w:next w:val="Normal"/>
    <w:link w:val="Heading6Char"/>
    <w:qFormat/>
    <w:rsid w:val="008C3216"/>
    <w:pPr>
      <w:numPr>
        <w:ilvl w:val="0"/>
        <w:numId w:val="0"/>
      </w:numPr>
      <w:outlineLvl w:val="5"/>
    </w:pPr>
    <w:rPr>
      <w:rFonts w:eastAsia="Times New Roman"/>
      <w:bCs w:val="0"/>
      <w:sz w:val="20"/>
      <w:szCs w:val="20"/>
    </w:rPr>
  </w:style>
  <w:style w:type="paragraph" w:styleId="Heading7">
    <w:name w:val="heading 7"/>
    <w:basedOn w:val="Heading6"/>
    <w:next w:val="Normal"/>
    <w:link w:val="Heading7Char"/>
    <w:qFormat/>
    <w:rsid w:val="008C3216"/>
    <w:pPr>
      <w:outlineLvl w:val="6"/>
    </w:pPr>
    <w:rPr>
      <w:b w:val="0"/>
      <w:i/>
      <w:szCs w:val="24"/>
    </w:rPr>
  </w:style>
  <w:style w:type="paragraph" w:styleId="Heading8">
    <w:name w:val="heading 8"/>
    <w:basedOn w:val="Normal"/>
    <w:next w:val="Normal"/>
    <w:link w:val="Heading8Char"/>
    <w:qFormat/>
    <w:rsid w:val="002E0C9A"/>
    <w:pPr>
      <w:numPr>
        <w:ilvl w:val="7"/>
        <w:numId w:val="1"/>
      </w:numPr>
      <w:spacing w:before="240" w:after="60" w:line="240" w:lineRule="auto"/>
      <w:outlineLvl w:val="7"/>
    </w:pPr>
    <w:rPr>
      <w:rFonts w:ascii="Calibri" w:hAnsi="Calibri"/>
      <w:i/>
      <w:iCs/>
      <w:smallCaps/>
      <w:sz w:val="24"/>
      <w:szCs w:val="24"/>
      <w:lang w:val="de-DE" w:eastAsia="de-DE"/>
    </w:rPr>
  </w:style>
  <w:style w:type="paragraph" w:styleId="Heading9">
    <w:name w:val="heading 9"/>
    <w:basedOn w:val="Normal"/>
    <w:next w:val="Normal"/>
    <w:link w:val="Heading9Char"/>
    <w:qFormat/>
    <w:rsid w:val="002E0C9A"/>
    <w:pPr>
      <w:numPr>
        <w:ilvl w:val="8"/>
        <w:numId w:val="1"/>
      </w:numPr>
      <w:spacing w:before="240" w:after="60" w:line="240" w:lineRule="auto"/>
      <w:outlineLvl w:val="8"/>
    </w:pPr>
    <w:rPr>
      <w:smallCaps/>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C3216"/>
    <w:rPr>
      <w:rFonts w:ascii="Arial" w:eastAsia="Times New Roman" w:hAnsi="Arial"/>
      <w:b/>
      <w:bCs/>
      <w:smallCaps/>
      <w:kern w:val="32"/>
      <w:sz w:val="36"/>
      <w:szCs w:val="32"/>
      <w:lang w:val="de-DE" w:eastAsia="de-DE"/>
    </w:rPr>
  </w:style>
  <w:style w:type="character" w:customStyle="1" w:styleId="Heading2Char">
    <w:name w:val="Heading 2 Char"/>
    <w:link w:val="Heading2"/>
    <w:rsid w:val="00D75AFC"/>
    <w:rPr>
      <w:rFonts w:ascii="Arial" w:eastAsia="Times New Roman" w:hAnsi="Arial"/>
      <w:b/>
      <w:iCs/>
      <w:smallCaps/>
      <w:kern w:val="32"/>
      <w:sz w:val="30"/>
      <w:szCs w:val="28"/>
      <w:lang w:val="de-DE" w:eastAsia="de-DE"/>
    </w:rPr>
  </w:style>
  <w:style w:type="character" w:customStyle="1" w:styleId="Heading3Char">
    <w:name w:val="Heading 3 Char"/>
    <w:link w:val="Heading3"/>
    <w:rsid w:val="008C3216"/>
    <w:rPr>
      <w:rFonts w:ascii="Arial" w:eastAsia="Times New Roman" w:hAnsi="Arial"/>
      <w:bCs/>
      <w:iCs/>
      <w:smallCaps/>
      <w:kern w:val="32"/>
      <w:sz w:val="30"/>
      <w:szCs w:val="26"/>
      <w:lang w:val="de-DE" w:eastAsia="de-DE"/>
    </w:rPr>
  </w:style>
  <w:style w:type="character" w:customStyle="1" w:styleId="Heading4Char">
    <w:name w:val="Heading 4 Char"/>
    <w:link w:val="Heading4"/>
    <w:rsid w:val="008C3216"/>
    <w:rPr>
      <w:rFonts w:ascii="Arial" w:hAnsi="Arial"/>
      <w:b/>
      <w:iCs/>
      <w:smallCaps/>
      <w:kern w:val="32"/>
      <w:sz w:val="24"/>
      <w:szCs w:val="28"/>
      <w:lang w:val="de-DE" w:eastAsia="de-DE"/>
    </w:rPr>
  </w:style>
  <w:style w:type="character" w:customStyle="1" w:styleId="Heading5Char">
    <w:name w:val="Heading 5 Char"/>
    <w:link w:val="Heading5"/>
    <w:rsid w:val="008C3216"/>
    <w:rPr>
      <w:rFonts w:ascii="Arial" w:hAnsi="Arial"/>
      <w:b/>
      <w:bCs/>
      <w:smallCaps/>
      <w:kern w:val="32"/>
      <w:sz w:val="22"/>
      <w:szCs w:val="26"/>
      <w:lang w:val="de-DE" w:eastAsia="de-DE"/>
    </w:rPr>
  </w:style>
  <w:style w:type="character" w:customStyle="1" w:styleId="Heading6Char">
    <w:name w:val="Heading 6 Char"/>
    <w:link w:val="Heading6"/>
    <w:rsid w:val="008C3216"/>
    <w:rPr>
      <w:rFonts w:ascii="Arial" w:eastAsia="Times New Roman" w:hAnsi="Arial" w:cs="Arial"/>
      <w:b/>
      <w:smallCaps/>
      <w:kern w:val="32"/>
      <w:lang w:val="de-DE" w:eastAsia="de-DE"/>
    </w:rPr>
  </w:style>
  <w:style w:type="character" w:customStyle="1" w:styleId="Heading7Char">
    <w:name w:val="Heading 7 Char"/>
    <w:link w:val="Heading7"/>
    <w:rsid w:val="008C3216"/>
    <w:rPr>
      <w:rFonts w:ascii="Arial" w:eastAsia="Times New Roman" w:hAnsi="Arial" w:cs="Arial"/>
      <w:i/>
      <w:smallCaps/>
      <w:kern w:val="32"/>
      <w:szCs w:val="24"/>
      <w:lang w:val="de-DE" w:eastAsia="de-DE"/>
    </w:rPr>
  </w:style>
  <w:style w:type="character" w:customStyle="1" w:styleId="Heading8Char">
    <w:name w:val="Heading 8 Char"/>
    <w:link w:val="Heading8"/>
    <w:rsid w:val="008C3216"/>
    <w:rPr>
      <w:i/>
      <w:iCs/>
      <w:smallCaps/>
      <w:sz w:val="24"/>
      <w:szCs w:val="24"/>
      <w:lang w:val="de-DE" w:eastAsia="de-DE"/>
    </w:rPr>
  </w:style>
  <w:style w:type="character" w:customStyle="1" w:styleId="Heading9Char">
    <w:name w:val="Heading 9 Char"/>
    <w:link w:val="Heading9"/>
    <w:rsid w:val="008C3216"/>
    <w:rPr>
      <w:rFonts w:ascii="Arial" w:hAnsi="Arial"/>
      <w:smallCaps/>
      <w:sz w:val="22"/>
      <w:szCs w:val="22"/>
      <w:lang w:val="de-DE" w:eastAsia="de-DE"/>
    </w:rPr>
  </w:style>
  <w:style w:type="paragraph" w:styleId="Header">
    <w:name w:val="header"/>
    <w:basedOn w:val="Normal"/>
    <w:link w:val="HeaderChar"/>
    <w:unhideWhenUsed/>
    <w:rsid w:val="00A85A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AD3"/>
  </w:style>
  <w:style w:type="paragraph" w:styleId="Footer">
    <w:name w:val="footer"/>
    <w:basedOn w:val="Normal"/>
    <w:link w:val="FooterChar"/>
    <w:unhideWhenUsed/>
    <w:rsid w:val="00A85A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AD3"/>
  </w:style>
  <w:style w:type="character" w:customStyle="1" w:styleId="dinmedium7pt">
    <w:name w:val="din medium 7pt"/>
    <w:rsid w:val="00A85AD3"/>
    <w:rPr>
      <w:rFonts w:ascii="DINPro-Medium" w:hAnsi="DINPro-Medium"/>
      <w:color w:val="000000"/>
      <w:w w:val="100"/>
      <w:sz w:val="14"/>
      <w:szCs w:val="14"/>
    </w:rPr>
  </w:style>
  <w:style w:type="character" w:customStyle="1" w:styleId="a">
    <w:name w:val="@"/>
    <w:rsid w:val="00A85AD3"/>
    <w:rPr>
      <w:rFonts w:ascii="Verdana" w:hAnsi="Verdana"/>
      <w:position w:val="0"/>
      <w:sz w:val="11"/>
      <w:szCs w:val="11"/>
    </w:rPr>
  </w:style>
  <w:style w:type="character" w:styleId="Hyperlink">
    <w:name w:val="Hyperlink"/>
    <w:uiPriority w:val="99"/>
    <w:unhideWhenUsed/>
    <w:rsid w:val="00A85AD3"/>
    <w:rPr>
      <w:color w:val="0000FF"/>
      <w:u w:val="single"/>
    </w:rPr>
  </w:style>
  <w:style w:type="paragraph" w:styleId="Subtitle">
    <w:name w:val="Subtitle"/>
    <w:basedOn w:val="Normal"/>
    <w:next w:val="Normal"/>
    <w:link w:val="SubtitleChar"/>
    <w:uiPriority w:val="11"/>
    <w:qFormat/>
    <w:rsid w:val="00A85AD3"/>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A85AD3"/>
    <w:rPr>
      <w:rFonts w:ascii="Cambria" w:eastAsia="Times New Roman" w:hAnsi="Cambria" w:cs="Times New Roman"/>
      <w:i/>
      <w:iCs/>
      <w:color w:val="4F81BD"/>
      <w:spacing w:val="15"/>
      <w:sz w:val="24"/>
      <w:szCs w:val="24"/>
    </w:rPr>
  </w:style>
  <w:style w:type="paragraph" w:styleId="BalloonText">
    <w:name w:val="Balloon Text"/>
    <w:basedOn w:val="Normal"/>
    <w:link w:val="BalloonTextChar"/>
    <w:uiPriority w:val="99"/>
    <w:semiHidden/>
    <w:unhideWhenUsed/>
    <w:rsid w:val="00471C2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71C29"/>
    <w:rPr>
      <w:rFonts w:ascii="Tahoma" w:hAnsi="Tahoma" w:cs="Tahoma"/>
      <w:sz w:val="16"/>
      <w:szCs w:val="16"/>
    </w:rPr>
  </w:style>
  <w:style w:type="paragraph" w:styleId="TOC1">
    <w:name w:val="toc 1"/>
    <w:basedOn w:val="Normal"/>
    <w:next w:val="Normal"/>
    <w:autoRedefine/>
    <w:uiPriority w:val="39"/>
    <w:rsid w:val="008C3216"/>
    <w:pPr>
      <w:tabs>
        <w:tab w:val="right" w:leader="dot" w:pos="9072"/>
      </w:tabs>
      <w:spacing w:before="240" w:after="120" w:line="240" w:lineRule="auto"/>
      <w:ind w:left="1021" w:right="-1" w:hanging="1021"/>
    </w:pPr>
    <w:rPr>
      <w:rFonts w:eastAsia="Times New Roman"/>
      <w:b/>
      <w:smallCaps/>
      <w:szCs w:val="20"/>
      <w:lang w:val="de-DE" w:eastAsia="de-DE"/>
    </w:rPr>
  </w:style>
  <w:style w:type="paragraph" w:styleId="TOC2">
    <w:name w:val="toc 2"/>
    <w:basedOn w:val="TOC1"/>
    <w:next w:val="Normal"/>
    <w:autoRedefine/>
    <w:uiPriority w:val="39"/>
    <w:rsid w:val="008C3216"/>
    <w:pPr>
      <w:spacing w:before="0" w:after="0"/>
    </w:pPr>
    <w:rPr>
      <w:b w:val="0"/>
      <w:sz w:val="19"/>
    </w:rPr>
  </w:style>
  <w:style w:type="paragraph" w:styleId="TOC3">
    <w:name w:val="toc 3"/>
    <w:basedOn w:val="TOC2"/>
    <w:next w:val="Normal"/>
    <w:autoRedefine/>
    <w:uiPriority w:val="39"/>
    <w:rsid w:val="008C3216"/>
  </w:style>
  <w:style w:type="paragraph" w:styleId="TOC4">
    <w:name w:val="toc 4"/>
    <w:basedOn w:val="TOC3"/>
    <w:next w:val="Normal"/>
    <w:autoRedefine/>
    <w:uiPriority w:val="39"/>
    <w:rsid w:val="008C3216"/>
  </w:style>
  <w:style w:type="paragraph" w:styleId="TOC5">
    <w:name w:val="toc 5"/>
    <w:basedOn w:val="TOC4"/>
    <w:next w:val="Normal"/>
    <w:autoRedefine/>
    <w:uiPriority w:val="39"/>
    <w:rsid w:val="008C3216"/>
    <w:pPr>
      <w:ind w:right="0"/>
    </w:pPr>
  </w:style>
  <w:style w:type="paragraph" w:styleId="TableofFigures">
    <w:name w:val="table of figures"/>
    <w:basedOn w:val="Normal"/>
    <w:next w:val="Normal"/>
    <w:semiHidden/>
    <w:rsid w:val="008C3216"/>
    <w:pPr>
      <w:tabs>
        <w:tab w:val="right" w:leader="dot" w:pos="7360"/>
      </w:tabs>
      <w:spacing w:after="0" w:line="240" w:lineRule="auto"/>
      <w:ind w:left="1021" w:right="567" w:hanging="1021"/>
    </w:pPr>
    <w:rPr>
      <w:rFonts w:eastAsia="Times New Roman"/>
      <w:smallCaps/>
      <w:sz w:val="19"/>
      <w:szCs w:val="20"/>
      <w:lang w:val="de-DE" w:eastAsia="de-DE"/>
    </w:rPr>
  </w:style>
  <w:style w:type="paragraph" w:styleId="Caption">
    <w:name w:val="caption"/>
    <w:basedOn w:val="Normal"/>
    <w:next w:val="Normal"/>
    <w:qFormat/>
    <w:rsid w:val="008C3216"/>
    <w:pPr>
      <w:spacing w:before="120" w:after="120" w:line="240" w:lineRule="auto"/>
      <w:ind w:left="851" w:hanging="851"/>
    </w:pPr>
    <w:rPr>
      <w:rFonts w:eastAsia="Times New Roman"/>
      <w:b/>
      <w:bCs/>
      <w:smallCaps/>
      <w:sz w:val="16"/>
      <w:szCs w:val="20"/>
      <w:lang w:val="de-DE" w:eastAsia="de-DE"/>
    </w:rPr>
  </w:style>
  <w:style w:type="paragraph" w:customStyle="1" w:styleId="body7pt">
    <w:name w:val="body 7pt"/>
    <w:basedOn w:val="Normal"/>
    <w:rsid w:val="00341942"/>
    <w:pPr>
      <w:widowControl w:val="0"/>
      <w:tabs>
        <w:tab w:val="left" w:pos="283"/>
      </w:tabs>
      <w:autoSpaceDE w:val="0"/>
      <w:autoSpaceDN w:val="0"/>
      <w:adjustRightInd w:val="0"/>
      <w:spacing w:after="198" w:line="198" w:lineRule="atLeast"/>
      <w:textAlignment w:val="center"/>
    </w:pPr>
    <w:rPr>
      <w:rFonts w:eastAsia="Times New Roman"/>
      <w:smallCaps/>
      <w:color w:val="000000"/>
      <w:sz w:val="14"/>
      <w:szCs w:val="14"/>
      <w:lang w:val="de-DE" w:eastAsia="de-DE"/>
    </w:rPr>
  </w:style>
  <w:style w:type="paragraph" w:customStyle="1" w:styleId="Style1">
    <w:name w:val="Style1"/>
    <w:basedOn w:val="Heading1"/>
    <w:rsid w:val="002E0C9A"/>
    <w:pPr>
      <w:numPr>
        <w:numId w:val="0"/>
      </w:numPr>
    </w:pPr>
    <w:rPr>
      <w:sz w:val="24"/>
      <w:szCs w:val="24"/>
    </w:rPr>
  </w:style>
  <w:style w:type="paragraph" w:customStyle="1" w:styleId="bullet">
    <w:name w:val="bullet"/>
    <w:basedOn w:val="Normal"/>
    <w:rsid w:val="00954BD4"/>
    <w:pPr>
      <w:spacing w:after="0" w:line="240" w:lineRule="exact"/>
    </w:pPr>
    <w:rPr>
      <w:rFonts w:eastAsia="Times New Roman"/>
      <w:sz w:val="20"/>
      <w:szCs w:val="20"/>
    </w:rPr>
  </w:style>
  <w:style w:type="paragraph" w:customStyle="1" w:styleId="PARAGRAPH">
    <w:name w:val="PARAGRAPH"/>
    <w:rsid w:val="008C3CEA"/>
    <w:pPr>
      <w:tabs>
        <w:tab w:val="center" w:pos="4536"/>
        <w:tab w:val="right" w:pos="9072"/>
      </w:tabs>
      <w:spacing w:before="100" w:after="200"/>
      <w:jc w:val="both"/>
    </w:pPr>
    <w:rPr>
      <w:rFonts w:ascii="Arial" w:eastAsia="Times New Roman" w:hAnsi="Arial"/>
      <w:noProof/>
      <w:spacing w:val="8"/>
    </w:rPr>
  </w:style>
  <w:style w:type="paragraph" w:customStyle="1" w:styleId="FooterFirst">
    <w:name w:val="Footer First"/>
    <w:basedOn w:val="Footer"/>
    <w:rsid w:val="008C3CEA"/>
    <w:pPr>
      <w:numPr>
        <w:numId w:val="2"/>
      </w:numPr>
      <w:tabs>
        <w:tab w:val="clear" w:pos="4680"/>
        <w:tab w:val="clear" w:pos="9360"/>
      </w:tabs>
      <w:ind w:left="0" w:firstLine="0"/>
      <w:jc w:val="center"/>
    </w:pPr>
    <w:rPr>
      <w:rFonts w:eastAsia="Times New Roman"/>
      <w:spacing w:val="8"/>
      <w:sz w:val="20"/>
      <w:szCs w:val="20"/>
      <w:lang w:val="en-GB"/>
    </w:rPr>
  </w:style>
  <w:style w:type="paragraph" w:customStyle="1" w:styleId="AMD-Heading2">
    <w:name w:val="AMD-Heading2..."/>
    <w:basedOn w:val="Heading2"/>
    <w:next w:val="PARAGRAPH"/>
    <w:rsid w:val="00314F11"/>
    <w:pPr>
      <w:numPr>
        <w:numId w:val="3"/>
      </w:numPr>
      <w:tabs>
        <w:tab w:val="clear" w:pos="680"/>
        <w:tab w:val="clear" w:pos="1134"/>
      </w:tabs>
      <w:suppressAutoHyphens/>
      <w:snapToGrid w:val="0"/>
      <w:spacing w:before="100" w:after="100" w:line="240" w:lineRule="auto"/>
      <w:ind w:left="0" w:firstLine="0"/>
      <w:outlineLvl w:val="9"/>
    </w:pPr>
    <w:rPr>
      <w:bCs/>
      <w:iCs w:val="0"/>
      <w:smallCaps w:val="0"/>
      <w:spacing w:val="8"/>
      <w:kern w:val="0"/>
      <w:sz w:val="20"/>
      <w:szCs w:val="20"/>
      <w:lang w:val="en-GB" w:eastAsia="zh-CN"/>
    </w:rPr>
  </w:style>
  <w:style w:type="paragraph" w:customStyle="1" w:styleId="ANNEX-heading2">
    <w:name w:val="ANNEX-heading2"/>
    <w:basedOn w:val="Heading2"/>
    <w:next w:val="PARAGRAPH"/>
    <w:rsid w:val="00314F11"/>
    <w:pPr>
      <w:numPr>
        <w:ilvl w:val="2"/>
        <w:numId w:val="3"/>
      </w:numPr>
      <w:tabs>
        <w:tab w:val="clear" w:pos="1134"/>
      </w:tabs>
      <w:suppressAutoHyphens/>
      <w:snapToGrid w:val="0"/>
      <w:spacing w:before="100" w:after="100" w:line="240" w:lineRule="auto"/>
      <w:outlineLvl w:val="2"/>
    </w:pPr>
    <w:rPr>
      <w:bCs/>
      <w:iCs w:val="0"/>
      <w:smallCaps w:val="0"/>
      <w:spacing w:val="8"/>
      <w:kern w:val="0"/>
      <w:sz w:val="20"/>
      <w:szCs w:val="20"/>
      <w:lang w:val="en-GB" w:eastAsia="zh-CN"/>
    </w:rPr>
  </w:style>
  <w:style w:type="paragraph" w:customStyle="1" w:styleId="ANNEX-heading3">
    <w:name w:val="ANNEX-heading3"/>
    <w:basedOn w:val="Heading3"/>
    <w:next w:val="PARAGRAPH"/>
    <w:rsid w:val="00314F11"/>
    <w:pPr>
      <w:numPr>
        <w:ilvl w:val="3"/>
        <w:numId w:val="3"/>
      </w:numPr>
      <w:suppressAutoHyphens/>
      <w:snapToGrid w:val="0"/>
      <w:spacing w:before="100" w:after="100" w:line="240" w:lineRule="auto"/>
      <w:outlineLvl w:val="3"/>
    </w:pPr>
    <w:rPr>
      <w:b/>
      <w:iCs w:val="0"/>
      <w:smallCaps w:val="0"/>
      <w:spacing w:val="8"/>
      <w:kern w:val="0"/>
      <w:sz w:val="20"/>
      <w:szCs w:val="20"/>
      <w:lang w:val="en-GB" w:eastAsia="zh-CN"/>
    </w:rPr>
  </w:style>
  <w:style w:type="paragraph" w:customStyle="1" w:styleId="ANNEX-heading4">
    <w:name w:val="ANNEX-heading4"/>
    <w:basedOn w:val="Heading4"/>
    <w:next w:val="PARAGRAPH"/>
    <w:rsid w:val="00314F11"/>
    <w:pPr>
      <w:numPr>
        <w:ilvl w:val="4"/>
        <w:numId w:val="3"/>
      </w:numPr>
      <w:tabs>
        <w:tab w:val="clear" w:pos="1134"/>
      </w:tabs>
      <w:suppressAutoHyphens/>
      <w:snapToGrid w:val="0"/>
      <w:spacing w:before="100" w:after="100" w:line="240" w:lineRule="auto"/>
      <w:outlineLvl w:val="4"/>
    </w:pPr>
    <w:rPr>
      <w:bCs/>
      <w:iCs w:val="0"/>
      <w:smallCaps w:val="0"/>
      <w:spacing w:val="8"/>
      <w:kern w:val="0"/>
      <w:sz w:val="20"/>
      <w:szCs w:val="20"/>
      <w:lang w:val="en-GB" w:eastAsia="zh-CN"/>
    </w:rPr>
  </w:style>
  <w:style w:type="paragraph" w:customStyle="1" w:styleId="ANNEX-heading5">
    <w:name w:val="ANNEX-heading5"/>
    <w:basedOn w:val="Heading5"/>
    <w:next w:val="PARAGRAPH"/>
    <w:rsid w:val="00314F11"/>
    <w:pPr>
      <w:numPr>
        <w:ilvl w:val="5"/>
        <w:numId w:val="3"/>
      </w:numPr>
      <w:suppressAutoHyphens/>
      <w:snapToGrid w:val="0"/>
      <w:spacing w:before="100" w:after="100" w:line="240" w:lineRule="auto"/>
      <w:outlineLvl w:val="5"/>
    </w:pPr>
    <w:rPr>
      <w:smallCaps w:val="0"/>
      <w:spacing w:val="8"/>
      <w:kern w:val="0"/>
      <w:sz w:val="20"/>
      <w:szCs w:val="20"/>
      <w:lang w:val="en-GB" w:eastAsia="zh-CN"/>
    </w:rPr>
  </w:style>
  <w:style w:type="paragraph" w:styleId="BodyText">
    <w:name w:val="Body Text"/>
    <w:basedOn w:val="Normal"/>
    <w:rsid w:val="00BA2CF2"/>
    <w:pPr>
      <w:spacing w:after="120" w:line="240" w:lineRule="auto"/>
      <w:ind w:left="720"/>
      <w:jc w:val="both"/>
    </w:pPr>
    <w:rPr>
      <w:rFonts w:eastAsia="Times New Roman"/>
      <w:spacing w:val="8"/>
      <w:sz w:val="20"/>
      <w:szCs w:val="20"/>
      <w:lang w:val="en-GB"/>
    </w:rPr>
  </w:style>
  <w:style w:type="table" w:styleId="TableGrid">
    <w:name w:val="Table Grid"/>
    <w:basedOn w:val="TableNormal"/>
    <w:rsid w:val="00BA2CF2"/>
    <w:pPr>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Normal"/>
    <w:rsid w:val="00BA2CF2"/>
    <w:pPr>
      <w:spacing w:after="120" w:line="300" w:lineRule="atLeast"/>
      <w:jc w:val="both"/>
    </w:pPr>
    <w:rPr>
      <w:rFonts w:eastAsia="Times New Roman"/>
      <w:szCs w:val="20"/>
      <w:lang w:eastAsia="de-DE"/>
    </w:rPr>
  </w:style>
  <w:style w:type="paragraph" w:customStyle="1" w:styleId="HEADINGNonumber">
    <w:name w:val="HEADING(Nonumber)"/>
    <w:basedOn w:val="Heading1"/>
    <w:rsid w:val="005309FE"/>
    <w:pPr>
      <w:tabs>
        <w:tab w:val="clear" w:pos="1134"/>
        <w:tab w:val="center" w:pos="4536"/>
        <w:tab w:val="right" w:pos="9072"/>
      </w:tabs>
      <w:spacing w:before="0" w:after="200" w:line="240" w:lineRule="auto"/>
      <w:ind w:left="0" w:firstLine="0"/>
      <w:jc w:val="center"/>
      <w:outlineLvl w:val="9"/>
    </w:pPr>
    <w:rPr>
      <w:b w:val="0"/>
      <w:bCs w:val="0"/>
      <w:smallCaps w:val="0"/>
      <w:noProof/>
      <w:spacing w:val="8"/>
      <w:kern w:val="28"/>
      <w:sz w:val="28"/>
      <w:szCs w:val="20"/>
      <w:lang w:val="en-US" w:eastAsia="en-US"/>
    </w:rPr>
  </w:style>
  <w:style w:type="paragraph" w:customStyle="1" w:styleId="FootnoteBase">
    <w:name w:val="Footnote Base"/>
    <w:basedOn w:val="Normal"/>
    <w:rsid w:val="005309FE"/>
    <w:pPr>
      <w:keepLines/>
      <w:tabs>
        <w:tab w:val="left" w:pos="187"/>
      </w:tabs>
      <w:spacing w:after="0" w:line="220" w:lineRule="exact"/>
      <w:ind w:left="187" w:hanging="187"/>
      <w:jc w:val="both"/>
    </w:pPr>
    <w:rPr>
      <w:rFonts w:eastAsia="Times New Roman"/>
      <w:spacing w:val="8"/>
      <w:sz w:val="18"/>
      <w:szCs w:val="20"/>
      <w:lang w:val="en-GB"/>
    </w:rPr>
  </w:style>
  <w:style w:type="paragraph" w:styleId="MessageHeader">
    <w:name w:val="Message Header"/>
    <w:basedOn w:val="Normal"/>
    <w:rsid w:val="005309FE"/>
    <w:pPr>
      <w:spacing w:after="0" w:line="240" w:lineRule="auto"/>
      <w:ind w:left="1134" w:hanging="1134"/>
      <w:jc w:val="both"/>
    </w:pPr>
    <w:rPr>
      <w:rFonts w:eastAsia="Times New Roman"/>
      <w:spacing w:val="8"/>
      <w:sz w:val="24"/>
      <w:szCs w:val="20"/>
      <w:lang w:val="en-GB"/>
    </w:rPr>
  </w:style>
  <w:style w:type="paragraph" w:customStyle="1" w:styleId="BlockQuotation">
    <w:name w:val="Block Quotation"/>
    <w:basedOn w:val="BodyText"/>
    <w:rsid w:val="005309FE"/>
    <w:pPr>
      <w:keepLines/>
      <w:ind w:left="1080" w:right="720"/>
    </w:pPr>
    <w:rPr>
      <w:i/>
    </w:rPr>
  </w:style>
  <w:style w:type="paragraph" w:customStyle="1" w:styleId="BodyTextKeep">
    <w:name w:val="Body Text Keep"/>
    <w:basedOn w:val="BodyText"/>
    <w:rsid w:val="005309FE"/>
    <w:pPr>
      <w:keepNext/>
    </w:pPr>
  </w:style>
  <w:style w:type="paragraph" w:customStyle="1" w:styleId="Picture">
    <w:name w:val="Picture"/>
    <w:basedOn w:val="BodyText"/>
    <w:next w:val="Caption"/>
    <w:rsid w:val="005309FE"/>
    <w:pPr>
      <w:keepNext/>
      <w:spacing w:before="120"/>
    </w:pPr>
  </w:style>
  <w:style w:type="paragraph" w:styleId="Date">
    <w:name w:val="Date"/>
    <w:basedOn w:val="BodyText"/>
    <w:rsid w:val="005309FE"/>
    <w:pPr>
      <w:spacing w:before="480" w:after="0"/>
    </w:pPr>
  </w:style>
  <w:style w:type="paragraph" w:customStyle="1" w:styleId="DocumentLabel">
    <w:name w:val="Document Label"/>
    <w:basedOn w:val="HeadingBase"/>
    <w:next w:val="BodyText"/>
    <w:rsid w:val="005309FE"/>
    <w:pPr>
      <w:spacing w:before="120" w:after="480" w:line="240" w:lineRule="auto"/>
    </w:pPr>
    <w:rPr>
      <w:caps/>
      <w:spacing w:val="180"/>
      <w:sz w:val="32"/>
    </w:rPr>
  </w:style>
  <w:style w:type="paragraph" w:customStyle="1" w:styleId="HeadingBase">
    <w:name w:val="Heading Base"/>
    <w:basedOn w:val="Normal"/>
    <w:next w:val="BodyText"/>
    <w:rsid w:val="005309FE"/>
    <w:pPr>
      <w:keepNext/>
      <w:keepLines/>
      <w:spacing w:before="360" w:after="120" w:line="360" w:lineRule="exact"/>
      <w:jc w:val="both"/>
    </w:pPr>
    <w:rPr>
      <w:rFonts w:eastAsia="Times New Roman"/>
      <w:b/>
      <w:spacing w:val="8"/>
      <w:kern w:val="28"/>
      <w:sz w:val="28"/>
      <w:szCs w:val="20"/>
      <w:lang w:val="en-GB"/>
    </w:rPr>
  </w:style>
  <w:style w:type="paragraph" w:styleId="EndnoteText">
    <w:name w:val="endnote text"/>
    <w:basedOn w:val="FootnoteBase"/>
    <w:semiHidden/>
    <w:rsid w:val="005309FE"/>
  </w:style>
  <w:style w:type="paragraph" w:customStyle="1" w:styleId="HeaderBase">
    <w:name w:val="Header Base"/>
    <w:basedOn w:val="Normal"/>
    <w:rsid w:val="005309FE"/>
    <w:pPr>
      <w:keepLines/>
      <w:pBdr>
        <w:bottom w:val="single" w:sz="6" w:space="4" w:color="auto"/>
      </w:pBdr>
      <w:tabs>
        <w:tab w:val="center" w:pos="4320"/>
        <w:tab w:val="right" w:pos="8640"/>
      </w:tabs>
      <w:spacing w:after="0" w:line="240" w:lineRule="auto"/>
      <w:jc w:val="both"/>
    </w:pPr>
    <w:rPr>
      <w:rFonts w:eastAsia="Times New Roman"/>
      <w:spacing w:val="20"/>
      <w:sz w:val="18"/>
      <w:szCs w:val="20"/>
      <w:lang w:val="en-GB"/>
    </w:rPr>
  </w:style>
  <w:style w:type="paragraph" w:styleId="FootnoteText">
    <w:name w:val="footnote text"/>
    <w:basedOn w:val="PARAGRAPH"/>
    <w:link w:val="FootnoteTextChar"/>
    <w:rsid w:val="005309FE"/>
    <w:pPr>
      <w:spacing w:before="0" w:after="100"/>
      <w:ind w:left="284" w:hanging="284"/>
    </w:pPr>
    <w:rPr>
      <w:sz w:val="16"/>
    </w:rPr>
  </w:style>
  <w:style w:type="character" w:customStyle="1" w:styleId="FootnoteTextChar">
    <w:name w:val="Footnote Text Char"/>
    <w:basedOn w:val="DefaultParagraphFont"/>
    <w:link w:val="FootnoteText"/>
    <w:rsid w:val="00532295"/>
    <w:rPr>
      <w:rFonts w:ascii="Arial" w:eastAsia="Times New Roman" w:hAnsi="Arial"/>
      <w:noProof/>
      <w:spacing w:val="8"/>
      <w:sz w:val="16"/>
      <w:lang w:val="en-US" w:eastAsia="en-US"/>
    </w:rPr>
  </w:style>
  <w:style w:type="paragraph" w:styleId="Index1">
    <w:name w:val="index 1"/>
    <w:basedOn w:val="IndexBase"/>
    <w:semiHidden/>
    <w:rsid w:val="005309FE"/>
  </w:style>
  <w:style w:type="paragraph" w:customStyle="1" w:styleId="IndexBase">
    <w:name w:val="Index Base"/>
    <w:basedOn w:val="Normal"/>
    <w:rsid w:val="005309FE"/>
    <w:pPr>
      <w:spacing w:after="0" w:line="240" w:lineRule="auto"/>
      <w:ind w:hanging="720"/>
      <w:jc w:val="both"/>
    </w:pPr>
    <w:rPr>
      <w:rFonts w:eastAsia="Times New Roman"/>
      <w:spacing w:val="8"/>
      <w:sz w:val="20"/>
      <w:szCs w:val="20"/>
      <w:lang w:val="en-GB"/>
    </w:rPr>
  </w:style>
  <w:style w:type="paragraph" w:styleId="Index2">
    <w:name w:val="index 2"/>
    <w:basedOn w:val="IndexBase"/>
    <w:semiHidden/>
    <w:rsid w:val="005309FE"/>
    <w:pPr>
      <w:ind w:left="1080"/>
    </w:pPr>
  </w:style>
  <w:style w:type="paragraph" w:styleId="Index3">
    <w:name w:val="index 3"/>
    <w:basedOn w:val="IndexBase"/>
    <w:semiHidden/>
    <w:rsid w:val="005309FE"/>
    <w:pPr>
      <w:ind w:left="1440"/>
    </w:pPr>
  </w:style>
  <w:style w:type="paragraph" w:styleId="Index4">
    <w:name w:val="index 4"/>
    <w:basedOn w:val="IndexBase"/>
    <w:semiHidden/>
    <w:rsid w:val="005309FE"/>
    <w:pPr>
      <w:ind w:left="1800"/>
    </w:pPr>
  </w:style>
  <w:style w:type="paragraph" w:styleId="Index5">
    <w:name w:val="index 5"/>
    <w:basedOn w:val="IndexBase"/>
    <w:semiHidden/>
    <w:rsid w:val="005309FE"/>
    <w:pPr>
      <w:ind w:left="2160"/>
    </w:pPr>
  </w:style>
  <w:style w:type="paragraph" w:styleId="Index6">
    <w:name w:val="index 6"/>
    <w:basedOn w:val="IndexBase"/>
    <w:semiHidden/>
    <w:rsid w:val="005309FE"/>
    <w:pPr>
      <w:ind w:left="2520"/>
    </w:pPr>
  </w:style>
  <w:style w:type="paragraph" w:styleId="Index7">
    <w:name w:val="index 7"/>
    <w:basedOn w:val="IndexBase"/>
    <w:semiHidden/>
    <w:rsid w:val="005309FE"/>
    <w:pPr>
      <w:ind w:left="2880"/>
    </w:pPr>
  </w:style>
  <w:style w:type="paragraph" w:styleId="Index8">
    <w:name w:val="index 8"/>
    <w:basedOn w:val="IndexBase"/>
    <w:semiHidden/>
    <w:rsid w:val="005309FE"/>
    <w:pPr>
      <w:ind w:left="3240"/>
    </w:pPr>
  </w:style>
  <w:style w:type="paragraph" w:styleId="Index9">
    <w:name w:val="index 9"/>
    <w:basedOn w:val="IndexBase"/>
    <w:semiHidden/>
    <w:rsid w:val="005309FE"/>
    <w:pPr>
      <w:ind w:left="3600"/>
    </w:pPr>
  </w:style>
  <w:style w:type="paragraph" w:styleId="IndexHeading">
    <w:name w:val="index heading"/>
    <w:basedOn w:val="SectionHeading"/>
    <w:next w:val="Index1"/>
    <w:semiHidden/>
    <w:rsid w:val="005309FE"/>
  </w:style>
  <w:style w:type="paragraph" w:customStyle="1" w:styleId="SectionHeading">
    <w:name w:val="Section Heading"/>
    <w:basedOn w:val="HeadingBase"/>
    <w:rsid w:val="005309FE"/>
    <w:pPr>
      <w:spacing w:before="240"/>
    </w:pPr>
  </w:style>
  <w:style w:type="character" w:customStyle="1" w:styleId="Lead-inEmphasis">
    <w:name w:val="Lead-in Emphasis"/>
    <w:rsid w:val="005309FE"/>
    <w:rPr>
      <w:b/>
      <w:i/>
    </w:rPr>
  </w:style>
  <w:style w:type="character" w:styleId="LineNumber">
    <w:name w:val="line number"/>
    <w:rsid w:val="005309FE"/>
    <w:rPr>
      <w:rFonts w:ascii="Arial" w:hAnsi="Arial"/>
      <w:spacing w:val="8"/>
      <w:sz w:val="20"/>
    </w:rPr>
  </w:style>
  <w:style w:type="character" w:styleId="PageNumber">
    <w:name w:val="page number"/>
    <w:rsid w:val="005309FE"/>
    <w:rPr>
      <w:rFonts w:ascii="Arial" w:hAnsi="Arial"/>
      <w:sz w:val="20"/>
    </w:rPr>
  </w:style>
  <w:style w:type="paragraph" w:styleId="List">
    <w:name w:val="List"/>
    <w:basedOn w:val="PARAGRAPH"/>
    <w:rsid w:val="005309FE"/>
    <w:pPr>
      <w:tabs>
        <w:tab w:val="left" w:pos="340"/>
      </w:tabs>
      <w:spacing w:before="0" w:after="100"/>
      <w:ind w:left="340" w:hanging="340"/>
    </w:pPr>
  </w:style>
  <w:style w:type="paragraph" w:styleId="ListBullet">
    <w:name w:val="List Bullet"/>
    <w:basedOn w:val="PARAGRAPH"/>
    <w:rsid w:val="005309FE"/>
    <w:pPr>
      <w:spacing w:before="0" w:after="100"/>
      <w:ind w:left="340" w:hanging="340"/>
    </w:pPr>
  </w:style>
  <w:style w:type="paragraph" w:styleId="ListNumber">
    <w:name w:val="List Number"/>
    <w:basedOn w:val="List"/>
    <w:rsid w:val="005309FE"/>
  </w:style>
  <w:style w:type="paragraph" w:styleId="MacroText">
    <w:name w:val="macro"/>
    <w:semiHidden/>
    <w:rsid w:val="005309FE"/>
    <w:pPr>
      <w:tabs>
        <w:tab w:val="left" w:pos="480"/>
        <w:tab w:val="left" w:pos="960"/>
        <w:tab w:val="left" w:pos="1440"/>
        <w:tab w:val="left" w:pos="1920"/>
        <w:tab w:val="left" w:pos="2400"/>
        <w:tab w:val="left" w:pos="2880"/>
        <w:tab w:val="left" w:pos="3360"/>
        <w:tab w:val="left" w:pos="3840"/>
        <w:tab w:val="left" w:pos="4320"/>
      </w:tabs>
      <w:spacing w:before="100" w:after="200"/>
    </w:pPr>
    <w:rPr>
      <w:rFonts w:ascii="Courier New" w:eastAsia="Times New Roman" w:hAnsi="Courier New"/>
      <w:spacing w:val="8"/>
      <w:lang w:val="en-GB"/>
    </w:rPr>
  </w:style>
  <w:style w:type="paragraph" w:customStyle="1" w:styleId="SubtitleCover">
    <w:name w:val="Subtitle Cover"/>
    <w:basedOn w:val="TitleCover"/>
    <w:next w:val="BodyText"/>
    <w:rsid w:val="005309FE"/>
    <w:pPr>
      <w:pBdr>
        <w:bottom w:val="none" w:sz="0" w:space="0" w:color="auto"/>
      </w:pBdr>
      <w:spacing w:before="120" w:after="480" w:line="480" w:lineRule="exact"/>
    </w:pPr>
    <w:rPr>
      <w:i/>
      <w:sz w:val="36"/>
    </w:rPr>
  </w:style>
  <w:style w:type="paragraph" w:customStyle="1" w:styleId="TitleCover">
    <w:name w:val="Title Cover"/>
    <w:basedOn w:val="HeadingBase"/>
    <w:next w:val="SubtitleCover"/>
    <w:rsid w:val="005309FE"/>
    <w:pPr>
      <w:pBdr>
        <w:bottom w:val="single" w:sz="18" w:space="20" w:color="auto"/>
      </w:pBdr>
      <w:spacing w:before="480" w:after="240" w:line="560" w:lineRule="exact"/>
      <w:jc w:val="center"/>
    </w:pPr>
    <w:rPr>
      <w:sz w:val="56"/>
    </w:rPr>
  </w:style>
  <w:style w:type="character" w:customStyle="1" w:styleId="Superscript">
    <w:name w:val="Superscript"/>
    <w:rsid w:val="005309FE"/>
    <w:rPr>
      <w:b/>
      <w:vertAlign w:val="superscript"/>
    </w:rPr>
  </w:style>
  <w:style w:type="paragraph" w:styleId="TableofAuthorities">
    <w:name w:val="table of authorities"/>
    <w:basedOn w:val="TOCBase"/>
    <w:semiHidden/>
    <w:rsid w:val="005309FE"/>
    <w:pPr>
      <w:ind w:left="360" w:right="0" w:hanging="360"/>
    </w:pPr>
  </w:style>
  <w:style w:type="paragraph" w:customStyle="1" w:styleId="TOCBase">
    <w:name w:val="TOC Base"/>
    <w:basedOn w:val="Normal"/>
    <w:rsid w:val="005309FE"/>
    <w:pPr>
      <w:tabs>
        <w:tab w:val="right" w:leader="dot" w:pos="8640"/>
      </w:tabs>
      <w:spacing w:before="60" w:after="60" w:line="240" w:lineRule="auto"/>
      <w:ind w:right="1440"/>
      <w:jc w:val="both"/>
    </w:pPr>
    <w:rPr>
      <w:rFonts w:eastAsia="Times New Roman"/>
      <w:spacing w:val="8"/>
      <w:sz w:val="20"/>
      <w:szCs w:val="20"/>
      <w:lang w:val="en-GB"/>
    </w:rPr>
  </w:style>
  <w:style w:type="paragraph" w:styleId="TOAHeading">
    <w:name w:val="toa heading"/>
    <w:basedOn w:val="SectionHeading"/>
    <w:next w:val="TableofAuthorities"/>
    <w:semiHidden/>
    <w:rsid w:val="005309FE"/>
  </w:style>
  <w:style w:type="paragraph" w:styleId="NormalIndent">
    <w:name w:val="Normal Indent"/>
    <w:basedOn w:val="Normal"/>
    <w:rsid w:val="005309FE"/>
    <w:pPr>
      <w:spacing w:after="0" w:line="240" w:lineRule="auto"/>
      <w:ind w:left="720"/>
      <w:jc w:val="both"/>
    </w:pPr>
    <w:rPr>
      <w:rFonts w:eastAsia="Times New Roman"/>
      <w:spacing w:val="8"/>
      <w:sz w:val="20"/>
      <w:szCs w:val="20"/>
      <w:lang w:val="en-GB"/>
    </w:rPr>
  </w:style>
  <w:style w:type="paragraph" w:styleId="TOC6">
    <w:name w:val="toc 6"/>
    <w:basedOn w:val="PARAGRAPH"/>
    <w:next w:val="Normal"/>
    <w:uiPriority w:val="39"/>
    <w:rsid w:val="005309FE"/>
    <w:pPr>
      <w:tabs>
        <w:tab w:val="clear" w:pos="4536"/>
        <w:tab w:val="clear" w:pos="9072"/>
        <w:tab w:val="left" w:pos="4933"/>
        <w:tab w:val="left" w:pos="8710"/>
        <w:tab w:val="right" w:pos="9070"/>
      </w:tabs>
      <w:suppressAutoHyphens/>
      <w:spacing w:before="0" w:after="60"/>
      <w:ind w:left="4933" w:hanging="1247"/>
      <w:jc w:val="left"/>
    </w:pPr>
  </w:style>
  <w:style w:type="paragraph" w:styleId="TOC7">
    <w:name w:val="toc 7"/>
    <w:basedOn w:val="PARAGRAPH"/>
    <w:next w:val="Normal"/>
    <w:uiPriority w:val="39"/>
    <w:rsid w:val="005309FE"/>
    <w:pPr>
      <w:tabs>
        <w:tab w:val="clear" w:pos="4536"/>
        <w:tab w:val="clear" w:pos="9072"/>
        <w:tab w:val="center" w:pos="4534"/>
        <w:tab w:val="right" w:pos="9070"/>
      </w:tabs>
      <w:suppressAutoHyphens/>
      <w:spacing w:before="0" w:after="60"/>
    </w:pPr>
    <w:rPr>
      <w:noProof w:val="0"/>
    </w:rPr>
  </w:style>
  <w:style w:type="paragraph" w:styleId="TOC8">
    <w:name w:val="toc 8"/>
    <w:basedOn w:val="Normal"/>
    <w:next w:val="Normal"/>
    <w:uiPriority w:val="39"/>
    <w:rsid w:val="005309FE"/>
    <w:pPr>
      <w:tabs>
        <w:tab w:val="center" w:pos="4536"/>
        <w:tab w:val="left" w:pos="8710"/>
        <w:tab w:val="right" w:pos="9070"/>
      </w:tabs>
      <w:suppressAutoHyphens/>
      <w:spacing w:after="0" w:line="240" w:lineRule="auto"/>
      <w:ind w:left="720" w:hanging="720"/>
      <w:jc w:val="both"/>
    </w:pPr>
    <w:rPr>
      <w:rFonts w:eastAsia="Times New Roman"/>
      <w:spacing w:val="8"/>
      <w:sz w:val="20"/>
      <w:szCs w:val="20"/>
    </w:rPr>
  </w:style>
  <w:style w:type="paragraph" w:styleId="TOC9">
    <w:name w:val="toc 9"/>
    <w:basedOn w:val="Normal"/>
    <w:next w:val="Normal"/>
    <w:uiPriority w:val="39"/>
    <w:rsid w:val="005309FE"/>
    <w:pPr>
      <w:tabs>
        <w:tab w:val="center" w:pos="4536"/>
        <w:tab w:val="left" w:leader="dot" w:pos="8710"/>
        <w:tab w:val="right" w:pos="9070"/>
      </w:tabs>
      <w:suppressAutoHyphens/>
      <w:spacing w:after="0" w:line="240" w:lineRule="auto"/>
      <w:ind w:left="720" w:hanging="720"/>
      <w:jc w:val="both"/>
    </w:pPr>
    <w:rPr>
      <w:rFonts w:eastAsia="Times New Roman"/>
      <w:spacing w:val="8"/>
      <w:sz w:val="20"/>
      <w:szCs w:val="20"/>
    </w:rPr>
  </w:style>
  <w:style w:type="paragraph" w:customStyle="1" w:styleId="AttentionLine">
    <w:name w:val="Attention Line"/>
    <w:basedOn w:val="BodyText"/>
    <w:rsid w:val="005309FE"/>
    <w:pPr>
      <w:spacing w:before="120" w:after="60"/>
      <w:ind w:left="0"/>
    </w:pPr>
    <w:rPr>
      <w:i/>
    </w:rPr>
  </w:style>
  <w:style w:type="paragraph" w:customStyle="1" w:styleId="ListNumberLast">
    <w:name w:val="List Number Last"/>
    <w:basedOn w:val="ListNumber"/>
    <w:next w:val="BodyText"/>
    <w:rsid w:val="005309FE"/>
    <w:pPr>
      <w:spacing w:after="240"/>
    </w:pPr>
  </w:style>
  <w:style w:type="paragraph" w:customStyle="1" w:styleId="ListNumberFirst">
    <w:name w:val="List Number First"/>
    <w:basedOn w:val="ListNumber"/>
    <w:next w:val="ListNumber"/>
    <w:rsid w:val="005309FE"/>
    <w:pPr>
      <w:spacing w:before="60"/>
    </w:pPr>
  </w:style>
  <w:style w:type="paragraph" w:customStyle="1" w:styleId="SubjectLine">
    <w:name w:val="Subject Line"/>
    <w:basedOn w:val="BodyText"/>
    <w:next w:val="BodyText"/>
    <w:rsid w:val="005309FE"/>
    <w:pPr>
      <w:spacing w:before="120"/>
    </w:pPr>
    <w:rPr>
      <w:b/>
      <w:i/>
    </w:rPr>
  </w:style>
  <w:style w:type="paragraph" w:customStyle="1" w:styleId="SectionLabel">
    <w:name w:val="Section Label"/>
    <w:basedOn w:val="HeadingBase"/>
    <w:next w:val="BodyText"/>
    <w:rsid w:val="005309FE"/>
    <w:pPr>
      <w:pBdr>
        <w:bottom w:val="single" w:sz="12" w:space="8" w:color="auto"/>
      </w:pBdr>
      <w:spacing w:after="240" w:line="240" w:lineRule="auto"/>
    </w:pPr>
    <w:rPr>
      <w:caps/>
    </w:rPr>
  </w:style>
  <w:style w:type="paragraph" w:customStyle="1" w:styleId="PartLabel">
    <w:name w:val="Part Label"/>
    <w:basedOn w:val="HeadingBase"/>
    <w:next w:val="PartTitle"/>
    <w:rsid w:val="005309FE"/>
    <w:pPr>
      <w:spacing w:before="480" w:after="0" w:line="240" w:lineRule="auto"/>
      <w:jc w:val="center"/>
    </w:pPr>
    <w:rPr>
      <w:caps/>
    </w:rPr>
  </w:style>
  <w:style w:type="paragraph" w:customStyle="1" w:styleId="PartTitle">
    <w:name w:val="Part Title"/>
    <w:basedOn w:val="HeadingBase"/>
    <w:next w:val="PartSubtitle"/>
    <w:rsid w:val="005309FE"/>
    <w:pPr>
      <w:pBdr>
        <w:bottom w:val="single" w:sz="6" w:space="6" w:color="auto"/>
      </w:pBdr>
      <w:spacing w:before="480" w:line="480" w:lineRule="exact"/>
      <w:jc w:val="center"/>
    </w:pPr>
    <w:rPr>
      <w:caps/>
      <w:sz w:val="44"/>
    </w:rPr>
  </w:style>
  <w:style w:type="paragraph" w:customStyle="1" w:styleId="PartSubtitle">
    <w:name w:val="Part Subtitle"/>
    <w:basedOn w:val="PartTitle"/>
    <w:next w:val="BodyText"/>
    <w:rsid w:val="005309FE"/>
    <w:pPr>
      <w:pBdr>
        <w:bottom w:val="none" w:sz="0" w:space="0" w:color="auto"/>
      </w:pBdr>
      <w:spacing w:before="0" w:after="480" w:line="240" w:lineRule="auto"/>
    </w:pPr>
    <w:rPr>
      <w:i/>
      <w:caps w:val="0"/>
      <w:sz w:val="32"/>
    </w:rPr>
  </w:style>
  <w:style w:type="paragraph" w:customStyle="1" w:styleId="BlockQuotationFirst">
    <w:name w:val="Block Quotation First"/>
    <w:basedOn w:val="BlockQuotation"/>
    <w:next w:val="BlockQuotation"/>
    <w:rsid w:val="005309FE"/>
    <w:pPr>
      <w:spacing w:before="60"/>
    </w:pPr>
  </w:style>
  <w:style w:type="paragraph" w:customStyle="1" w:styleId="BlockQuotationLast">
    <w:name w:val="Block Quotation Last"/>
    <w:basedOn w:val="BlockQuotation"/>
    <w:next w:val="BodyText"/>
    <w:rsid w:val="005309FE"/>
    <w:pPr>
      <w:spacing w:after="240"/>
    </w:pPr>
  </w:style>
  <w:style w:type="paragraph" w:customStyle="1" w:styleId="FooterEven">
    <w:name w:val="Footer Even"/>
    <w:basedOn w:val="Footer"/>
    <w:rsid w:val="005309FE"/>
    <w:pPr>
      <w:tabs>
        <w:tab w:val="clear" w:pos="4680"/>
        <w:tab w:val="clear" w:pos="9360"/>
      </w:tabs>
      <w:jc w:val="both"/>
    </w:pPr>
    <w:rPr>
      <w:rFonts w:eastAsia="Times New Roman"/>
      <w:spacing w:val="8"/>
      <w:sz w:val="20"/>
      <w:szCs w:val="20"/>
      <w:lang w:val="en-GB"/>
    </w:rPr>
  </w:style>
  <w:style w:type="paragraph" w:customStyle="1" w:styleId="FooterOdd">
    <w:name w:val="Footer Odd"/>
    <w:basedOn w:val="Footer"/>
    <w:rsid w:val="005309FE"/>
    <w:pPr>
      <w:tabs>
        <w:tab w:val="clear" w:pos="4680"/>
        <w:tab w:val="clear" w:pos="9360"/>
        <w:tab w:val="right" w:pos="0"/>
      </w:tabs>
      <w:jc w:val="right"/>
    </w:pPr>
    <w:rPr>
      <w:rFonts w:eastAsia="Times New Roman"/>
      <w:spacing w:val="8"/>
      <w:sz w:val="20"/>
      <w:szCs w:val="20"/>
      <w:lang w:val="en-GB"/>
    </w:rPr>
  </w:style>
  <w:style w:type="paragraph" w:customStyle="1" w:styleId="HeaderFirst">
    <w:name w:val="Header First"/>
    <w:basedOn w:val="Header"/>
    <w:rsid w:val="005309FE"/>
    <w:pPr>
      <w:tabs>
        <w:tab w:val="clear" w:pos="4680"/>
        <w:tab w:val="clear" w:pos="9360"/>
        <w:tab w:val="center" w:pos="4536"/>
        <w:tab w:val="right" w:pos="9072"/>
      </w:tabs>
      <w:jc w:val="center"/>
    </w:pPr>
    <w:rPr>
      <w:rFonts w:eastAsia="Times New Roman"/>
      <w:noProof/>
      <w:spacing w:val="8"/>
      <w:sz w:val="20"/>
      <w:szCs w:val="20"/>
    </w:rPr>
  </w:style>
  <w:style w:type="paragraph" w:customStyle="1" w:styleId="HeaderEven">
    <w:name w:val="Header Even"/>
    <w:basedOn w:val="Header"/>
    <w:rsid w:val="005309FE"/>
    <w:pPr>
      <w:tabs>
        <w:tab w:val="clear" w:pos="4680"/>
        <w:tab w:val="clear" w:pos="9360"/>
        <w:tab w:val="center" w:pos="4536"/>
        <w:tab w:val="right" w:pos="9072"/>
      </w:tabs>
      <w:jc w:val="both"/>
    </w:pPr>
    <w:rPr>
      <w:rFonts w:eastAsia="Times New Roman"/>
      <w:noProof/>
      <w:spacing w:val="8"/>
      <w:sz w:val="20"/>
      <w:szCs w:val="20"/>
    </w:rPr>
  </w:style>
  <w:style w:type="paragraph" w:customStyle="1" w:styleId="HeaderOdd">
    <w:name w:val="Header Odd"/>
    <w:basedOn w:val="Header"/>
    <w:rsid w:val="005309FE"/>
    <w:pPr>
      <w:tabs>
        <w:tab w:val="clear" w:pos="4680"/>
        <w:tab w:val="clear" w:pos="9360"/>
        <w:tab w:val="right" w:pos="0"/>
        <w:tab w:val="center" w:pos="4536"/>
        <w:tab w:val="right" w:pos="9072"/>
      </w:tabs>
      <w:jc w:val="right"/>
    </w:pPr>
    <w:rPr>
      <w:rFonts w:eastAsia="Times New Roman"/>
      <w:noProof/>
      <w:spacing w:val="8"/>
      <w:sz w:val="20"/>
      <w:szCs w:val="20"/>
    </w:rPr>
  </w:style>
  <w:style w:type="paragraph" w:customStyle="1" w:styleId="ListBulletFirst">
    <w:name w:val="List Bullet First"/>
    <w:basedOn w:val="ListBullet"/>
    <w:next w:val="ListBullet"/>
    <w:rsid w:val="005309FE"/>
    <w:pPr>
      <w:tabs>
        <w:tab w:val="num" w:pos="432"/>
      </w:tabs>
      <w:spacing w:before="60"/>
      <w:ind w:left="432" w:hanging="432"/>
    </w:pPr>
    <w:rPr>
      <w:noProof w:val="0"/>
    </w:rPr>
  </w:style>
  <w:style w:type="paragraph" w:customStyle="1" w:styleId="ListBulletLast">
    <w:name w:val="List Bullet Last"/>
    <w:basedOn w:val="ListBullet"/>
    <w:next w:val="BodyText"/>
    <w:rsid w:val="005309FE"/>
    <w:pPr>
      <w:spacing w:after="240"/>
    </w:pPr>
  </w:style>
  <w:style w:type="paragraph" w:customStyle="1" w:styleId="ListFirst">
    <w:name w:val="List First"/>
    <w:basedOn w:val="List"/>
    <w:next w:val="List"/>
    <w:rsid w:val="005309FE"/>
    <w:pPr>
      <w:spacing w:before="60"/>
    </w:pPr>
  </w:style>
  <w:style w:type="paragraph" w:customStyle="1" w:styleId="ListLast">
    <w:name w:val="List Last"/>
    <w:basedOn w:val="List"/>
    <w:next w:val="BodyText"/>
    <w:rsid w:val="005309FE"/>
    <w:pPr>
      <w:spacing w:after="240"/>
    </w:pPr>
  </w:style>
  <w:style w:type="paragraph" w:customStyle="1" w:styleId="ChapterLabel">
    <w:name w:val="Chapter Label"/>
    <w:basedOn w:val="HeadingBase"/>
    <w:next w:val="ChapterTitle"/>
    <w:rsid w:val="005309FE"/>
    <w:pPr>
      <w:spacing w:before="480" w:after="0" w:line="480" w:lineRule="exact"/>
      <w:jc w:val="center"/>
    </w:pPr>
  </w:style>
  <w:style w:type="paragraph" w:customStyle="1" w:styleId="ChapterTitle">
    <w:name w:val="Chapter Title"/>
    <w:basedOn w:val="HeadingBase"/>
    <w:next w:val="ChapterSubtitle"/>
    <w:rsid w:val="005309FE"/>
    <w:pPr>
      <w:spacing w:before="480" w:after="240" w:line="480" w:lineRule="exact"/>
      <w:jc w:val="center"/>
    </w:pPr>
    <w:rPr>
      <w:sz w:val="36"/>
    </w:rPr>
  </w:style>
  <w:style w:type="paragraph" w:customStyle="1" w:styleId="ChapterSubtitle">
    <w:name w:val="Chapter Subtitle"/>
    <w:basedOn w:val="ChapterTitle"/>
    <w:next w:val="BodyText"/>
    <w:rsid w:val="005309FE"/>
    <w:pPr>
      <w:spacing w:before="0" w:after="480" w:line="240" w:lineRule="auto"/>
    </w:pPr>
    <w:rPr>
      <w:i/>
      <w:sz w:val="24"/>
    </w:rPr>
  </w:style>
  <w:style w:type="paragraph" w:styleId="BodyText2">
    <w:name w:val="Body Text 2"/>
    <w:basedOn w:val="BodyText"/>
    <w:rsid w:val="005309FE"/>
    <w:pPr>
      <w:ind w:left="1080"/>
    </w:pPr>
  </w:style>
  <w:style w:type="paragraph" w:styleId="Title">
    <w:name w:val="Title"/>
    <w:basedOn w:val="PARAGRAPH"/>
    <w:qFormat/>
    <w:rsid w:val="005309FE"/>
    <w:pPr>
      <w:spacing w:before="0" w:after="0"/>
      <w:jc w:val="center"/>
    </w:pPr>
    <w:rPr>
      <w:b/>
      <w:kern w:val="28"/>
      <w:sz w:val="24"/>
    </w:rPr>
  </w:style>
  <w:style w:type="paragraph" w:styleId="ListNumber5">
    <w:name w:val="List Number 5"/>
    <w:basedOn w:val="List5"/>
    <w:rsid w:val="005309FE"/>
  </w:style>
  <w:style w:type="paragraph" w:styleId="List5">
    <w:name w:val="List 5"/>
    <w:basedOn w:val="PARAGRAPH"/>
    <w:rsid w:val="005309FE"/>
    <w:pPr>
      <w:tabs>
        <w:tab w:val="left" w:pos="1701"/>
      </w:tabs>
      <w:spacing w:before="0" w:after="100"/>
      <w:ind w:left="1701" w:hanging="340"/>
    </w:pPr>
  </w:style>
  <w:style w:type="paragraph" w:styleId="ListNumber4">
    <w:name w:val="List Number 4"/>
    <w:basedOn w:val="Normal"/>
    <w:rsid w:val="005309FE"/>
    <w:pPr>
      <w:spacing w:after="100" w:line="240" w:lineRule="auto"/>
      <w:ind w:left="1361" w:hanging="340"/>
      <w:jc w:val="both"/>
    </w:pPr>
    <w:rPr>
      <w:rFonts w:eastAsia="Times New Roman"/>
      <w:noProof/>
      <w:spacing w:val="8"/>
      <w:sz w:val="20"/>
      <w:szCs w:val="20"/>
      <w:lang w:val="en-GB"/>
    </w:rPr>
  </w:style>
  <w:style w:type="paragraph" w:styleId="ListNumber3">
    <w:name w:val="List Number 3"/>
    <w:basedOn w:val="List3"/>
    <w:rsid w:val="005309FE"/>
    <w:pPr>
      <w:jc w:val="left"/>
    </w:pPr>
  </w:style>
  <w:style w:type="paragraph" w:styleId="List3">
    <w:name w:val="List 3"/>
    <w:basedOn w:val="PARAGRAPH"/>
    <w:rsid w:val="005309FE"/>
    <w:pPr>
      <w:tabs>
        <w:tab w:val="left" w:pos="1021"/>
      </w:tabs>
      <w:spacing w:before="0" w:after="100"/>
      <w:ind w:left="1020" w:hanging="340"/>
    </w:pPr>
  </w:style>
  <w:style w:type="paragraph" w:styleId="ListBullet5">
    <w:name w:val="List Bullet 5"/>
    <w:basedOn w:val="PARAGRAPH"/>
    <w:rsid w:val="005309FE"/>
    <w:pPr>
      <w:spacing w:before="0" w:after="100"/>
      <w:ind w:left="1701" w:hanging="340"/>
    </w:pPr>
  </w:style>
  <w:style w:type="paragraph" w:styleId="ListBullet4">
    <w:name w:val="List Bullet 4"/>
    <w:basedOn w:val="PARAGRAPH"/>
    <w:rsid w:val="005309FE"/>
    <w:pPr>
      <w:spacing w:before="0" w:after="100"/>
      <w:ind w:left="1361" w:hanging="340"/>
    </w:pPr>
  </w:style>
  <w:style w:type="paragraph" w:styleId="ListBullet3">
    <w:name w:val="List Bullet 3"/>
    <w:basedOn w:val="PARAGRAPH"/>
    <w:next w:val="List3"/>
    <w:rsid w:val="005309FE"/>
    <w:pPr>
      <w:spacing w:before="0" w:after="100"/>
      <w:ind w:left="1020" w:hanging="340"/>
    </w:pPr>
  </w:style>
  <w:style w:type="paragraph" w:styleId="ListBullet2">
    <w:name w:val="List Bullet 2"/>
    <w:basedOn w:val="PARAGRAPH"/>
    <w:autoRedefine/>
    <w:rsid w:val="005309FE"/>
    <w:pPr>
      <w:spacing w:before="0" w:after="100"/>
      <w:ind w:left="680" w:hanging="340"/>
    </w:pPr>
  </w:style>
  <w:style w:type="paragraph" w:styleId="List4">
    <w:name w:val="List 4"/>
    <w:basedOn w:val="PARAGRAPH"/>
    <w:rsid w:val="005309FE"/>
    <w:pPr>
      <w:tabs>
        <w:tab w:val="left" w:pos="794"/>
      </w:tabs>
      <w:spacing w:before="0" w:after="100"/>
      <w:ind w:left="1361" w:hanging="340"/>
    </w:pPr>
  </w:style>
  <w:style w:type="paragraph" w:styleId="List2">
    <w:name w:val="List 2"/>
    <w:basedOn w:val="PARAGRAPH"/>
    <w:rsid w:val="005309FE"/>
    <w:pPr>
      <w:tabs>
        <w:tab w:val="left" w:pos="680"/>
      </w:tabs>
      <w:spacing w:before="0" w:after="100"/>
      <w:ind w:left="680" w:hanging="340"/>
    </w:pPr>
  </w:style>
  <w:style w:type="character" w:styleId="Emphasis">
    <w:name w:val="Emphasis"/>
    <w:qFormat/>
    <w:rsid w:val="005309FE"/>
    <w:rPr>
      <w:i/>
    </w:rPr>
  </w:style>
  <w:style w:type="paragraph" w:styleId="CommentText">
    <w:name w:val="annotation text"/>
    <w:basedOn w:val="Normal"/>
    <w:semiHidden/>
    <w:rsid w:val="005309FE"/>
    <w:pPr>
      <w:spacing w:after="0" w:line="240" w:lineRule="auto"/>
      <w:jc w:val="both"/>
    </w:pPr>
    <w:rPr>
      <w:rFonts w:eastAsia="Times New Roman"/>
      <w:spacing w:val="8"/>
      <w:sz w:val="20"/>
      <w:szCs w:val="20"/>
      <w:lang w:val="en-GB"/>
    </w:rPr>
  </w:style>
  <w:style w:type="paragraph" w:styleId="ListNumber2">
    <w:name w:val="List Number 2"/>
    <w:basedOn w:val="List2"/>
    <w:rsid w:val="005309FE"/>
  </w:style>
  <w:style w:type="paragraph" w:styleId="ListContinue">
    <w:name w:val="List Continue"/>
    <w:basedOn w:val="PARAGRAPH"/>
    <w:rsid w:val="005309FE"/>
    <w:pPr>
      <w:spacing w:before="0" w:after="100"/>
      <w:ind w:left="340"/>
    </w:pPr>
  </w:style>
  <w:style w:type="paragraph" w:styleId="ListContinue2">
    <w:name w:val="List Continue 2"/>
    <w:basedOn w:val="PARAGRAPH"/>
    <w:rsid w:val="005309FE"/>
    <w:pPr>
      <w:spacing w:before="0" w:after="100"/>
      <w:ind w:left="680"/>
    </w:pPr>
  </w:style>
  <w:style w:type="paragraph" w:styleId="ListContinue3">
    <w:name w:val="List Continue 3"/>
    <w:basedOn w:val="PARAGRAPH"/>
    <w:rsid w:val="005309FE"/>
    <w:pPr>
      <w:spacing w:before="0" w:after="100"/>
      <w:ind w:left="1021"/>
    </w:pPr>
  </w:style>
  <w:style w:type="paragraph" w:styleId="ListContinue4">
    <w:name w:val="List Continue 4"/>
    <w:basedOn w:val="PARAGRAPH"/>
    <w:rsid w:val="005309FE"/>
    <w:pPr>
      <w:spacing w:before="0" w:after="100"/>
      <w:ind w:left="1361"/>
    </w:pPr>
  </w:style>
  <w:style w:type="paragraph" w:styleId="ListContinue5">
    <w:name w:val="List Continue 5"/>
    <w:basedOn w:val="PARAGRAPH"/>
    <w:rsid w:val="005309FE"/>
    <w:pPr>
      <w:spacing w:before="0" w:after="100"/>
      <w:ind w:left="1701"/>
    </w:pPr>
  </w:style>
  <w:style w:type="paragraph" w:styleId="DocumentMap">
    <w:name w:val="Document Map"/>
    <w:basedOn w:val="Normal"/>
    <w:semiHidden/>
    <w:rsid w:val="005309FE"/>
    <w:pPr>
      <w:shd w:val="clear" w:color="auto" w:fill="000080"/>
      <w:spacing w:after="0" w:line="240" w:lineRule="auto"/>
      <w:jc w:val="both"/>
    </w:pPr>
    <w:rPr>
      <w:rFonts w:ascii="Tahoma" w:eastAsia="Times New Roman" w:hAnsi="Tahoma"/>
      <w:spacing w:val="8"/>
      <w:sz w:val="20"/>
      <w:szCs w:val="20"/>
      <w:lang w:val="en-GB"/>
    </w:rPr>
  </w:style>
  <w:style w:type="paragraph" w:customStyle="1" w:styleId="FIGURE-title">
    <w:name w:val="FIGURE-title"/>
    <w:basedOn w:val="PARAGRAPH"/>
    <w:next w:val="PARAGRAPH"/>
    <w:rsid w:val="005309FE"/>
    <w:pPr>
      <w:jc w:val="center"/>
    </w:pPr>
    <w:rPr>
      <w:b/>
      <w:sz w:val="18"/>
    </w:rPr>
  </w:style>
  <w:style w:type="paragraph" w:customStyle="1" w:styleId="NOTE">
    <w:name w:val="NOTE"/>
    <w:basedOn w:val="PARAGRAPH"/>
    <w:rsid w:val="005309FE"/>
    <w:pPr>
      <w:tabs>
        <w:tab w:val="left" w:pos="709"/>
      </w:tabs>
      <w:spacing w:before="0" w:after="100"/>
    </w:pPr>
    <w:rPr>
      <w:sz w:val="16"/>
    </w:rPr>
  </w:style>
  <w:style w:type="paragraph" w:customStyle="1" w:styleId="FOREWORD">
    <w:name w:val="FOREWORD"/>
    <w:basedOn w:val="PARAGRAPH"/>
    <w:rsid w:val="005309FE"/>
    <w:pPr>
      <w:tabs>
        <w:tab w:val="left" w:pos="284"/>
      </w:tabs>
      <w:spacing w:before="0" w:after="100"/>
      <w:ind w:left="284" w:hanging="284"/>
    </w:pPr>
    <w:rPr>
      <w:sz w:val="16"/>
    </w:rPr>
  </w:style>
  <w:style w:type="paragraph" w:customStyle="1" w:styleId="TABLE-title">
    <w:name w:val="TABLE-title"/>
    <w:basedOn w:val="PARAGRAPH"/>
    <w:rsid w:val="005309FE"/>
    <w:pPr>
      <w:jc w:val="center"/>
    </w:pPr>
    <w:rPr>
      <w:b/>
      <w:sz w:val="19"/>
    </w:rPr>
  </w:style>
  <w:style w:type="paragraph" w:customStyle="1" w:styleId="TABLE-col-heading">
    <w:name w:val="TABLE-col-heading"/>
    <w:basedOn w:val="PARAGRAPH"/>
    <w:rsid w:val="005309FE"/>
    <w:pPr>
      <w:spacing w:before="60" w:after="60"/>
      <w:jc w:val="center"/>
    </w:pPr>
    <w:rPr>
      <w:b/>
      <w:sz w:val="16"/>
    </w:rPr>
  </w:style>
  <w:style w:type="paragraph" w:customStyle="1" w:styleId="TERM">
    <w:name w:val="TERM"/>
    <w:basedOn w:val="PARAGRAPH"/>
    <w:next w:val="TERM-definition"/>
    <w:rsid w:val="005309FE"/>
    <w:pPr>
      <w:keepNext/>
      <w:spacing w:before="0" w:after="0"/>
    </w:pPr>
    <w:rPr>
      <w:b/>
    </w:rPr>
  </w:style>
  <w:style w:type="paragraph" w:customStyle="1" w:styleId="TERM-definition">
    <w:name w:val="TERM-definition"/>
    <w:basedOn w:val="PARAGRAPH"/>
    <w:next w:val="TERM-number"/>
    <w:rsid w:val="005309FE"/>
    <w:pPr>
      <w:spacing w:before="0" w:after="100"/>
    </w:pPr>
  </w:style>
  <w:style w:type="paragraph" w:customStyle="1" w:styleId="TERM-number">
    <w:name w:val="TERM-number"/>
    <w:basedOn w:val="PARAGRAPH"/>
    <w:next w:val="TERM"/>
    <w:rsid w:val="005309FE"/>
    <w:pPr>
      <w:keepNext/>
      <w:spacing w:before="200" w:after="0"/>
    </w:pPr>
    <w:rPr>
      <w:b/>
    </w:rPr>
  </w:style>
  <w:style w:type="paragraph" w:customStyle="1" w:styleId="TABFIGfootnote">
    <w:name w:val="TAB_FIG_footnote"/>
    <w:basedOn w:val="FootnoteText"/>
    <w:rsid w:val="005309FE"/>
    <w:pPr>
      <w:tabs>
        <w:tab w:val="clear" w:pos="4536"/>
        <w:tab w:val="clear" w:pos="9072"/>
        <w:tab w:val="left" w:pos="284"/>
      </w:tabs>
    </w:pPr>
  </w:style>
  <w:style w:type="character" w:customStyle="1" w:styleId="Reference">
    <w:name w:val="Reference"/>
    <w:rsid w:val="005309FE"/>
    <w:rPr>
      <w:rFonts w:ascii="Arial" w:hAnsi="Arial"/>
      <w:noProof/>
      <w:sz w:val="20"/>
    </w:rPr>
  </w:style>
  <w:style w:type="paragraph" w:customStyle="1" w:styleId="TABLE-cell">
    <w:name w:val="TABLE-cell"/>
    <w:basedOn w:val="TABLE-col-heading"/>
    <w:rsid w:val="005309FE"/>
    <w:pPr>
      <w:jc w:val="left"/>
    </w:pPr>
    <w:rPr>
      <w:b w:val="0"/>
    </w:rPr>
  </w:style>
  <w:style w:type="paragraph" w:customStyle="1" w:styleId="ANNEX-title">
    <w:name w:val="ANNEX-title"/>
    <w:basedOn w:val="Title"/>
    <w:rsid w:val="005309FE"/>
  </w:style>
  <w:style w:type="paragraph" w:customStyle="1" w:styleId="ANNEX-heading20">
    <w:name w:val="ANNEX-heading2..."/>
    <w:basedOn w:val="Heading2"/>
    <w:next w:val="PARAGRAPH"/>
    <w:rsid w:val="005309FE"/>
    <w:pPr>
      <w:keepLines/>
      <w:tabs>
        <w:tab w:val="clear" w:pos="1134"/>
      </w:tabs>
      <w:spacing w:before="280" w:after="280" w:line="240" w:lineRule="atLeast"/>
      <w:ind w:left="0" w:firstLine="0"/>
      <w:outlineLvl w:val="9"/>
    </w:pPr>
    <w:rPr>
      <w:iCs w:val="0"/>
      <w:smallCaps w:val="0"/>
      <w:noProof/>
      <w:spacing w:val="8"/>
      <w:kern w:val="0"/>
      <w:sz w:val="20"/>
      <w:szCs w:val="20"/>
      <w:lang w:val="en-US" w:eastAsia="en-US"/>
    </w:rPr>
  </w:style>
  <w:style w:type="paragraph" w:customStyle="1" w:styleId="ANNEX-heading1">
    <w:name w:val="ANNEX-heading1"/>
    <w:basedOn w:val="Heading1"/>
    <w:next w:val="PARAGRAPH"/>
    <w:rsid w:val="005309FE"/>
    <w:pPr>
      <w:tabs>
        <w:tab w:val="clear" w:pos="1134"/>
        <w:tab w:val="left" w:pos="567"/>
        <w:tab w:val="left" w:pos="709"/>
        <w:tab w:val="left" w:pos="851"/>
        <w:tab w:val="center" w:pos="4536"/>
        <w:tab w:val="right" w:pos="9072"/>
      </w:tabs>
      <w:spacing w:before="200" w:after="100" w:line="240" w:lineRule="auto"/>
      <w:ind w:left="0" w:firstLine="0"/>
      <w:outlineLvl w:val="9"/>
    </w:pPr>
    <w:rPr>
      <w:bCs w:val="0"/>
      <w:smallCaps w:val="0"/>
      <w:noProof/>
      <w:spacing w:val="8"/>
      <w:kern w:val="28"/>
      <w:sz w:val="22"/>
      <w:szCs w:val="20"/>
      <w:lang w:val="en-US" w:eastAsia="en-US"/>
    </w:rPr>
  </w:style>
  <w:style w:type="paragraph" w:customStyle="1" w:styleId="MAIN-TITLE">
    <w:name w:val="MAIN-TITLE"/>
    <w:basedOn w:val="PARAGRAPH"/>
    <w:rsid w:val="005309FE"/>
    <w:pPr>
      <w:spacing w:before="0" w:after="0"/>
      <w:jc w:val="center"/>
    </w:pPr>
    <w:rPr>
      <w:b/>
      <w:sz w:val="24"/>
    </w:rPr>
  </w:style>
  <w:style w:type="paragraph" w:customStyle="1" w:styleId="0">
    <w:name w:val="0"/>
    <w:basedOn w:val="PARAGRAPH"/>
    <w:rsid w:val="005309FE"/>
    <w:pPr>
      <w:spacing w:before="0" w:after="0"/>
    </w:pPr>
  </w:style>
  <w:style w:type="paragraph" w:customStyle="1" w:styleId="TABLE-centered">
    <w:name w:val="TABLE-centered"/>
    <w:basedOn w:val="PARAGRAPH"/>
    <w:rsid w:val="005309FE"/>
    <w:pPr>
      <w:tabs>
        <w:tab w:val="clear" w:pos="4536"/>
        <w:tab w:val="clear" w:pos="9072"/>
      </w:tabs>
      <w:spacing w:before="60" w:after="60"/>
      <w:jc w:val="center"/>
    </w:pPr>
    <w:rPr>
      <w:noProof w:val="0"/>
      <w:sz w:val="16"/>
      <w:lang w:val="en-GB"/>
    </w:rPr>
  </w:style>
  <w:style w:type="paragraph" w:customStyle="1" w:styleId="HTMLBody">
    <w:name w:val="HTML Body"/>
    <w:rsid w:val="005309FE"/>
    <w:rPr>
      <w:rFonts w:ascii="Arial" w:eastAsia="Times New Roman" w:hAnsi="Arial"/>
    </w:rPr>
  </w:style>
  <w:style w:type="paragraph" w:customStyle="1" w:styleId="INDENT1">
    <w:name w:val="INDENT1"/>
    <w:basedOn w:val="PARAGRAPH"/>
    <w:rsid w:val="005309FE"/>
    <w:pPr>
      <w:tabs>
        <w:tab w:val="clear" w:pos="9072"/>
        <w:tab w:val="left" w:pos="567"/>
        <w:tab w:val="right" w:pos="8931"/>
      </w:tabs>
      <w:spacing w:before="0" w:after="100"/>
      <w:ind w:left="284"/>
    </w:pPr>
    <w:rPr>
      <w:noProof w:val="0"/>
      <w:spacing w:val="0"/>
      <w:lang w:val="en-GB"/>
    </w:rPr>
  </w:style>
  <w:style w:type="paragraph" w:customStyle="1" w:styleId="Service">
    <w:name w:val="Service"/>
    <w:basedOn w:val="Normal"/>
    <w:rsid w:val="005309FE"/>
    <w:pPr>
      <w:spacing w:after="0" w:line="240" w:lineRule="auto"/>
    </w:pPr>
    <w:rPr>
      <w:rFonts w:eastAsia="Times New Roman"/>
      <w:szCs w:val="20"/>
      <w:lang w:val="en-GB"/>
    </w:rPr>
  </w:style>
  <w:style w:type="paragraph" w:styleId="BodyTextIndent">
    <w:name w:val="Body Text Indent"/>
    <w:basedOn w:val="BodyText"/>
    <w:rsid w:val="005309FE"/>
    <w:pPr>
      <w:ind w:left="1080"/>
      <w:jc w:val="left"/>
    </w:pPr>
    <w:rPr>
      <w:rFonts w:ascii="Times New Roman" w:hAnsi="Times New Roman"/>
      <w:spacing w:val="0"/>
      <w:sz w:val="22"/>
      <w:lang w:val="en-US"/>
    </w:rPr>
  </w:style>
  <w:style w:type="paragraph" w:customStyle="1" w:styleId="CodeHead">
    <w:name w:val="CodeHead"/>
    <w:basedOn w:val="Normal"/>
    <w:next w:val="Normal"/>
    <w:rsid w:val="005309FE"/>
    <w:pPr>
      <w:keepNext/>
      <w:keepLines/>
      <w:tabs>
        <w:tab w:val="center" w:pos="-5058"/>
        <w:tab w:val="left" w:pos="342"/>
        <w:tab w:val="left" w:pos="702"/>
        <w:tab w:val="left" w:pos="1062"/>
        <w:tab w:val="left" w:pos="1422"/>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uppressAutoHyphens/>
      <w:spacing w:before="240" w:after="0" w:line="240" w:lineRule="auto"/>
      <w:ind w:firstLine="720"/>
    </w:pPr>
    <w:rPr>
      <w:rFonts w:ascii="Courier New" w:eastAsia="Times New Roman" w:hAnsi="Courier New"/>
      <w:b/>
      <w:snapToGrid w:val="0"/>
      <w:sz w:val="16"/>
      <w:szCs w:val="20"/>
    </w:rPr>
  </w:style>
  <w:style w:type="character" w:customStyle="1" w:styleId="CodeChar">
    <w:name w:val="CodeChar"/>
    <w:autoRedefine/>
    <w:rsid w:val="005309FE"/>
  </w:style>
  <w:style w:type="paragraph" w:styleId="BodyTextIndent2">
    <w:name w:val="Body Text Indent 2"/>
    <w:basedOn w:val="Normal"/>
    <w:rsid w:val="005309FE"/>
    <w:pPr>
      <w:spacing w:before="120" w:after="0" w:line="240" w:lineRule="auto"/>
      <w:ind w:left="1440"/>
    </w:pPr>
    <w:rPr>
      <w:rFonts w:ascii="Times New Roman" w:eastAsia="Times New Roman" w:hAnsi="Times New Roman"/>
      <w:snapToGrid w:val="0"/>
      <w:sz w:val="20"/>
      <w:szCs w:val="20"/>
    </w:rPr>
  </w:style>
  <w:style w:type="paragraph" w:customStyle="1" w:styleId="BodyHead1">
    <w:name w:val="BodyHead1"/>
    <w:next w:val="Normal"/>
    <w:rsid w:val="005309FE"/>
    <w:pPr>
      <w:keepNext/>
      <w:spacing w:before="120"/>
      <w:ind w:firstLine="720"/>
    </w:pPr>
    <w:rPr>
      <w:rFonts w:ascii="Times New Roman" w:eastAsia="Times New Roman" w:hAnsi="Times New Roman"/>
      <w:i/>
      <w:snapToGrid w:val="0"/>
      <w:sz w:val="22"/>
      <w:u w:val="single"/>
    </w:rPr>
  </w:style>
  <w:style w:type="paragraph" w:customStyle="1" w:styleId="Code">
    <w:name w:val="Code"/>
    <w:basedOn w:val="Normal"/>
    <w:rsid w:val="005309FE"/>
    <w:pPr>
      <w:keepLines/>
      <w:tabs>
        <w:tab w:val="center" w:pos="-5058"/>
        <w:tab w:val="left" w:pos="342"/>
        <w:tab w:val="left" w:pos="702"/>
        <w:tab w:val="left" w:pos="1062"/>
        <w:tab w:val="left" w:pos="1422"/>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uppressAutoHyphens/>
      <w:spacing w:after="0" w:line="240" w:lineRule="auto"/>
    </w:pPr>
    <w:rPr>
      <w:rFonts w:ascii="Courier New" w:eastAsia="Times New Roman" w:hAnsi="Courier New"/>
      <w:snapToGrid w:val="0"/>
      <w:sz w:val="16"/>
      <w:szCs w:val="20"/>
    </w:rPr>
  </w:style>
  <w:style w:type="paragraph" w:customStyle="1" w:styleId="CoverOrganization">
    <w:name w:val="CoverOrganization"/>
    <w:basedOn w:val="Normal"/>
    <w:rsid w:val="005309FE"/>
    <w:pPr>
      <w:spacing w:before="120" w:after="0" w:line="240" w:lineRule="auto"/>
      <w:ind w:left="2160"/>
    </w:pPr>
    <w:rPr>
      <w:rFonts w:ascii="Times New Roman" w:eastAsia="Times New Roman" w:hAnsi="Times New Roman"/>
      <w:i/>
      <w:snapToGrid w:val="0"/>
      <w:sz w:val="20"/>
      <w:szCs w:val="20"/>
    </w:rPr>
  </w:style>
  <w:style w:type="paragraph" w:customStyle="1" w:styleId="ANX-h1Num">
    <w:name w:val="ANX-h1Num"/>
    <w:basedOn w:val="Normal"/>
    <w:rsid w:val="005309FE"/>
    <w:pPr>
      <w:keepNext/>
      <w:tabs>
        <w:tab w:val="num" w:pos="360"/>
        <w:tab w:val="left" w:pos="567"/>
        <w:tab w:val="left" w:pos="709"/>
        <w:tab w:val="left" w:pos="851"/>
        <w:tab w:val="center" w:pos="4536"/>
        <w:tab w:val="right" w:pos="9072"/>
      </w:tabs>
      <w:spacing w:before="200" w:after="100" w:line="240" w:lineRule="auto"/>
      <w:ind w:left="360" w:hanging="360"/>
      <w:jc w:val="both"/>
    </w:pPr>
    <w:rPr>
      <w:rFonts w:eastAsia="Times New Roman"/>
      <w:b/>
      <w:noProof/>
      <w:spacing w:val="8"/>
      <w:kern w:val="28"/>
      <w:szCs w:val="20"/>
      <w:lang w:val="en-GB"/>
    </w:rPr>
  </w:style>
  <w:style w:type="paragraph" w:customStyle="1" w:styleId="ANX-h2Num">
    <w:name w:val="ANX-h2Num"/>
    <w:basedOn w:val="Normal"/>
    <w:autoRedefine/>
    <w:rsid w:val="005309FE"/>
    <w:pPr>
      <w:keepNext/>
      <w:tabs>
        <w:tab w:val="center" w:pos="4536"/>
        <w:tab w:val="right" w:pos="9072"/>
      </w:tabs>
      <w:spacing w:before="100" w:after="100" w:line="240" w:lineRule="auto"/>
      <w:jc w:val="both"/>
    </w:pPr>
    <w:rPr>
      <w:rFonts w:eastAsia="Times New Roman"/>
      <w:b/>
      <w:noProof/>
      <w:spacing w:val="8"/>
      <w:sz w:val="20"/>
      <w:szCs w:val="20"/>
      <w:lang w:val="en-GB"/>
    </w:rPr>
  </w:style>
  <w:style w:type="paragraph" w:customStyle="1" w:styleId="ANX-h3Num">
    <w:name w:val="ANX-h3Num"/>
    <w:basedOn w:val="Normal"/>
    <w:autoRedefine/>
    <w:rsid w:val="005309FE"/>
    <w:pPr>
      <w:tabs>
        <w:tab w:val="num" w:pos="720"/>
      </w:tabs>
      <w:spacing w:after="0" w:line="240" w:lineRule="auto"/>
      <w:ind w:left="720" w:hanging="720"/>
      <w:jc w:val="both"/>
    </w:pPr>
    <w:rPr>
      <w:rFonts w:eastAsia="Times New Roman"/>
      <w:spacing w:val="8"/>
      <w:sz w:val="20"/>
      <w:szCs w:val="20"/>
      <w:lang w:val="en-GB"/>
    </w:rPr>
  </w:style>
  <w:style w:type="character" w:customStyle="1" w:styleId="SoDAField">
    <w:name w:val="SoDA Field"/>
    <w:rsid w:val="005309FE"/>
    <w:rPr>
      <w:color w:val="0000FF"/>
    </w:rPr>
  </w:style>
  <w:style w:type="paragraph" w:customStyle="1" w:styleId="ANNEX-heading1Num">
    <w:name w:val="ANNEX-heading1Num"/>
    <w:basedOn w:val="Normal"/>
    <w:autoRedefine/>
    <w:rsid w:val="005309FE"/>
    <w:pPr>
      <w:keepNext/>
      <w:tabs>
        <w:tab w:val="left" w:pos="567"/>
        <w:tab w:val="left" w:pos="709"/>
        <w:tab w:val="left" w:pos="851"/>
        <w:tab w:val="center" w:pos="4536"/>
        <w:tab w:val="right" w:pos="9072"/>
      </w:tabs>
      <w:spacing w:before="200" w:after="100" w:line="240" w:lineRule="auto"/>
      <w:ind w:left="432" w:hanging="432"/>
    </w:pPr>
    <w:rPr>
      <w:rFonts w:eastAsia="Times New Roman"/>
      <w:b/>
      <w:noProof/>
      <w:spacing w:val="8"/>
      <w:kern w:val="28"/>
      <w:szCs w:val="20"/>
      <w:lang w:val="en-GB"/>
    </w:rPr>
  </w:style>
  <w:style w:type="paragraph" w:customStyle="1" w:styleId="ANNEX-heading2Num">
    <w:name w:val="ANNEX-heading2Num"/>
    <w:basedOn w:val="Normal"/>
    <w:autoRedefine/>
    <w:rsid w:val="005309FE"/>
    <w:pPr>
      <w:keepNext/>
      <w:tabs>
        <w:tab w:val="num" w:pos="3216"/>
        <w:tab w:val="center" w:pos="4536"/>
        <w:tab w:val="right" w:pos="9072"/>
      </w:tabs>
      <w:spacing w:before="100" w:after="100" w:line="240" w:lineRule="auto"/>
      <w:ind w:left="3216" w:hanging="576"/>
    </w:pPr>
    <w:rPr>
      <w:rFonts w:eastAsia="Times New Roman"/>
      <w:b/>
      <w:noProof/>
      <w:spacing w:val="8"/>
      <w:sz w:val="20"/>
      <w:szCs w:val="20"/>
      <w:lang w:val="en-GB"/>
    </w:rPr>
  </w:style>
  <w:style w:type="paragraph" w:customStyle="1" w:styleId="AnnexHeading3Num">
    <w:name w:val="AnnexHeading3Num"/>
    <w:basedOn w:val="Normal"/>
    <w:autoRedefine/>
    <w:rsid w:val="005309FE"/>
    <w:pPr>
      <w:tabs>
        <w:tab w:val="num" w:pos="1080"/>
      </w:tabs>
      <w:spacing w:after="0" w:line="240" w:lineRule="auto"/>
      <w:ind w:left="720" w:hanging="720"/>
      <w:jc w:val="both"/>
    </w:pPr>
    <w:rPr>
      <w:rFonts w:eastAsia="Times New Roman"/>
      <w:spacing w:val="8"/>
      <w:sz w:val="20"/>
      <w:szCs w:val="20"/>
      <w:lang w:val="en-GB"/>
    </w:rPr>
  </w:style>
  <w:style w:type="paragraph" w:customStyle="1" w:styleId="level4">
    <w:name w:val="level 4"/>
    <w:basedOn w:val="Normal"/>
    <w:rsid w:val="005309FE"/>
    <w:pPr>
      <w:spacing w:before="120" w:after="120" w:line="240" w:lineRule="exact"/>
      <w:ind w:left="634"/>
    </w:pPr>
    <w:rPr>
      <w:rFonts w:eastAsia="Times New Roman"/>
      <w:b/>
      <w:sz w:val="20"/>
      <w:szCs w:val="20"/>
    </w:rPr>
  </w:style>
  <w:style w:type="paragraph" w:customStyle="1" w:styleId="level5">
    <w:name w:val="level 5"/>
    <w:basedOn w:val="Normal"/>
    <w:rsid w:val="005309FE"/>
    <w:pPr>
      <w:tabs>
        <w:tab w:val="left" w:pos="2520"/>
      </w:tabs>
      <w:spacing w:after="0" w:line="240" w:lineRule="exact"/>
      <w:ind w:left="1440"/>
    </w:pPr>
    <w:rPr>
      <w:rFonts w:eastAsia="Times New Roman"/>
      <w:sz w:val="20"/>
      <w:szCs w:val="20"/>
    </w:rPr>
  </w:style>
  <w:style w:type="character" w:styleId="FollowedHyperlink">
    <w:name w:val="FollowedHyperlink"/>
    <w:rsid w:val="005309FE"/>
    <w:rPr>
      <w:color w:val="800080"/>
      <w:u w:val="single"/>
    </w:rPr>
  </w:style>
  <w:style w:type="paragraph" w:customStyle="1" w:styleId="heading10">
    <w:name w:val="heading1"/>
    <w:basedOn w:val="Normal"/>
    <w:rsid w:val="005309FE"/>
    <w:pPr>
      <w:tabs>
        <w:tab w:val="left" w:pos="450"/>
        <w:tab w:val="left" w:pos="1080"/>
        <w:tab w:val="left" w:pos="1800"/>
        <w:tab w:val="left" w:pos="2610"/>
      </w:tabs>
      <w:spacing w:after="0" w:line="240" w:lineRule="exact"/>
    </w:pPr>
    <w:rPr>
      <w:rFonts w:eastAsia="Times New Roman"/>
      <w:sz w:val="20"/>
      <w:szCs w:val="20"/>
    </w:rPr>
  </w:style>
  <w:style w:type="paragraph" w:customStyle="1" w:styleId="TOCEntry">
    <w:name w:val="TOCEntry"/>
    <w:basedOn w:val="Normal"/>
    <w:rsid w:val="005309FE"/>
    <w:pPr>
      <w:keepNext/>
      <w:keepLines/>
      <w:spacing w:before="120" w:after="240" w:line="240" w:lineRule="atLeast"/>
    </w:pPr>
    <w:rPr>
      <w:rFonts w:eastAsia="Times New Roman"/>
      <w:b/>
      <w:sz w:val="36"/>
      <w:szCs w:val="20"/>
    </w:rPr>
  </w:style>
  <w:style w:type="paragraph" w:customStyle="1" w:styleId="template">
    <w:name w:val="template"/>
    <w:basedOn w:val="Normal"/>
    <w:rsid w:val="005309FE"/>
    <w:pPr>
      <w:spacing w:after="0" w:line="240" w:lineRule="exact"/>
    </w:pPr>
    <w:rPr>
      <w:rFonts w:eastAsia="Times New Roman"/>
      <w:i/>
      <w:szCs w:val="20"/>
    </w:rPr>
  </w:style>
  <w:style w:type="paragraph" w:customStyle="1" w:styleId="level3text">
    <w:name w:val="level 3 text"/>
    <w:basedOn w:val="Normal"/>
    <w:rsid w:val="005309FE"/>
    <w:pPr>
      <w:spacing w:after="0" w:line="220" w:lineRule="exact"/>
      <w:ind w:left="1350" w:hanging="716"/>
    </w:pPr>
    <w:rPr>
      <w:rFonts w:eastAsia="Times New Roman"/>
      <w:i/>
      <w:szCs w:val="20"/>
    </w:rPr>
  </w:style>
  <w:style w:type="paragraph" w:customStyle="1" w:styleId="requirement">
    <w:name w:val="requirement"/>
    <w:basedOn w:val="level4"/>
    <w:rsid w:val="005309FE"/>
    <w:pPr>
      <w:spacing w:before="0" w:after="0"/>
      <w:ind w:left="2348" w:hanging="994"/>
    </w:pPr>
    <w:rPr>
      <w:rFonts w:ascii="Times New Roman" w:hAnsi="Times New Roman"/>
    </w:rPr>
  </w:style>
  <w:style w:type="paragraph" w:customStyle="1" w:styleId="ByLine">
    <w:name w:val="ByLine"/>
    <w:basedOn w:val="Title"/>
    <w:rsid w:val="005309FE"/>
    <w:pPr>
      <w:tabs>
        <w:tab w:val="clear" w:pos="4536"/>
        <w:tab w:val="clear" w:pos="9072"/>
      </w:tabs>
      <w:spacing w:before="240" w:after="720"/>
      <w:jc w:val="right"/>
    </w:pPr>
    <w:rPr>
      <w:noProof w:val="0"/>
      <w:spacing w:val="0"/>
      <w:sz w:val="28"/>
    </w:rPr>
  </w:style>
  <w:style w:type="paragraph" w:customStyle="1" w:styleId="ChangeHistoryTitle">
    <w:name w:val="ChangeHistory Title"/>
    <w:basedOn w:val="Normal"/>
    <w:rsid w:val="005309FE"/>
    <w:pPr>
      <w:keepNext/>
      <w:spacing w:before="60" w:after="60" w:line="240" w:lineRule="auto"/>
      <w:jc w:val="center"/>
    </w:pPr>
    <w:rPr>
      <w:rFonts w:eastAsia="Times New Roman"/>
      <w:b/>
      <w:sz w:val="36"/>
      <w:szCs w:val="20"/>
    </w:rPr>
  </w:style>
  <w:style w:type="paragraph" w:customStyle="1" w:styleId="SuperTitle">
    <w:name w:val="SuperTitle"/>
    <w:basedOn w:val="Title"/>
    <w:next w:val="Normal"/>
    <w:rsid w:val="005309FE"/>
    <w:pPr>
      <w:pBdr>
        <w:top w:val="single" w:sz="48" w:space="1" w:color="auto"/>
      </w:pBdr>
      <w:tabs>
        <w:tab w:val="clear" w:pos="4536"/>
        <w:tab w:val="clear" w:pos="9072"/>
      </w:tabs>
      <w:spacing w:before="960"/>
      <w:jc w:val="right"/>
    </w:pPr>
    <w:rPr>
      <w:noProof w:val="0"/>
      <w:spacing w:val="0"/>
      <w:sz w:val="28"/>
    </w:rPr>
  </w:style>
  <w:style w:type="paragraph" w:customStyle="1" w:styleId="line">
    <w:name w:val="line"/>
    <w:basedOn w:val="Title"/>
    <w:rsid w:val="005309FE"/>
    <w:pPr>
      <w:pBdr>
        <w:top w:val="single" w:sz="36" w:space="1" w:color="auto"/>
      </w:pBdr>
      <w:tabs>
        <w:tab w:val="clear" w:pos="4536"/>
        <w:tab w:val="clear" w:pos="9072"/>
      </w:tabs>
      <w:spacing w:before="240"/>
      <w:jc w:val="right"/>
    </w:pPr>
    <w:rPr>
      <w:noProof w:val="0"/>
      <w:spacing w:val="0"/>
      <w:sz w:val="40"/>
    </w:rPr>
  </w:style>
  <w:style w:type="paragraph" w:styleId="BodyTextIndent3">
    <w:name w:val="Body Text Indent 3"/>
    <w:basedOn w:val="Normal"/>
    <w:rsid w:val="005309FE"/>
    <w:pPr>
      <w:spacing w:after="0" w:line="240" w:lineRule="exact"/>
      <w:ind w:left="720"/>
    </w:pPr>
    <w:rPr>
      <w:rFonts w:eastAsia="Times New Roman"/>
      <w:b/>
      <w:bCs/>
      <w:sz w:val="20"/>
      <w:szCs w:val="20"/>
    </w:rPr>
  </w:style>
  <w:style w:type="paragraph" w:customStyle="1" w:styleId="ANNEXtitle">
    <w:name w:val="ANNEX_title"/>
    <w:basedOn w:val="MAIN-TITLE"/>
    <w:next w:val="ANNEX-heading1"/>
    <w:rsid w:val="005309FE"/>
    <w:pPr>
      <w:pageBreakBefore/>
      <w:tabs>
        <w:tab w:val="clear" w:pos="4536"/>
        <w:tab w:val="clear" w:pos="9072"/>
      </w:tabs>
      <w:spacing w:after="200"/>
      <w:outlineLvl w:val="0"/>
    </w:pPr>
    <w:rPr>
      <w:noProof w:val="0"/>
      <w:lang w:val="en-GB"/>
    </w:rPr>
  </w:style>
  <w:style w:type="character" w:customStyle="1" w:styleId="namespace1">
    <w:name w:val="namespace1"/>
    <w:rsid w:val="005309FE"/>
    <w:rPr>
      <w:rFonts w:ascii="Courier" w:hAnsi="Courier" w:hint="default"/>
      <w:color w:val="000000"/>
    </w:rPr>
  </w:style>
  <w:style w:type="paragraph" w:customStyle="1" w:styleId="declaration">
    <w:name w:val="declaration"/>
    <w:basedOn w:val="Normal"/>
    <w:rsid w:val="005309FE"/>
    <w:pPr>
      <w:spacing w:before="100" w:beforeAutospacing="1" w:after="100" w:afterAutospacing="1" w:line="240" w:lineRule="auto"/>
    </w:pPr>
    <w:rPr>
      <w:rFonts w:ascii="Times New Roman" w:eastAsia="Times New Roman" w:hAnsi="Times New Roman"/>
      <w:color w:val="808080"/>
      <w:sz w:val="24"/>
      <w:szCs w:val="24"/>
    </w:rPr>
  </w:style>
  <w:style w:type="paragraph" w:customStyle="1" w:styleId="package">
    <w:name w:val="package"/>
    <w:basedOn w:val="Normal"/>
    <w:rsid w:val="005309FE"/>
    <w:pPr>
      <w:spacing w:before="100" w:beforeAutospacing="1" w:after="100" w:afterAutospacing="1" w:line="240" w:lineRule="auto"/>
    </w:pPr>
    <w:rPr>
      <w:rFonts w:ascii="Times New Roman" w:eastAsia="Times New Roman" w:hAnsi="Times New Roman"/>
      <w:color w:val="808080"/>
      <w:sz w:val="48"/>
      <w:szCs w:val="48"/>
    </w:rPr>
  </w:style>
  <w:style w:type="paragraph" w:customStyle="1" w:styleId="comment">
    <w:name w:val="comment"/>
    <w:basedOn w:val="Normal"/>
    <w:rsid w:val="005309FE"/>
    <w:pPr>
      <w:spacing w:before="100" w:beforeAutospacing="1" w:after="100" w:afterAutospacing="1" w:line="240" w:lineRule="auto"/>
    </w:pPr>
    <w:rPr>
      <w:rFonts w:ascii="Times New Roman" w:eastAsia="Times New Roman" w:hAnsi="Times New Roman"/>
      <w:sz w:val="24"/>
      <w:szCs w:val="24"/>
    </w:rPr>
  </w:style>
  <w:style w:type="paragraph" w:customStyle="1" w:styleId="name">
    <w:name w:val="name"/>
    <w:basedOn w:val="Normal"/>
    <w:rsid w:val="005309FE"/>
    <w:pPr>
      <w:spacing w:before="100" w:beforeAutospacing="1" w:after="100" w:afterAutospacing="1" w:line="240" w:lineRule="auto"/>
    </w:pPr>
    <w:rPr>
      <w:rFonts w:ascii="Courier" w:eastAsia="Times New Roman" w:hAnsi="Courier"/>
      <w:sz w:val="24"/>
      <w:szCs w:val="24"/>
    </w:rPr>
  </w:style>
  <w:style w:type="paragraph" w:customStyle="1" w:styleId="cardinality">
    <w:name w:val="cardinality"/>
    <w:basedOn w:val="Normal"/>
    <w:rsid w:val="005309FE"/>
    <w:pPr>
      <w:spacing w:before="100" w:beforeAutospacing="1" w:after="100" w:afterAutospacing="1" w:line="240" w:lineRule="auto"/>
    </w:pPr>
    <w:rPr>
      <w:rFonts w:ascii="Courier" w:eastAsia="Times New Roman" w:hAnsi="Courier"/>
      <w:sz w:val="24"/>
      <w:szCs w:val="24"/>
    </w:rPr>
  </w:style>
  <w:style w:type="paragraph" w:customStyle="1" w:styleId="type">
    <w:name w:val="type"/>
    <w:basedOn w:val="Normal"/>
    <w:rsid w:val="005309FE"/>
    <w:pPr>
      <w:spacing w:before="100" w:beforeAutospacing="1" w:after="100" w:afterAutospacing="1" w:line="240" w:lineRule="auto"/>
    </w:pPr>
    <w:rPr>
      <w:rFonts w:ascii="Courier" w:eastAsia="Times New Roman" w:hAnsi="Courier"/>
      <w:sz w:val="24"/>
      <w:szCs w:val="24"/>
    </w:rPr>
  </w:style>
  <w:style w:type="paragraph" w:customStyle="1" w:styleId="note0">
    <w:name w:val="note"/>
    <w:basedOn w:val="Normal"/>
    <w:rsid w:val="005309FE"/>
    <w:pPr>
      <w:shd w:val="clear" w:color="auto" w:fill="DDDDDD"/>
      <w:spacing w:before="100" w:beforeAutospacing="1" w:after="100" w:afterAutospacing="1" w:line="240" w:lineRule="auto"/>
    </w:pPr>
    <w:rPr>
      <w:rFonts w:ascii="Times New Roman" w:eastAsia="Times New Roman" w:hAnsi="Times New Roman"/>
      <w:sz w:val="24"/>
      <w:szCs w:val="24"/>
    </w:rPr>
  </w:style>
  <w:style w:type="character" w:customStyle="1" w:styleId="xsdtype1">
    <w:name w:val="xsdtype1"/>
    <w:rsid w:val="005309FE"/>
    <w:rPr>
      <w:rFonts w:ascii="Courier" w:hAnsi="Courier" w:hint="default"/>
      <w:b/>
      <w:bCs/>
      <w:color w:val="000000"/>
    </w:rPr>
  </w:style>
  <w:style w:type="paragraph" w:styleId="CommentSubject">
    <w:name w:val="annotation subject"/>
    <w:basedOn w:val="CommentText"/>
    <w:next w:val="CommentText"/>
    <w:semiHidden/>
    <w:rsid w:val="005309FE"/>
    <w:rPr>
      <w:b/>
      <w:bCs/>
    </w:rPr>
  </w:style>
  <w:style w:type="character" w:styleId="Strong">
    <w:name w:val="Strong"/>
    <w:qFormat/>
    <w:rsid w:val="005309FE"/>
    <w:rPr>
      <w:b/>
      <w:bCs/>
    </w:rPr>
  </w:style>
  <w:style w:type="paragraph" w:customStyle="1" w:styleId="superclass">
    <w:name w:val="superclass"/>
    <w:basedOn w:val="Normal"/>
    <w:rsid w:val="005309FE"/>
    <w:pPr>
      <w:spacing w:before="100" w:beforeAutospacing="1" w:after="100" w:afterAutospacing="1" w:line="240" w:lineRule="auto"/>
    </w:pPr>
    <w:rPr>
      <w:rFonts w:ascii="Courier" w:eastAsia="Times New Roman" w:hAnsi="Courier"/>
      <w:sz w:val="24"/>
      <w:szCs w:val="24"/>
    </w:rPr>
  </w:style>
  <w:style w:type="paragraph" w:customStyle="1" w:styleId="xsdtype">
    <w:name w:val="xsdtype"/>
    <w:basedOn w:val="Normal"/>
    <w:rsid w:val="005309FE"/>
    <w:pPr>
      <w:spacing w:before="100" w:beforeAutospacing="1" w:after="100" w:afterAutospacing="1" w:line="240" w:lineRule="auto"/>
    </w:pPr>
    <w:rPr>
      <w:rFonts w:ascii="Courier" w:eastAsia="Times New Roman" w:hAnsi="Courier"/>
      <w:b/>
      <w:bCs/>
      <w:color w:val="000000"/>
      <w:sz w:val="24"/>
      <w:szCs w:val="24"/>
    </w:rPr>
  </w:style>
  <w:style w:type="paragraph" w:customStyle="1" w:styleId="namespace">
    <w:name w:val="namespace"/>
    <w:basedOn w:val="Normal"/>
    <w:rsid w:val="005309FE"/>
    <w:pPr>
      <w:spacing w:before="100" w:beforeAutospacing="1" w:after="100" w:afterAutospacing="1" w:line="240" w:lineRule="auto"/>
    </w:pPr>
    <w:rPr>
      <w:rFonts w:ascii="Courier" w:eastAsia="Times New Roman" w:hAnsi="Courier"/>
      <w:color w:val="000000"/>
      <w:sz w:val="24"/>
      <w:szCs w:val="24"/>
    </w:rPr>
  </w:style>
  <w:style w:type="paragraph" w:customStyle="1" w:styleId="StylepackageArial">
    <w:name w:val="Style package + Arial"/>
    <w:basedOn w:val="package"/>
    <w:rsid w:val="005309FE"/>
    <w:rPr>
      <w:rFonts w:ascii="Arial" w:hAnsi="Arial"/>
      <w:sz w:val="24"/>
    </w:rPr>
  </w:style>
  <w:style w:type="paragraph" w:customStyle="1" w:styleId="StyleHeading2Before14ptAfter14ptLinespacingAt">
    <w:name w:val="Style Heading 2 + Before:  14 pt After:  14 pt Line spacing:  At ..."/>
    <w:basedOn w:val="Heading2"/>
    <w:rsid w:val="005309FE"/>
    <w:pPr>
      <w:keepLines/>
      <w:tabs>
        <w:tab w:val="clear" w:pos="1134"/>
        <w:tab w:val="clear" w:pos="3216"/>
      </w:tabs>
      <w:spacing w:before="280" w:after="280" w:line="240" w:lineRule="atLeast"/>
    </w:pPr>
    <w:rPr>
      <w:bCs/>
      <w:iCs w:val="0"/>
      <w:smallCaps w:val="0"/>
      <w:noProof/>
      <w:spacing w:val="8"/>
      <w:kern w:val="0"/>
      <w:sz w:val="20"/>
      <w:szCs w:val="20"/>
      <w:lang w:val="en-US" w:eastAsia="en-US"/>
    </w:rPr>
  </w:style>
  <w:style w:type="paragraph" w:customStyle="1" w:styleId="kopf5">
    <w:name w:val="kopf 5"/>
    <w:aliases w:val="5pt"/>
    <w:basedOn w:val="Normal"/>
    <w:rsid w:val="005309FE"/>
    <w:pPr>
      <w:widowControl w:val="0"/>
      <w:tabs>
        <w:tab w:val="left" w:pos="283"/>
        <w:tab w:val="left" w:pos="1701"/>
      </w:tabs>
      <w:autoSpaceDE w:val="0"/>
      <w:autoSpaceDN w:val="0"/>
      <w:adjustRightInd w:val="0"/>
      <w:spacing w:after="198" w:line="142" w:lineRule="atLeast"/>
      <w:textAlignment w:val="center"/>
    </w:pPr>
    <w:rPr>
      <w:rFonts w:ascii="DINPro-Light" w:eastAsia="Times New Roman" w:hAnsi="DINPro-Light"/>
      <w:color w:val="000000"/>
      <w:sz w:val="11"/>
      <w:szCs w:val="11"/>
      <w:lang w:val="de-DE" w:eastAsia="de-DE"/>
    </w:rPr>
  </w:style>
  <w:style w:type="paragraph" w:customStyle="1" w:styleId="Body">
    <w:name w:val="Body"/>
    <w:link w:val="BodyChar"/>
    <w:rsid w:val="003B1445"/>
    <w:pPr>
      <w:spacing w:after="120" w:line="288" w:lineRule="auto"/>
      <w:ind w:left="1699"/>
    </w:pPr>
    <w:rPr>
      <w:rFonts w:ascii="Arial" w:eastAsia="Times New Roman" w:hAnsi="Arial"/>
    </w:rPr>
  </w:style>
  <w:style w:type="character" w:customStyle="1" w:styleId="BodyChar">
    <w:name w:val="Body Char"/>
    <w:basedOn w:val="DefaultParagraphFont"/>
    <w:link w:val="Body"/>
    <w:rsid w:val="003B1445"/>
    <w:rPr>
      <w:rFonts w:ascii="Arial" w:eastAsia="Times New Roman" w:hAnsi="Arial"/>
      <w:lang w:val="en-US" w:eastAsia="en-US" w:bidi="ar-SA"/>
    </w:rPr>
  </w:style>
  <w:style w:type="character" w:customStyle="1" w:styleId="dotklein">
    <w:name w:val="dot klein"/>
    <w:basedOn w:val="DefaultParagraphFont"/>
    <w:rsid w:val="00532295"/>
    <w:rPr>
      <w:color w:val="FFBF00"/>
      <w:position w:val="0"/>
      <w:sz w:val="12"/>
      <w:szCs w:val="12"/>
    </w:rPr>
  </w:style>
  <w:style w:type="paragraph" w:customStyle="1" w:styleId="head10pt">
    <w:name w:val="head 10pt"/>
    <w:basedOn w:val="body7pt"/>
    <w:rsid w:val="00532295"/>
    <w:pPr>
      <w:tabs>
        <w:tab w:val="left" w:pos="1701"/>
      </w:tabs>
      <w:spacing w:after="57"/>
    </w:pPr>
    <w:rPr>
      <w:rFonts w:ascii="DINPro-Light" w:hAnsi="DINPro-Light"/>
      <w:smallCaps w:val="0"/>
      <w:sz w:val="20"/>
      <w:szCs w:val="20"/>
    </w:rPr>
  </w:style>
  <w:style w:type="character" w:customStyle="1" w:styleId="dot">
    <w:name w:val="dot"/>
    <w:rsid w:val="00532295"/>
    <w:rPr>
      <w:color w:val="FFBF00"/>
      <w:position w:val="0"/>
      <w:sz w:val="15"/>
      <w:szCs w:val="15"/>
    </w:rPr>
  </w:style>
  <w:style w:type="paragraph" w:customStyle="1" w:styleId="Bold">
    <w:name w:val="Bold"/>
    <w:basedOn w:val="Normal"/>
    <w:next w:val="Normal"/>
    <w:rsid w:val="00532295"/>
    <w:pPr>
      <w:tabs>
        <w:tab w:val="left" w:pos="1701"/>
      </w:tabs>
      <w:spacing w:after="0" w:line="250" w:lineRule="exact"/>
    </w:pPr>
    <w:rPr>
      <w:rFonts w:ascii="DINPro-Medium" w:eastAsia="Times New Roman" w:hAnsi="DINPro-Medium"/>
      <w:sz w:val="20"/>
      <w:szCs w:val="20"/>
      <w:lang w:val="de-DE" w:eastAsia="de-DE"/>
    </w:rPr>
  </w:style>
  <w:style w:type="paragraph" w:customStyle="1" w:styleId="Title1">
    <w:name w:val="Title1"/>
    <w:next w:val="Normal"/>
    <w:rsid w:val="00532295"/>
    <w:pPr>
      <w:spacing w:after="120"/>
    </w:pPr>
    <w:rPr>
      <w:rFonts w:ascii="DINPro-Medium" w:eastAsia="Times New Roman" w:hAnsi="DINPro-Medium"/>
      <w:sz w:val="28"/>
      <w:lang w:val="de-DE" w:eastAsia="de-DE"/>
    </w:rPr>
  </w:style>
  <w:style w:type="character" w:customStyle="1" w:styleId="TitleZchn">
    <w:name w:val="Title Zchn"/>
    <w:basedOn w:val="DefaultParagraphFont"/>
    <w:rsid w:val="00532295"/>
    <w:rPr>
      <w:rFonts w:ascii="DINPro-Medium" w:hAnsi="DINPro-Medium"/>
      <w:sz w:val="28"/>
      <w:lang w:val="de-DE" w:eastAsia="de-DE" w:bidi="ar-SA"/>
    </w:rPr>
  </w:style>
  <w:style w:type="paragraph" w:styleId="NormalWeb">
    <w:name w:val="Normal (Web)"/>
    <w:basedOn w:val="Normal"/>
    <w:rsid w:val="00532295"/>
    <w:pPr>
      <w:spacing w:before="100" w:beforeAutospacing="1" w:after="100" w:afterAutospacing="1" w:line="240" w:lineRule="auto"/>
    </w:pPr>
    <w:rPr>
      <w:rFonts w:eastAsia="Times New Roman" w:cs="Arial"/>
      <w:color w:val="000000"/>
      <w:sz w:val="14"/>
      <w:szCs w:val="14"/>
    </w:rPr>
  </w:style>
  <w:style w:type="paragraph" w:customStyle="1" w:styleId="Data">
    <w:name w:val="Data"/>
    <w:basedOn w:val="Bold"/>
    <w:rsid w:val="00532295"/>
    <w:pPr>
      <w:tabs>
        <w:tab w:val="clear" w:pos="1701"/>
        <w:tab w:val="left" w:pos="1134"/>
      </w:tabs>
      <w:ind w:left="1134" w:hanging="1134"/>
    </w:pPr>
    <w:rPr>
      <w:lang w:val="en-GB"/>
    </w:rPr>
  </w:style>
  <w:style w:type="paragraph" w:customStyle="1" w:styleId="Headline">
    <w:name w:val="Headline"/>
    <w:basedOn w:val="Title1"/>
    <w:next w:val="Normal"/>
    <w:rsid w:val="00532295"/>
    <w:rPr>
      <w:sz w:val="24"/>
      <w:lang w:val="en-GB"/>
    </w:rPr>
  </w:style>
  <w:style w:type="character" w:styleId="FootnoteReference">
    <w:name w:val="footnote reference"/>
    <w:basedOn w:val="DefaultParagraphFont"/>
    <w:rsid w:val="00532295"/>
    <w:rPr>
      <w:vertAlign w:val="superscript"/>
    </w:rPr>
  </w:style>
  <w:style w:type="character" w:customStyle="1" w:styleId="navigationtext">
    <w:name w:val="navigationtext"/>
    <w:basedOn w:val="DefaultParagraphFont"/>
    <w:rsid w:val="00532295"/>
  </w:style>
  <w:style w:type="character" w:customStyle="1" w:styleId="navigationlabel">
    <w:name w:val="navigationlabel"/>
    <w:basedOn w:val="DefaultParagraphFont"/>
    <w:rsid w:val="00532295"/>
  </w:style>
  <w:style w:type="paragraph" w:styleId="ListParagraph">
    <w:name w:val="List Paragraph"/>
    <w:basedOn w:val="Normal"/>
    <w:uiPriority w:val="34"/>
    <w:qFormat/>
    <w:rsid w:val="00532295"/>
    <w:pPr>
      <w:tabs>
        <w:tab w:val="left" w:pos="1701"/>
      </w:tabs>
      <w:spacing w:after="0" w:line="250" w:lineRule="exact"/>
      <w:ind w:left="708"/>
    </w:pPr>
    <w:rPr>
      <w:rFonts w:ascii="DINPro-Light" w:eastAsia="Times New Roman" w:hAnsi="DINPro-Light"/>
      <w:sz w:val="20"/>
      <w:szCs w:val="20"/>
      <w:lang w:val="de-DE" w:eastAsia="de-DE"/>
    </w:rPr>
  </w:style>
  <w:style w:type="paragraph" w:customStyle="1" w:styleId="Preformatted">
    <w:name w:val="Preformatted"/>
    <w:basedOn w:val="Normal"/>
    <w:rsid w:val="0053229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snapToGrid w:val="0"/>
      <w:sz w:val="20"/>
      <w:szCs w:val="20"/>
    </w:rPr>
  </w:style>
  <w:style w:type="paragraph" w:customStyle="1" w:styleId="Style2">
    <w:name w:val="Style 2"/>
    <w:basedOn w:val="Normal"/>
    <w:rsid w:val="004D6041"/>
    <w:pPr>
      <w:widowControl w:val="0"/>
      <w:spacing w:after="0" w:line="240" w:lineRule="auto"/>
      <w:ind w:right="72"/>
      <w:jc w:val="both"/>
    </w:pPr>
    <w:rPr>
      <w:rFonts w:ascii="Times New Roman" w:eastAsia="Times New Roman" w:hAnsi="Times New Roman"/>
      <w:sz w:val="24"/>
      <w:szCs w:val="20"/>
      <w:lang w:val="it-IT" w:eastAsia="it-IT"/>
    </w:rPr>
  </w:style>
  <w:style w:type="paragraph" w:customStyle="1" w:styleId="StileGiustificatoDestro-0cmInterlineaminima18pt">
    <w:name w:val="Stile Giustificato Destro -0 cm Interlinea minima 18 pt"/>
    <w:basedOn w:val="Normal"/>
    <w:rsid w:val="004D6041"/>
    <w:pPr>
      <w:spacing w:after="0" w:line="240" w:lineRule="auto"/>
      <w:jc w:val="both"/>
    </w:pPr>
    <w:rPr>
      <w:rFonts w:eastAsia="Times New Roman"/>
      <w:szCs w:val="20"/>
    </w:rPr>
  </w:style>
  <w:style w:type="paragraph" w:customStyle="1" w:styleId="Stile12ptGiustificatoDestro-0cmDopo0ptInterlineami1">
    <w:name w:val="Stile 12 pt Giustificato Destro -0 cm Dopo:  0 pt Interlinea mi...1"/>
    <w:basedOn w:val="Normal"/>
    <w:rsid w:val="004D6041"/>
    <w:pPr>
      <w:numPr>
        <w:numId w:val="4"/>
      </w:numPr>
      <w:spacing w:after="0" w:line="240" w:lineRule="auto"/>
      <w:jc w:val="both"/>
    </w:pPr>
    <w:rPr>
      <w:rFonts w:eastAsia="Times New Roman"/>
      <w:sz w:val="24"/>
      <w:szCs w:val="20"/>
    </w:rPr>
  </w:style>
  <w:style w:type="paragraph" w:customStyle="1" w:styleId="eprinormal">
    <w:name w:val="eprinormal"/>
    <w:basedOn w:val="Normal"/>
    <w:rsid w:val="004D6041"/>
    <w:pPr>
      <w:spacing w:after="0" w:line="240" w:lineRule="auto"/>
    </w:pPr>
    <w:rPr>
      <w:rFonts w:ascii="Arial Unicode MS" w:eastAsia="Arial Unicode MS" w:hAnsi="Arial Unicode MS" w:cs="Arial Unicode MS"/>
      <w:sz w:val="24"/>
      <w:szCs w:val="24"/>
    </w:rPr>
  </w:style>
  <w:style w:type="paragraph" w:customStyle="1" w:styleId="Normal12">
    <w:name w:val="Normal12"/>
    <w:basedOn w:val="Normal"/>
    <w:rsid w:val="00FE62E7"/>
    <w:pPr>
      <w:keepLines/>
      <w:spacing w:after="100" w:line="240" w:lineRule="auto"/>
      <w:ind w:left="1701" w:right="398"/>
      <w:jc w:val="both"/>
    </w:pPr>
    <w:rPr>
      <w:rFonts w:ascii="Univers" w:eastAsia="Times New Roman" w:hAnsi="Univers"/>
      <w:noProof/>
      <w:szCs w:val="20"/>
      <w:lang w:val="fr-FR" w:eastAsia="fr-FR"/>
    </w:rPr>
  </w:style>
  <w:style w:type="character" w:customStyle="1" w:styleId="listbulletChar">
    <w:name w:val="list bullet Char"/>
    <w:basedOn w:val="DefaultParagraphFont"/>
    <w:link w:val="listbullet0"/>
    <w:locked/>
    <w:rsid w:val="00FE62E7"/>
    <w:rPr>
      <w:rFonts w:ascii="Times New Roman" w:eastAsia="Times New Roman" w:hAnsi="Times New Roman"/>
    </w:rPr>
  </w:style>
  <w:style w:type="paragraph" w:customStyle="1" w:styleId="listbullet0">
    <w:name w:val="list bullet"/>
    <w:basedOn w:val="Normal"/>
    <w:link w:val="listbulletChar"/>
    <w:rsid w:val="00FE62E7"/>
    <w:pPr>
      <w:spacing w:after="40" w:line="260" w:lineRule="atLeast"/>
      <w:jc w:val="both"/>
    </w:pPr>
    <w:rPr>
      <w:rFonts w:ascii="Times New Roman" w:eastAsia="Times New Roman" w:hAnsi="Times New Roman"/>
      <w:sz w:val="20"/>
      <w:szCs w:val="20"/>
      <w:lang w:val="en-GB" w:eastAsia="en-GB"/>
    </w:rPr>
  </w:style>
  <w:style w:type="paragraph" w:customStyle="1" w:styleId="Illustration">
    <w:name w:val="Illustration"/>
    <w:basedOn w:val="Caption"/>
    <w:rsid w:val="00984AFE"/>
    <w:pPr>
      <w:suppressAutoHyphens/>
    </w:pPr>
    <w:rPr>
      <w:lang w:eastAsia="ar-SA"/>
    </w:rPr>
  </w:style>
  <w:style w:type="character" w:styleId="CommentReference">
    <w:name w:val="annotation reference"/>
    <w:basedOn w:val="DefaultParagraphFont"/>
    <w:semiHidden/>
    <w:unhideWhenUsed/>
    <w:rsid w:val="003332B2"/>
    <w:rPr>
      <w:sz w:val="16"/>
      <w:szCs w:val="16"/>
    </w:rPr>
  </w:style>
</w:styles>
</file>

<file path=word/webSettings.xml><?xml version="1.0" encoding="utf-8"?>
<w:webSettings xmlns:r="http://schemas.openxmlformats.org/officeDocument/2006/relationships" xmlns:w="http://schemas.openxmlformats.org/wordprocessingml/2006/main">
  <w:divs>
    <w:div w:id="282003987">
      <w:bodyDiv w:val="1"/>
      <w:marLeft w:val="0"/>
      <w:marRight w:val="0"/>
      <w:marTop w:val="0"/>
      <w:marBottom w:val="0"/>
      <w:divBdr>
        <w:top w:val="none" w:sz="0" w:space="0" w:color="auto"/>
        <w:left w:val="none" w:sz="0" w:space="0" w:color="auto"/>
        <w:bottom w:val="none" w:sz="0" w:space="0" w:color="auto"/>
        <w:right w:val="none" w:sz="0" w:space="0" w:color="auto"/>
      </w:divBdr>
    </w:div>
    <w:div w:id="607660523">
      <w:bodyDiv w:val="1"/>
      <w:marLeft w:val="0"/>
      <w:marRight w:val="0"/>
      <w:marTop w:val="0"/>
      <w:marBottom w:val="0"/>
      <w:divBdr>
        <w:top w:val="none" w:sz="0" w:space="0" w:color="auto"/>
        <w:left w:val="none" w:sz="0" w:space="0" w:color="auto"/>
        <w:bottom w:val="none" w:sz="0" w:space="0" w:color="auto"/>
        <w:right w:val="none" w:sz="0" w:space="0" w:color="auto"/>
      </w:divBdr>
    </w:div>
    <w:div w:id="1216620749">
      <w:bodyDiv w:val="1"/>
      <w:marLeft w:val="0"/>
      <w:marRight w:val="0"/>
      <w:marTop w:val="0"/>
      <w:marBottom w:val="0"/>
      <w:divBdr>
        <w:top w:val="none" w:sz="0" w:space="0" w:color="auto"/>
        <w:left w:val="none" w:sz="0" w:space="0" w:color="auto"/>
        <w:bottom w:val="none" w:sz="0" w:space="0" w:color="auto"/>
        <w:right w:val="none" w:sz="0" w:space="0" w:color="auto"/>
      </w:divBdr>
    </w:div>
    <w:div w:id="1445728878">
      <w:bodyDiv w:val="1"/>
      <w:marLeft w:val="0"/>
      <w:marRight w:val="0"/>
      <w:marTop w:val="0"/>
      <w:marBottom w:val="0"/>
      <w:divBdr>
        <w:top w:val="none" w:sz="0" w:space="0" w:color="auto"/>
        <w:left w:val="none" w:sz="0" w:space="0" w:color="auto"/>
        <w:bottom w:val="none" w:sz="0" w:space="0" w:color="auto"/>
        <w:right w:val="none" w:sz="0" w:space="0" w:color="auto"/>
      </w:divBdr>
    </w:div>
    <w:div w:id="1622567367">
      <w:bodyDiv w:val="1"/>
      <w:marLeft w:val="0"/>
      <w:marRight w:val="0"/>
      <w:marTop w:val="0"/>
      <w:marBottom w:val="0"/>
      <w:divBdr>
        <w:top w:val="none" w:sz="0" w:space="0" w:color="auto"/>
        <w:left w:val="none" w:sz="0" w:space="0" w:color="auto"/>
        <w:bottom w:val="none" w:sz="0" w:space="0" w:color="auto"/>
        <w:right w:val="none" w:sz="0" w:space="0" w:color="auto"/>
      </w:divBdr>
    </w:div>
    <w:div w:id="178919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tsoe.eu/resources/cim/interoperability-tests/"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customXml" Target="../customXml/item2.xml"/><Relationship Id="rId10" Type="http://schemas.openxmlformats.org/officeDocument/2006/relationships/hyperlink" Target="https://www.entsoe.eu/fileadmin/user_upload/_library/resources/CIM/Profiles/110707_ENTSO-E_CIM_Model_Exchange_Profile1st_Edition.zip"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entsoe.eu/resources/cim/" TargetMode="External"/><Relationship Id="rId14" Type="http://schemas.openxmlformats.org/officeDocument/2006/relationships/hyperlink" Target="http://www.cimug.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B3689B1394E894BA319CEB190FABB8C" ma:contentTypeVersion="0" ma:contentTypeDescription="Create a new document." ma:contentTypeScope="" ma:versionID="edeffe91f0398c4fb5493180abae8386">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30AC8B-2D73-4751-90BA-1063EA6FDE7B}"/>
</file>

<file path=customXml/itemProps2.xml><?xml version="1.0" encoding="utf-8"?>
<ds:datastoreItem xmlns:ds="http://schemas.openxmlformats.org/officeDocument/2006/customXml" ds:itemID="{1180D6EE-469C-4FC7-91AA-559B9F40D213}"/>
</file>

<file path=customXml/itemProps3.xml><?xml version="1.0" encoding="utf-8"?>
<ds:datastoreItem xmlns:ds="http://schemas.openxmlformats.org/officeDocument/2006/customXml" ds:itemID="{9F9E2895-13BD-4FFA-BDC5-CE41187267DB}"/>
</file>

<file path=customXml/itemProps4.xml><?xml version="1.0" encoding="utf-8"?>
<ds:datastoreItem xmlns:ds="http://schemas.openxmlformats.org/officeDocument/2006/customXml" ds:itemID="{5B6AEA30-4F32-4AA2-A37F-8C350DA0AF7D}"/>
</file>

<file path=docProps/app.xml><?xml version="1.0" encoding="utf-8"?>
<Properties xmlns="http://schemas.openxmlformats.org/officeDocument/2006/extended-properties" xmlns:vt="http://schemas.openxmlformats.org/officeDocument/2006/docPropsVTypes">
  <Template>Normal.dotm</Template>
  <TotalTime>4392</TotalTime>
  <Pages>1</Pages>
  <Words>7876</Words>
  <Characters>44895</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THE TITLE OF THE REPORT GOES HERE</vt:lpstr>
    </vt:vector>
  </TitlesOfParts>
  <Company>UCTE</Company>
  <LinksUpToDate>false</LinksUpToDate>
  <CharactersWithSpaces>52666</CharactersWithSpaces>
  <SharedDoc>false</SharedDoc>
  <HLinks>
    <vt:vector size="1866" baseType="variant">
      <vt:variant>
        <vt:i4>131143</vt:i4>
      </vt:variant>
      <vt:variant>
        <vt:i4>1650</vt:i4>
      </vt:variant>
      <vt:variant>
        <vt:i4>0</vt:i4>
      </vt:variant>
      <vt:variant>
        <vt:i4>5</vt:i4>
      </vt:variant>
      <vt:variant>
        <vt:lpwstr>..\..\..\EG_info\Tools\CIMSpy4IOP12\contents\javascript</vt:lpwstr>
      </vt:variant>
      <vt:variant>
        <vt:lpwstr/>
      </vt:variant>
      <vt:variant>
        <vt:i4>131143</vt:i4>
      </vt:variant>
      <vt:variant>
        <vt:i4>1647</vt:i4>
      </vt:variant>
      <vt:variant>
        <vt:i4>0</vt:i4>
      </vt:variant>
      <vt:variant>
        <vt:i4>5</vt:i4>
      </vt:variant>
      <vt:variant>
        <vt:lpwstr>..\..\..\EG_info\Tools\CIMSpy4IOP12\contents\javascript</vt:lpwstr>
      </vt:variant>
      <vt:variant>
        <vt:lpwstr/>
      </vt:variant>
      <vt:variant>
        <vt:i4>131143</vt:i4>
      </vt:variant>
      <vt:variant>
        <vt:i4>1644</vt:i4>
      </vt:variant>
      <vt:variant>
        <vt:i4>0</vt:i4>
      </vt:variant>
      <vt:variant>
        <vt:i4>5</vt:i4>
      </vt:variant>
      <vt:variant>
        <vt:lpwstr>..\..\..\EG_info\Tools\CIMSpy4IOP12\contents\javascript</vt:lpwstr>
      </vt:variant>
      <vt:variant>
        <vt:lpwstr/>
      </vt:variant>
      <vt:variant>
        <vt:i4>131143</vt:i4>
      </vt:variant>
      <vt:variant>
        <vt:i4>1641</vt:i4>
      </vt:variant>
      <vt:variant>
        <vt:i4>0</vt:i4>
      </vt:variant>
      <vt:variant>
        <vt:i4>5</vt:i4>
      </vt:variant>
      <vt:variant>
        <vt:lpwstr>..\..\..\EG_info\Tools\CIMSpy4IOP12\contents\javascript</vt:lpwstr>
      </vt:variant>
      <vt:variant>
        <vt:lpwstr/>
      </vt:variant>
      <vt:variant>
        <vt:i4>131143</vt:i4>
      </vt:variant>
      <vt:variant>
        <vt:i4>1638</vt:i4>
      </vt:variant>
      <vt:variant>
        <vt:i4>0</vt:i4>
      </vt:variant>
      <vt:variant>
        <vt:i4>5</vt:i4>
      </vt:variant>
      <vt:variant>
        <vt:lpwstr>..\..\..\EG_info\Tools\CIMSpy4IOP12\contents\javascript</vt:lpwstr>
      </vt:variant>
      <vt:variant>
        <vt:lpwstr/>
      </vt:variant>
      <vt:variant>
        <vt:i4>131143</vt:i4>
      </vt:variant>
      <vt:variant>
        <vt:i4>1635</vt:i4>
      </vt:variant>
      <vt:variant>
        <vt:i4>0</vt:i4>
      </vt:variant>
      <vt:variant>
        <vt:i4>5</vt:i4>
      </vt:variant>
      <vt:variant>
        <vt:lpwstr>..\..\..\EG_info\Tools\CIMSpy4IOP12\contents\javascript</vt:lpwstr>
      </vt:variant>
      <vt:variant>
        <vt:lpwstr/>
      </vt:variant>
      <vt:variant>
        <vt:i4>6160411</vt:i4>
      </vt:variant>
      <vt:variant>
        <vt:i4>1632</vt:i4>
      </vt:variant>
      <vt:variant>
        <vt:i4>0</vt:i4>
      </vt:variant>
      <vt:variant>
        <vt:i4>5</vt:i4>
      </vt:variant>
      <vt:variant>
        <vt:lpwstr>..\EG_info\Tools\CIMSpy4IOP12\contents\javascript</vt:lpwstr>
      </vt:variant>
      <vt:variant>
        <vt:lpwstr/>
      </vt:variant>
      <vt:variant>
        <vt:i4>6160411</vt:i4>
      </vt:variant>
      <vt:variant>
        <vt:i4>1629</vt:i4>
      </vt:variant>
      <vt:variant>
        <vt:i4>0</vt:i4>
      </vt:variant>
      <vt:variant>
        <vt:i4>5</vt:i4>
      </vt:variant>
      <vt:variant>
        <vt:lpwstr>..\EG_info\Tools\CIMSpy4IOP12\contents\javascript</vt:lpwstr>
      </vt:variant>
      <vt:variant>
        <vt:lpwstr/>
      </vt:variant>
      <vt:variant>
        <vt:i4>6160411</vt:i4>
      </vt:variant>
      <vt:variant>
        <vt:i4>1626</vt:i4>
      </vt:variant>
      <vt:variant>
        <vt:i4>0</vt:i4>
      </vt:variant>
      <vt:variant>
        <vt:i4>5</vt:i4>
      </vt:variant>
      <vt:variant>
        <vt:lpwstr>..\EG_info\Tools\CIMSpy4IOP12\contents\javascript</vt:lpwstr>
      </vt:variant>
      <vt:variant>
        <vt:lpwstr/>
      </vt:variant>
      <vt:variant>
        <vt:i4>6160411</vt:i4>
      </vt:variant>
      <vt:variant>
        <vt:i4>1623</vt:i4>
      </vt:variant>
      <vt:variant>
        <vt:i4>0</vt:i4>
      </vt:variant>
      <vt:variant>
        <vt:i4>5</vt:i4>
      </vt:variant>
      <vt:variant>
        <vt:lpwstr>..\EG_info\Tools\CIMSpy4IOP12\contents\javascript</vt:lpwstr>
      </vt:variant>
      <vt:variant>
        <vt:lpwstr/>
      </vt:variant>
      <vt:variant>
        <vt:i4>6160411</vt:i4>
      </vt:variant>
      <vt:variant>
        <vt:i4>1620</vt:i4>
      </vt:variant>
      <vt:variant>
        <vt:i4>0</vt:i4>
      </vt:variant>
      <vt:variant>
        <vt:i4>5</vt:i4>
      </vt:variant>
      <vt:variant>
        <vt:lpwstr>..\EG_info\Tools\CIMSpy4IOP12\contents\javascript</vt:lpwstr>
      </vt:variant>
      <vt:variant>
        <vt:lpwstr/>
      </vt:variant>
      <vt:variant>
        <vt:i4>6160411</vt:i4>
      </vt:variant>
      <vt:variant>
        <vt:i4>1617</vt:i4>
      </vt:variant>
      <vt:variant>
        <vt:i4>0</vt:i4>
      </vt:variant>
      <vt:variant>
        <vt:i4>5</vt:i4>
      </vt:variant>
      <vt:variant>
        <vt:lpwstr>..\EG_info\Tools\CIMSpy4IOP12\contents\javascript</vt:lpwstr>
      </vt:variant>
      <vt:variant>
        <vt:lpwstr/>
      </vt:variant>
      <vt:variant>
        <vt:i4>6160411</vt:i4>
      </vt:variant>
      <vt:variant>
        <vt:i4>1614</vt:i4>
      </vt:variant>
      <vt:variant>
        <vt:i4>0</vt:i4>
      </vt:variant>
      <vt:variant>
        <vt:i4>5</vt:i4>
      </vt:variant>
      <vt:variant>
        <vt:lpwstr>..\EG_info\Tools\CIMSpy4IOP12\contents\javascript</vt:lpwstr>
      </vt:variant>
      <vt:variant>
        <vt:lpwstr/>
      </vt:variant>
      <vt:variant>
        <vt:i4>6160411</vt:i4>
      </vt:variant>
      <vt:variant>
        <vt:i4>1611</vt:i4>
      </vt:variant>
      <vt:variant>
        <vt:i4>0</vt:i4>
      </vt:variant>
      <vt:variant>
        <vt:i4>5</vt:i4>
      </vt:variant>
      <vt:variant>
        <vt:lpwstr>..\EG_info\Tools\CIMSpy4IOP12\contents\javascript</vt:lpwstr>
      </vt:variant>
      <vt:variant>
        <vt:lpwstr/>
      </vt:variant>
      <vt:variant>
        <vt:i4>6160411</vt:i4>
      </vt:variant>
      <vt:variant>
        <vt:i4>1608</vt:i4>
      </vt:variant>
      <vt:variant>
        <vt:i4>0</vt:i4>
      </vt:variant>
      <vt:variant>
        <vt:i4>5</vt:i4>
      </vt:variant>
      <vt:variant>
        <vt:lpwstr>..\EG_info\Tools\CIMSpy4IOP12\contents\javascript</vt:lpwstr>
      </vt:variant>
      <vt:variant>
        <vt:lpwstr/>
      </vt:variant>
      <vt:variant>
        <vt:i4>6160411</vt:i4>
      </vt:variant>
      <vt:variant>
        <vt:i4>1605</vt:i4>
      </vt:variant>
      <vt:variant>
        <vt:i4>0</vt:i4>
      </vt:variant>
      <vt:variant>
        <vt:i4>5</vt:i4>
      </vt:variant>
      <vt:variant>
        <vt:lpwstr>..\EG_info\Tools\CIMSpy4IOP12\contents\javascript</vt:lpwstr>
      </vt:variant>
      <vt:variant>
        <vt:lpwstr/>
      </vt:variant>
      <vt:variant>
        <vt:i4>6160411</vt:i4>
      </vt:variant>
      <vt:variant>
        <vt:i4>1602</vt:i4>
      </vt:variant>
      <vt:variant>
        <vt:i4>0</vt:i4>
      </vt:variant>
      <vt:variant>
        <vt:i4>5</vt:i4>
      </vt:variant>
      <vt:variant>
        <vt:lpwstr>..\EG_info\Tools\CIMSpy4IOP12\contents\javascript</vt:lpwstr>
      </vt:variant>
      <vt:variant>
        <vt:lpwstr/>
      </vt:variant>
      <vt:variant>
        <vt:i4>6160411</vt:i4>
      </vt:variant>
      <vt:variant>
        <vt:i4>1599</vt:i4>
      </vt:variant>
      <vt:variant>
        <vt:i4>0</vt:i4>
      </vt:variant>
      <vt:variant>
        <vt:i4>5</vt:i4>
      </vt:variant>
      <vt:variant>
        <vt:lpwstr>..\EG_info\Tools\CIMSpy4IOP12\contents\javascript</vt:lpwstr>
      </vt:variant>
      <vt:variant>
        <vt:lpwstr/>
      </vt:variant>
      <vt:variant>
        <vt:i4>6160411</vt:i4>
      </vt:variant>
      <vt:variant>
        <vt:i4>1596</vt:i4>
      </vt:variant>
      <vt:variant>
        <vt:i4>0</vt:i4>
      </vt:variant>
      <vt:variant>
        <vt:i4>5</vt:i4>
      </vt:variant>
      <vt:variant>
        <vt:lpwstr>..\EG_info\Tools\CIMSpy4IOP12\contents\javascript</vt:lpwstr>
      </vt:variant>
      <vt:variant>
        <vt:lpwstr/>
      </vt:variant>
      <vt:variant>
        <vt:i4>6160411</vt:i4>
      </vt:variant>
      <vt:variant>
        <vt:i4>1593</vt:i4>
      </vt:variant>
      <vt:variant>
        <vt:i4>0</vt:i4>
      </vt:variant>
      <vt:variant>
        <vt:i4>5</vt:i4>
      </vt:variant>
      <vt:variant>
        <vt:lpwstr>..\EG_info\Tools\CIMSpy4IOP12\contents\javascript</vt:lpwstr>
      </vt:variant>
      <vt:variant>
        <vt:lpwstr/>
      </vt:variant>
      <vt:variant>
        <vt:i4>6160411</vt:i4>
      </vt:variant>
      <vt:variant>
        <vt:i4>1590</vt:i4>
      </vt:variant>
      <vt:variant>
        <vt:i4>0</vt:i4>
      </vt:variant>
      <vt:variant>
        <vt:i4>5</vt:i4>
      </vt:variant>
      <vt:variant>
        <vt:lpwstr>..\EG_info\Tools\CIMSpy4IOP12\contents\javascript</vt:lpwstr>
      </vt:variant>
      <vt:variant>
        <vt:lpwstr/>
      </vt:variant>
      <vt:variant>
        <vt:i4>6160411</vt:i4>
      </vt:variant>
      <vt:variant>
        <vt:i4>1587</vt:i4>
      </vt:variant>
      <vt:variant>
        <vt:i4>0</vt:i4>
      </vt:variant>
      <vt:variant>
        <vt:i4>5</vt:i4>
      </vt:variant>
      <vt:variant>
        <vt:lpwstr>..\EG_info\Tools\CIMSpy4IOP12\contents\javascript</vt:lpwstr>
      </vt:variant>
      <vt:variant>
        <vt:lpwstr/>
      </vt:variant>
      <vt:variant>
        <vt:i4>6160411</vt:i4>
      </vt:variant>
      <vt:variant>
        <vt:i4>1584</vt:i4>
      </vt:variant>
      <vt:variant>
        <vt:i4>0</vt:i4>
      </vt:variant>
      <vt:variant>
        <vt:i4>5</vt:i4>
      </vt:variant>
      <vt:variant>
        <vt:lpwstr>..\EG_info\Tools\CIMSpy4IOP12\contents\javascript</vt:lpwstr>
      </vt:variant>
      <vt:variant>
        <vt:lpwstr/>
      </vt:variant>
      <vt:variant>
        <vt:i4>6160411</vt:i4>
      </vt:variant>
      <vt:variant>
        <vt:i4>1581</vt:i4>
      </vt:variant>
      <vt:variant>
        <vt:i4>0</vt:i4>
      </vt:variant>
      <vt:variant>
        <vt:i4>5</vt:i4>
      </vt:variant>
      <vt:variant>
        <vt:lpwstr>..\EG_info\Tools\CIMSpy4IOP12\contents\javascript</vt:lpwstr>
      </vt:variant>
      <vt:variant>
        <vt:lpwstr/>
      </vt:variant>
      <vt:variant>
        <vt:i4>6160411</vt:i4>
      </vt:variant>
      <vt:variant>
        <vt:i4>1578</vt:i4>
      </vt:variant>
      <vt:variant>
        <vt:i4>0</vt:i4>
      </vt:variant>
      <vt:variant>
        <vt:i4>5</vt:i4>
      </vt:variant>
      <vt:variant>
        <vt:lpwstr>..\EG_info\Tools\CIMSpy4IOP12\contents\javascript</vt:lpwstr>
      </vt:variant>
      <vt:variant>
        <vt:lpwstr/>
      </vt:variant>
      <vt:variant>
        <vt:i4>6160411</vt:i4>
      </vt:variant>
      <vt:variant>
        <vt:i4>1575</vt:i4>
      </vt:variant>
      <vt:variant>
        <vt:i4>0</vt:i4>
      </vt:variant>
      <vt:variant>
        <vt:i4>5</vt:i4>
      </vt:variant>
      <vt:variant>
        <vt:lpwstr>..\EG_info\Tools\CIMSpy4IOP12\contents\javascript</vt:lpwstr>
      </vt:variant>
      <vt:variant>
        <vt:lpwstr/>
      </vt:variant>
      <vt:variant>
        <vt:i4>6160411</vt:i4>
      </vt:variant>
      <vt:variant>
        <vt:i4>1572</vt:i4>
      </vt:variant>
      <vt:variant>
        <vt:i4>0</vt:i4>
      </vt:variant>
      <vt:variant>
        <vt:i4>5</vt:i4>
      </vt:variant>
      <vt:variant>
        <vt:lpwstr>..\EG_info\Tools\CIMSpy4IOP12\contents\javascript</vt:lpwstr>
      </vt:variant>
      <vt:variant>
        <vt:lpwstr/>
      </vt:variant>
      <vt:variant>
        <vt:i4>6160411</vt:i4>
      </vt:variant>
      <vt:variant>
        <vt:i4>1569</vt:i4>
      </vt:variant>
      <vt:variant>
        <vt:i4>0</vt:i4>
      </vt:variant>
      <vt:variant>
        <vt:i4>5</vt:i4>
      </vt:variant>
      <vt:variant>
        <vt:lpwstr>..\EG_info\Tools\CIMSpy4IOP12\contents\javascript</vt:lpwstr>
      </vt:variant>
      <vt:variant>
        <vt:lpwstr/>
      </vt:variant>
      <vt:variant>
        <vt:i4>6160411</vt:i4>
      </vt:variant>
      <vt:variant>
        <vt:i4>1566</vt:i4>
      </vt:variant>
      <vt:variant>
        <vt:i4>0</vt:i4>
      </vt:variant>
      <vt:variant>
        <vt:i4>5</vt:i4>
      </vt:variant>
      <vt:variant>
        <vt:lpwstr>..\EG_info\Tools\CIMSpy4IOP12\contents\javascript</vt:lpwstr>
      </vt:variant>
      <vt:variant>
        <vt:lpwstr/>
      </vt:variant>
      <vt:variant>
        <vt:i4>6160411</vt:i4>
      </vt:variant>
      <vt:variant>
        <vt:i4>1563</vt:i4>
      </vt:variant>
      <vt:variant>
        <vt:i4>0</vt:i4>
      </vt:variant>
      <vt:variant>
        <vt:i4>5</vt:i4>
      </vt:variant>
      <vt:variant>
        <vt:lpwstr>..\EG_info\Tools\CIMSpy4IOP12\contents\javascript</vt:lpwstr>
      </vt:variant>
      <vt:variant>
        <vt:lpwstr/>
      </vt:variant>
      <vt:variant>
        <vt:i4>6160411</vt:i4>
      </vt:variant>
      <vt:variant>
        <vt:i4>1560</vt:i4>
      </vt:variant>
      <vt:variant>
        <vt:i4>0</vt:i4>
      </vt:variant>
      <vt:variant>
        <vt:i4>5</vt:i4>
      </vt:variant>
      <vt:variant>
        <vt:lpwstr>..\EG_info\Tools\CIMSpy4IOP12\contents\javascript</vt:lpwstr>
      </vt:variant>
      <vt:variant>
        <vt:lpwstr/>
      </vt:variant>
      <vt:variant>
        <vt:i4>6160411</vt:i4>
      </vt:variant>
      <vt:variant>
        <vt:i4>1557</vt:i4>
      </vt:variant>
      <vt:variant>
        <vt:i4>0</vt:i4>
      </vt:variant>
      <vt:variant>
        <vt:i4>5</vt:i4>
      </vt:variant>
      <vt:variant>
        <vt:lpwstr>..\EG_info\Tools\CIMSpy4IOP12\contents\javascript</vt:lpwstr>
      </vt:variant>
      <vt:variant>
        <vt:lpwstr/>
      </vt:variant>
      <vt:variant>
        <vt:i4>6160411</vt:i4>
      </vt:variant>
      <vt:variant>
        <vt:i4>1554</vt:i4>
      </vt:variant>
      <vt:variant>
        <vt:i4>0</vt:i4>
      </vt:variant>
      <vt:variant>
        <vt:i4>5</vt:i4>
      </vt:variant>
      <vt:variant>
        <vt:lpwstr>..\EG_info\Tools\CIMSpy4IOP12\contents\javascript</vt:lpwstr>
      </vt:variant>
      <vt:variant>
        <vt:lpwstr/>
      </vt:variant>
      <vt:variant>
        <vt:i4>6160411</vt:i4>
      </vt:variant>
      <vt:variant>
        <vt:i4>1551</vt:i4>
      </vt:variant>
      <vt:variant>
        <vt:i4>0</vt:i4>
      </vt:variant>
      <vt:variant>
        <vt:i4>5</vt:i4>
      </vt:variant>
      <vt:variant>
        <vt:lpwstr>..\EG_info\Tools\CIMSpy4IOP12\contents\javascript</vt:lpwstr>
      </vt:variant>
      <vt:variant>
        <vt:lpwstr/>
      </vt:variant>
      <vt:variant>
        <vt:i4>6160411</vt:i4>
      </vt:variant>
      <vt:variant>
        <vt:i4>1548</vt:i4>
      </vt:variant>
      <vt:variant>
        <vt:i4>0</vt:i4>
      </vt:variant>
      <vt:variant>
        <vt:i4>5</vt:i4>
      </vt:variant>
      <vt:variant>
        <vt:lpwstr>..\EG_info\Tools\CIMSpy4IOP12\contents\javascript</vt:lpwstr>
      </vt:variant>
      <vt:variant>
        <vt:lpwstr/>
      </vt:variant>
      <vt:variant>
        <vt:i4>6160411</vt:i4>
      </vt:variant>
      <vt:variant>
        <vt:i4>1545</vt:i4>
      </vt:variant>
      <vt:variant>
        <vt:i4>0</vt:i4>
      </vt:variant>
      <vt:variant>
        <vt:i4>5</vt:i4>
      </vt:variant>
      <vt:variant>
        <vt:lpwstr>..\EG_info\Tools\CIMSpy4IOP12\contents\javascript</vt:lpwstr>
      </vt:variant>
      <vt:variant>
        <vt:lpwstr/>
      </vt:variant>
      <vt:variant>
        <vt:i4>6160411</vt:i4>
      </vt:variant>
      <vt:variant>
        <vt:i4>1542</vt:i4>
      </vt:variant>
      <vt:variant>
        <vt:i4>0</vt:i4>
      </vt:variant>
      <vt:variant>
        <vt:i4>5</vt:i4>
      </vt:variant>
      <vt:variant>
        <vt:lpwstr>..\EG_info\Tools\CIMSpy4IOP12\contents\javascript</vt:lpwstr>
      </vt:variant>
      <vt:variant>
        <vt:lpwstr/>
      </vt:variant>
      <vt:variant>
        <vt:i4>6160411</vt:i4>
      </vt:variant>
      <vt:variant>
        <vt:i4>1539</vt:i4>
      </vt:variant>
      <vt:variant>
        <vt:i4>0</vt:i4>
      </vt:variant>
      <vt:variant>
        <vt:i4>5</vt:i4>
      </vt:variant>
      <vt:variant>
        <vt:lpwstr>..\EG_info\Tools\CIMSpy4IOP12\contents\javascript</vt:lpwstr>
      </vt:variant>
      <vt:variant>
        <vt:lpwstr/>
      </vt:variant>
      <vt:variant>
        <vt:i4>6160411</vt:i4>
      </vt:variant>
      <vt:variant>
        <vt:i4>1536</vt:i4>
      </vt:variant>
      <vt:variant>
        <vt:i4>0</vt:i4>
      </vt:variant>
      <vt:variant>
        <vt:i4>5</vt:i4>
      </vt:variant>
      <vt:variant>
        <vt:lpwstr>..\EG_info\Tools\CIMSpy4IOP12\contents\javascript</vt:lpwstr>
      </vt:variant>
      <vt:variant>
        <vt:lpwstr/>
      </vt:variant>
      <vt:variant>
        <vt:i4>6160411</vt:i4>
      </vt:variant>
      <vt:variant>
        <vt:i4>1533</vt:i4>
      </vt:variant>
      <vt:variant>
        <vt:i4>0</vt:i4>
      </vt:variant>
      <vt:variant>
        <vt:i4>5</vt:i4>
      </vt:variant>
      <vt:variant>
        <vt:lpwstr>..\EG_info\Tools\CIMSpy4IOP12\contents\javascript</vt:lpwstr>
      </vt:variant>
      <vt:variant>
        <vt:lpwstr/>
      </vt:variant>
      <vt:variant>
        <vt:i4>6160411</vt:i4>
      </vt:variant>
      <vt:variant>
        <vt:i4>1530</vt:i4>
      </vt:variant>
      <vt:variant>
        <vt:i4>0</vt:i4>
      </vt:variant>
      <vt:variant>
        <vt:i4>5</vt:i4>
      </vt:variant>
      <vt:variant>
        <vt:lpwstr>..\EG_info\Tools\CIMSpy4IOP12\contents\javascript</vt:lpwstr>
      </vt:variant>
      <vt:variant>
        <vt:lpwstr/>
      </vt:variant>
      <vt:variant>
        <vt:i4>6160411</vt:i4>
      </vt:variant>
      <vt:variant>
        <vt:i4>1527</vt:i4>
      </vt:variant>
      <vt:variant>
        <vt:i4>0</vt:i4>
      </vt:variant>
      <vt:variant>
        <vt:i4>5</vt:i4>
      </vt:variant>
      <vt:variant>
        <vt:lpwstr>..\EG_info\Tools\CIMSpy4IOP12\contents\javascript</vt:lpwstr>
      </vt:variant>
      <vt:variant>
        <vt:lpwstr/>
      </vt:variant>
      <vt:variant>
        <vt:i4>4849680</vt:i4>
      </vt:variant>
      <vt:variant>
        <vt:i4>1524</vt:i4>
      </vt:variant>
      <vt:variant>
        <vt:i4>0</vt:i4>
      </vt:variant>
      <vt:variant>
        <vt:i4>5</vt:i4>
      </vt:variant>
      <vt:variant>
        <vt:lpwstr>http://www.cimug.org/</vt:lpwstr>
      </vt:variant>
      <vt:variant>
        <vt:lpwstr/>
      </vt:variant>
      <vt:variant>
        <vt:i4>5177422</vt:i4>
      </vt:variant>
      <vt:variant>
        <vt:i4>1521</vt:i4>
      </vt:variant>
      <vt:variant>
        <vt:i4>0</vt:i4>
      </vt:variant>
      <vt:variant>
        <vt:i4>5</vt:i4>
      </vt:variant>
      <vt:variant>
        <vt:lpwstr>http://www.sisconet.com/</vt:lpwstr>
      </vt:variant>
      <vt:variant>
        <vt:lpwstr/>
      </vt:variant>
      <vt:variant>
        <vt:i4>6357045</vt:i4>
      </vt:variant>
      <vt:variant>
        <vt:i4>1518</vt:i4>
      </vt:variant>
      <vt:variant>
        <vt:i4>0</vt:i4>
      </vt:variant>
      <vt:variant>
        <vt:i4>5</vt:i4>
      </vt:variant>
      <vt:variant>
        <vt:lpwstr>http://www.cesi.it/</vt:lpwstr>
      </vt:variant>
      <vt:variant>
        <vt:lpwstr/>
      </vt:variant>
      <vt:variant>
        <vt:i4>6750335</vt:i4>
      </vt:variant>
      <vt:variant>
        <vt:i4>1515</vt:i4>
      </vt:variant>
      <vt:variant>
        <vt:i4>0</vt:i4>
      </vt:variant>
      <vt:variant>
        <vt:i4>5</vt:i4>
      </vt:variant>
      <vt:variant>
        <vt:lpwstr>http://www.energy.siemens.com/hq/en/services/power-transmission-distribution/power-technologies-international/software-solutions/pss-e.htm</vt:lpwstr>
      </vt:variant>
      <vt:variant>
        <vt:lpwstr/>
      </vt:variant>
      <vt:variant>
        <vt:i4>6226010</vt:i4>
      </vt:variant>
      <vt:variant>
        <vt:i4>1512</vt:i4>
      </vt:variant>
      <vt:variant>
        <vt:i4>0</vt:i4>
      </vt:variant>
      <vt:variant>
        <vt:i4>5</vt:i4>
      </vt:variant>
      <vt:variant>
        <vt:lpwstr>http://www.energy.siemens.com/hq/en/services/power-transmission-distribution/power-technologies-international/software-solutions/pss-odms.htm</vt:lpwstr>
      </vt:variant>
      <vt:variant>
        <vt:lpwstr/>
      </vt:variant>
      <vt:variant>
        <vt:i4>7078004</vt:i4>
      </vt:variant>
      <vt:variant>
        <vt:i4>1509</vt:i4>
      </vt:variant>
      <vt:variant>
        <vt:i4>0</vt:i4>
      </vt:variant>
      <vt:variant>
        <vt:i4>5</vt:i4>
      </vt:variant>
      <vt:variant>
        <vt:lpwstr>http://www.energy.siemens.com/hq/en/services/power-transmission-distribution/power-technologies-international/</vt:lpwstr>
      </vt:variant>
      <vt:variant>
        <vt:lpwstr/>
      </vt:variant>
      <vt:variant>
        <vt:i4>2359404</vt:i4>
      </vt:variant>
      <vt:variant>
        <vt:i4>1506</vt:i4>
      </vt:variant>
      <vt:variant>
        <vt:i4>0</vt:i4>
      </vt:variant>
      <vt:variant>
        <vt:i4>5</vt:i4>
      </vt:variant>
      <vt:variant>
        <vt:lpwstr>http://www.neplan.ch/html/e/e_brochures_default.htm</vt:lpwstr>
      </vt:variant>
      <vt:variant>
        <vt:lpwstr/>
      </vt:variant>
      <vt:variant>
        <vt:i4>458815</vt:i4>
      </vt:variant>
      <vt:variant>
        <vt:i4>1503</vt:i4>
      </vt:variant>
      <vt:variant>
        <vt:i4>0</vt:i4>
      </vt:variant>
      <vt:variant>
        <vt:i4>5</vt:i4>
      </vt:variant>
      <vt:variant>
        <vt:lpwstr>http://www.neplan.ch/pdf/english/modules/NEPLAN_B08_Simulator_engl.pdf</vt:lpwstr>
      </vt:variant>
      <vt:variant>
        <vt:lpwstr/>
      </vt:variant>
      <vt:variant>
        <vt:i4>3866700</vt:i4>
      </vt:variant>
      <vt:variant>
        <vt:i4>1500</vt:i4>
      </vt:variant>
      <vt:variant>
        <vt:i4>0</vt:i4>
      </vt:variant>
      <vt:variant>
        <vt:i4>5</vt:i4>
      </vt:variant>
      <vt:variant>
        <vt:lpwstr>http://www.neplan.ch/pdf/english/factsheets/e_neplan-SmartGrid-v2.pdf</vt:lpwstr>
      </vt:variant>
      <vt:variant>
        <vt:lpwstr/>
      </vt:variant>
      <vt:variant>
        <vt:i4>6553664</vt:i4>
      </vt:variant>
      <vt:variant>
        <vt:i4>1497</vt:i4>
      </vt:variant>
      <vt:variant>
        <vt:i4>0</vt:i4>
      </vt:variant>
      <vt:variant>
        <vt:i4>5</vt:i4>
      </vt:variant>
      <vt:variant>
        <vt:lpwstr>http://www.neplan.ch/pdf/english/modules/NEPLAN_B11_NPL_engl.pdf</vt:lpwstr>
      </vt:variant>
      <vt:variant>
        <vt:lpwstr/>
      </vt:variant>
      <vt:variant>
        <vt:i4>1114162</vt:i4>
      </vt:variant>
      <vt:variant>
        <vt:i4>1494</vt:i4>
      </vt:variant>
      <vt:variant>
        <vt:i4>0</vt:i4>
      </vt:variant>
      <vt:variant>
        <vt:i4>5</vt:i4>
      </vt:variant>
      <vt:variant>
        <vt:lpwstr>http://www.neplan.ch/pdf/english/modules/NEPLAN_T05_DACF_engl.pdf</vt:lpwstr>
      </vt:variant>
      <vt:variant>
        <vt:lpwstr/>
      </vt:variant>
      <vt:variant>
        <vt:i4>2359404</vt:i4>
      </vt:variant>
      <vt:variant>
        <vt:i4>1491</vt:i4>
      </vt:variant>
      <vt:variant>
        <vt:i4>0</vt:i4>
      </vt:variant>
      <vt:variant>
        <vt:i4>5</vt:i4>
      </vt:variant>
      <vt:variant>
        <vt:lpwstr>http://www.neplan.ch/html/e/e_brochures_default.htm</vt:lpwstr>
      </vt:variant>
      <vt:variant>
        <vt:lpwstr/>
      </vt:variant>
      <vt:variant>
        <vt:i4>4915296</vt:i4>
      </vt:variant>
      <vt:variant>
        <vt:i4>1488</vt:i4>
      </vt:variant>
      <vt:variant>
        <vt:i4>0</vt:i4>
      </vt:variant>
      <vt:variant>
        <vt:i4>5</vt:i4>
      </vt:variant>
      <vt:variant>
        <vt:lpwstr>http://www.neplan.ch/pdf/english/packages/NEPLAN_TransmissionModules.pdf</vt:lpwstr>
      </vt:variant>
      <vt:variant>
        <vt:lpwstr/>
      </vt:variant>
      <vt:variant>
        <vt:i4>1179732</vt:i4>
      </vt:variant>
      <vt:variant>
        <vt:i4>1485</vt:i4>
      </vt:variant>
      <vt:variant>
        <vt:i4>0</vt:i4>
      </vt:variant>
      <vt:variant>
        <vt:i4>5</vt:i4>
      </vt:variant>
      <vt:variant>
        <vt:lpwstr>http://www.neplan.ch/</vt:lpwstr>
      </vt:variant>
      <vt:variant>
        <vt:lpwstr/>
      </vt:variant>
      <vt:variant>
        <vt:i4>1048576</vt:i4>
      </vt:variant>
      <vt:variant>
        <vt:i4>1482</vt:i4>
      </vt:variant>
      <vt:variant>
        <vt:i4>0</vt:i4>
      </vt:variant>
      <vt:variant>
        <vt:i4>5</vt:i4>
      </vt:variant>
      <vt:variant>
        <vt:lpwstr>http://www.ispen.ch/</vt:lpwstr>
      </vt:variant>
      <vt:variant>
        <vt:lpwstr/>
      </vt:variant>
      <vt:variant>
        <vt:i4>1048576</vt:i4>
      </vt:variant>
      <vt:variant>
        <vt:i4>1479</vt:i4>
      </vt:variant>
      <vt:variant>
        <vt:i4>0</vt:i4>
      </vt:variant>
      <vt:variant>
        <vt:i4>5</vt:i4>
      </vt:variant>
      <vt:variant>
        <vt:lpwstr>http://www.ispen.ch/</vt:lpwstr>
      </vt:variant>
      <vt:variant>
        <vt:lpwstr/>
      </vt:variant>
      <vt:variant>
        <vt:i4>3539070</vt:i4>
      </vt:variant>
      <vt:variant>
        <vt:i4>1476</vt:i4>
      </vt:variant>
      <vt:variant>
        <vt:i4>0</vt:i4>
      </vt:variant>
      <vt:variant>
        <vt:i4>5</vt:i4>
      </vt:variant>
      <vt:variant>
        <vt:lpwstr>http://www.rte-france.com/</vt:lpwstr>
      </vt:variant>
      <vt:variant>
        <vt:lpwstr/>
      </vt:variant>
      <vt:variant>
        <vt:i4>852061</vt:i4>
      </vt:variant>
      <vt:variant>
        <vt:i4>1473</vt:i4>
      </vt:variant>
      <vt:variant>
        <vt:i4>0</vt:i4>
      </vt:variant>
      <vt:variant>
        <vt:i4>5</vt:i4>
      </vt:variant>
      <vt:variant>
        <vt:lpwstr>http://www.gepower.com/prod_serv/products/scada_software/en/xa21.htm</vt:lpwstr>
      </vt:variant>
      <vt:variant>
        <vt:lpwstr/>
      </vt:variant>
      <vt:variant>
        <vt:i4>2228283</vt:i4>
      </vt:variant>
      <vt:variant>
        <vt:i4>1470</vt:i4>
      </vt:variant>
      <vt:variant>
        <vt:i4>0</vt:i4>
      </vt:variant>
      <vt:variant>
        <vt:i4>5</vt:i4>
      </vt:variant>
      <vt:variant>
        <vt:lpwstr>http://www.ge.com/</vt:lpwstr>
      </vt:variant>
      <vt:variant>
        <vt:lpwstr/>
      </vt:variant>
      <vt:variant>
        <vt:i4>5701703</vt:i4>
      </vt:variant>
      <vt:variant>
        <vt:i4>1467</vt:i4>
      </vt:variant>
      <vt:variant>
        <vt:i4>0</vt:i4>
      </vt:variant>
      <vt:variant>
        <vt:i4>5</vt:i4>
      </vt:variant>
      <vt:variant>
        <vt:lpwstr>http://protege.stanford.edu/</vt:lpwstr>
      </vt:variant>
      <vt:variant>
        <vt:lpwstr/>
      </vt:variant>
      <vt:variant>
        <vt:i4>2424946</vt:i4>
      </vt:variant>
      <vt:variant>
        <vt:i4>1464</vt:i4>
      </vt:variant>
      <vt:variant>
        <vt:i4>0</vt:i4>
      </vt:variant>
      <vt:variant>
        <vt:i4>5</vt:i4>
      </vt:variant>
      <vt:variant>
        <vt:lpwstr>http://www.topquadrant.com/</vt:lpwstr>
      </vt:variant>
      <vt:variant>
        <vt:lpwstr/>
      </vt:variant>
      <vt:variant>
        <vt:i4>1638483</vt:i4>
      </vt:variant>
      <vt:variant>
        <vt:i4>1461</vt:i4>
      </vt:variant>
      <vt:variant>
        <vt:i4>0</vt:i4>
      </vt:variant>
      <vt:variant>
        <vt:i4>5</vt:i4>
      </vt:variant>
      <vt:variant>
        <vt:lpwstr>http://wiki.cimtool.org/CIMCheck.html</vt:lpwstr>
      </vt:variant>
      <vt:variant>
        <vt:lpwstr/>
      </vt:variant>
      <vt:variant>
        <vt:i4>4128812</vt:i4>
      </vt:variant>
      <vt:variant>
        <vt:i4>1458</vt:i4>
      </vt:variant>
      <vt:variant>
        <vt:i4>0</vt:i4>
      </vt:variant>
      <vt:variant>
        <vt:i4>5</vt:i4>
      </vt:variant>
      <vt:variant>
        <vt:lpwstr>http://eclipse.org/</vt:lpwstr>
      </vt:variant>
      <vt:variant>
        <vt:lpwstr/>
      </vt:variant>
      <vt:variant>
        <vt:i4>3014695</vt:i4>
      </vt:variant>
      <vt:variant>
        <vt:i4>1455</vt:i4>
      </vt:variant>
      <vt:variant>
        <vt:i4>0</vt:i4>
      </vt:variant>
      <vt:variant>
        <vt:i4>5</vt:i4>
      </vt:variant>
      <vt:variant>
        <vt:lpwstr>http://cimtool.org/</vt:lpwstr>
      </vt:variant>
      <vt:variant>
        <vt:lpwstr/>
      </vt:variant>
      <vt:variant>
        <vt:i4>3866685</vt:i4>
      </vt:variant>
      <vt:variant>
        <vt:i4>1452</vt:i4>
      </vt:variant>
      <vt:variant>
        <vt:i4>0</vt:i4>
      </vt:variant>
      <vt:variant>
        <vt:i4>5</vt:i4>
      </vt:variant>
      <vt:variant>
        <vt:lpwstr>http://www.langdale.com.au/</vt:lpwstr>
      </vt:variant>
      <vt:variant>
        <vt:lpwstr/>
      </vt:variant>
      <vt:variant>
        <vt:i4>327688</vt:i4>
      </vt:variant>
      <vt:variant>
        <vt:i4>1449</vt:i4>
      </vt:variant>
      <vt:variant>
        <vt:i4>0</vt:i4>
      </vt:variant>
      <vt:variant>
        <vt:i4>5</vt:i4>
      </vt:variant>
      <vt:variant>
        <vt:lpwstr>http://www.powerinfo.us/</vt:lpwstr>
      </vt:variant>
      <vt:variant>
        <vt:lpwstr/>
      </vt:variant>
      <vt:variant>
        <vt:i4>7274546</vt:i4>
      </vt:variant>
      <vt:variant>
        <vt:i4>1446</vt:i4>
      </vt:variant>
      <vt:variant>
        <vt:i4>0</vt:i4>
      </vt:variant>
      <vt:variant>
        <vt:i4>5</vt:i4>
      </vt:variant>
      <vt:variant>
        <vt:lpwstr>http://wwwdi.supelec.fr/software/cimclipse</vt:lpwstr>
      </vt:variant>
      <vt:variant>
        <vt:lpwstr/>
      </vt:variant>
      <vt:variant>
        <vt:i4>7209081</vt:i4>
      </vt:variant>
      <vt:variant>
        <vt:i4>1443</vt:i4>
      </vt:variant>
      <vt:variant>
        <vt:i4>0</vt:i4>
      </vt:variant>
      <vt:variant>
        <vt:i4>5</vt:i4>
      </vt:variant>
      <vt:variant>
        <vt:lpwstr>http://www.supelec.fr/</vt:lpwstr>
      </vt:variant>
      <vt:variant>
        <vt:lpwstr/>
      </vt:variant>
      <vt:variant>
        <vt:i4>7536761</vt:i4>
      </vt:variant>
      <vt:variant>
        <vt:i4>1440</vt:i4>
      </vt:variant>
      <vt:variant>
        <vt:i4>0</vt:i4>
      </vt:variant>
      <vt:variant>
        <vt:i4>5</vt:i4>
      </vt:variant>
      <vt:variant>
        <vt:lpwstr>http://www.abb.com/industries/db0003db004333/c12573e7003305cbc125702600386176.aspx</vt:lpwstr>
      </vt:variant>
      <vt:variant>
        <vt:lpwstr/>
      </vt:variant>
      <vt:variant>
        <vt:i4>3014689</vt:i4>
      </vt:variant>
      <vt:variant>
        <vt:i4>1434</vt:i4>
      </vt:variant>
      <vt:variant>
        <vt:i4>0</vt:i4>
      </vt:variant>
      <vt:variant>
        <vt:i4>5</vt:i4>
      </vt:variant>
      <vt:variant>
        <vt:lpwstr>http://www.abb.com/industries/db0003db004333/c12573e7003305cbc1257023003e93e4.aspx</vt:lpwstr>
      </vt:variant>
      <vt:variant>
        <vt:lpwstr/>
      </vt:variant>
      <vt:variant>
        <vt:i4>4849680</vt:i4>
      </vt:variant>
      <vt:variant>
        <vt:i4>1431</vt:i4>
      </vt:variant>
      <vt:variant>
        <vt:i4>0</vt:i4>
      </vt:variant>
      <vt:variant>
        <vt:i4>5</vt:i4>
      </vt:variant>
      <vt:variant>
        <vt:lpwstr>http://www.cimug.org/</vt:lpwstr>
      </vt:variant>
      <vt:variant>
        <vt:lpwstr/>
      </vt:variant>
      <vt:variant>
        <vt:i4>1179704</vt:i4>
      </vt:variant>
      <vt:variant>
        <vt:i4>1424</vt:i4>
      </vt:variant>
      <vt:variant>
        <vt:i4>0</vt:i4>
      </vt:variant>
      <vt:variant>
        <vt:i4>5</vt:i4>
      </vt:variant>
      <vt:variant>
        <vt:lpwstr/>
      </vt:variant>
      <vt:variant>
        <vt:lpwstr>_Toc269556602</vt:lpwstr>
      </vt:variant>
      <vt:variant>
        <vt:i4>1179704</vt:i4>
      </vt:variant>
      <vt:variant>
        <vt:i4>1418</vt:i4>
      </vt:variant>
      <vt:variant>
        <vt:i4>0</vt:i4>
      </vt:variant>
      <vt:variant>
        <vt:i4>5</vt:i4>
      </vt:variant>
      <vt:variant>
        <vt:lpwstr/>
      </vt:variant>
      <vt:variant>
        <vt:lpwstr>_Toc269556601</vt:lpwstr>
      </vt:variant>
      <vt:variant>
        <vt:i4>1179704</vt:i4>
      </vt:variant>
      <vt:variant>
        <vt:i4>1412</vt:i4>
      </vt:variant>
      <vt:variant>
        <vt:i4>0</vt:i4>
      </vt:variant>
      <vt:variant>
        <vt:i4>5</vt:i4>
      </vt:variant>
      <vt:variant>
        <vt:lpwstr/>
      </vt:variant>
      <vt:variant>
        <vt:lpwstr>_Toc269556600</vt:lpwstr>
      </vt:variant>
      <vt:variant>
        <vt:i4>1769531</vt:i4>
      </vt:variant>
      <vt:variant>
        <vt:i4>1406</vt:i4>
      </vt:variant>
      <vt:variant>
        <vt:i4>0</vt:i4>
      </vt:variant>
      <vt:variant>
        <vt:i4>5</vt:i4>
      </vt:variant>
      <vt:variant>
        <vt:lpwstr/>
      </vt:variant>
      <vt:variant>
        <vt:lpwstr>_Toc269556599</vt:lpwstr>
      </vt:variant>
      <vt:variant>
        <vt:i4>1769531</vt:i4>
      </vt:variant>
      <vt:variant>
        <vt:i4>1400</vt:i4>
      </vt:variant>
      <vt:variant>
        <vt:i4>0</vt:i4>
      </vt:variant>
      <vt:variant>
        <vt:i4>5</vt:i4>
      </vt:variant>
      <vt:variant>
        <vt:lpwstr/>
      </vt:variant>
      <vt:variant>
        <vt:lpwstr>_Toc269556598</vt:lpwstr>
      </vt:variant>
      <vt:variant>
        <vt:i4>1769531</vt:i4>
      </vt:variant>
      <vt:variant>
        <vt:i4>1394</vt:i4>
      </vt:variant>
      <vt:variant>
        <vt:i4>0</vt:i4>
      </vt:variant>
      <vt:variant>
        <vt:i4>5</vt:i4>
      </vt:variant>
      <vt:variant>
        <vt:lpwstr/>
      </vt:variant>
      <vt:variant>
        <vt:lpwstr>_Toc269556597</vt:lpwstr>
      </vt:variant>
      <vt:variant>
        <vt:i4>1769531</vt:i4>
      </vt:variant>
      <vt:variant>
        <vt:i4>1388</vt:i4>
      </vt:variant>
      <vt:variant>
        <vt:i4>0</vt:i4>
      </vt:variant>
      <vt:variant>
        <vt:i4>5</vt:i4>
      </vt:variant>
      <vt:variant>
        <vt:lpwstr/>
      </vt:variant>
      <vt:variant>
        <vt:lpwstr>_Toc269556596</vt:lpwstr>
      </vt:variant>
      <vt:variant>
        <vt:i4>1769531</vt:i4>
      </vt:variant>
      <vt:variant>
        <vt:i4>1382</vt:i4>
      </vt:variant>
      <vt:variant>
        <vt:i4>0</vt:i4>
      </vt:variant>
      <vt:variant>
        <vt:i4>5</vt:i4>
      </vt:variant>
      <vt:variant>
        <vt:lpwstr/>
      </vt:variant>
      <vt:variant>
        <vt:lpwstr>_Toc269556595</vt:lpwstr>
      </vt:variant>
      <vt:variant>
        <vt:i4>1769531</vt:i4>
      </vt:variant>
      <vt:variant>
        <vt:i4>1376</vt:i4>
      </vt:variant>
      <vt:variant>
        <vt:i4>0</vt:i4>
      </vt:variant>
      <vt:variant>
        <vt:i4>5</vt:i4>
      </vt:variant>
      <vt:variant>
        <vt:lpwstr/>
      </vt:variant>
      <vt:variant>
        <vt:lpwstr>_Toc269556594</vt:lpwstr>
      </vt:variant>
      <vt:variant>
        <vt:i4>1769531</vt:i4>
      </vt:variant>
      <vt:variant>
        <vt:i4>1370</vt:i4>
      </vt:variant>
      <vt:variant>
        <vt:i4>0</vt:i4>
      </vt:variant>
      <vt:variant>
        <vt:i4>5</vt:i4>
      </vt:variant>
      <vt:variant>
        <vt:lpwstr/>
      </vt:variant>
      <vt:variant>
        <vt:lpwstr>_Toc269556593</vt:lpwstr>
      </vt:variant>
      <vt:variant>
        <vt:i4>1769531</vt:i4>
      </vt:variant>
      <vt:variant>
        <vt:i4>1364</vt:i4>
      </vt:variant>
      <vt:variant>
        <vt:i4>0</vt:i4>
      </vt:variant>
      <vt:variant>
        <vt:i4>5</vt:i4>
      </vt:variant>
      <vt:variant>
        <vt:lpwstr/>
      </vt:variant>
      <vt:variant>
        <vt:lpwstr>_Toc269556592</vt:lpwstr>
      </vt:variant>
      <vt:variant>
        <vt:i4>1769531</vt:i4>
      </vt:variant>
      <vt:variant>
        <vt:i4>1358</vt:i4>
      </vt:variant>
      <vt:variant>
        <vt:i4>0</vt:i4>
      </vt:variant>
      <vt:variant>
        <vt:i4>5</vt:i4>
      </vt:variant>
      <vt:variant>
        <vt:lpwstr/>
      </vt:variant>
      <vt:variant>
        <vt:lpwstr>_Toc269556591</vt:lpwstr>
      </vt:variant>
      <vt:variant>
        <vt:i4>1769531</vt:i4>
      </vt:variant>
      <vt:variant>
        <vt:i4>1352</vt:i4>
      </vt:variant>
      <vt:variant>
        <vt:i4>0</vt:i4>
      </vt:variant>
      <vt:variant>
        <vt:i4>5</vt:i4>
      </vt:variant>
      <vt:variant>
        <vt:lpwstr/>
      </vt:variant>
      <vt:variant>
        <vt:lpwstr>_Toc269556590</vt:lpwstr>
      </vt:variant>
      <vt:variant>
        <vt:i4>1703995</vt:i4>
      </vt:variant>
      <vt:variant>
        <vt:i4>1346</vt:i4>
      </vt:variant>
      <vt:variant>
        <vt:i4>0</vt:i4>
      </vt:variant>
      <vt:variant>
        <vt:i4>5</vt:i4>
      </vt:variant>
      <vt:variant>
        <vt:lpwstr/>
      </vt:variant>
      <vt:variant>
        <vt:lpwstr>_Toc269556589</vt:lpwstr>
      </vt:variant>
      <vt:variant>
        <vt:i4>1703995</vt:i4>
      </vt:variant>
      <vt:variant>
        <vt:i4>1340</vt:i4>
      </vt:variant>
      <vt:variant>
        <vt:i4>0</vt:i4>
      </vt:variant>
      <vt:variant>
        <vt:i4>5</vt:i4>
      </vt:variant>
      <vt:variant>
        <vt:lpwstr/>
      </vt:variant>
      <vt:variant>
        <vt:lpwstr>_Toc269556588</vt:lpwstr>
      </vt:variant>
      <vt:variant>
        <vt:i4>1703995</vt:i4>
      </vt:variant>
      <vt:variant>
        <vt:i4>1334</vt:i4>
      </vt:variant>
      <vt:variant>
        <vt:i4>0</vt:i4>
      </vt:variant>
      <vt:variant>
        <vt:i4>5</vt:i4>
      </vt:variant>
      <vt:variant>
        <vt:lpwstr/>
      </vt:variant>
      <vt:variant>
        <vt:lpwstr>_Toc269556587</vt:lpwstr>
      </vt:variant>
      <vt:variant>
        <vt:i4>1703995</vt:i4>
      </vt:variant>
      <vt:variant>
        <vt:i4>1328</vt:i4>
      </vt:variant>
      <vt:variant>
        <vt:i4>0</vt:i4>
      </vt:variant>
      <vt:variant>
        <vt:i4>5</vt:i4>
      </vt:variant>
      <vt:variant>
        <vt:lpwstr/>
      </vt:variant>
      <vt:variant>
        <vt:lpwstr>_Toc269556586</vt:lpwstr>
      </vt:variant>
      <vt:variant>
        <vt:i4>1703995</vt:i4>
      </vt:variant>
      <vt:variant>
        <vt:i4>1322</vt:i4>
      </vt:variant>
      <vt:variant>
        <vt:i4>0</vt:i4>
      </vt:variant>
      <vt:variant>
        <vt:i4>5</vt:i4>
      </vt:variant>
      <vt:variant>
        <vt:lpwstr/>
      </vt:variant>
      <vt:variant>
        <vt:lpwstr>_Toc269556585</vt:lpwstr>
      </vt:variant>
      <vt:variant>
        <vt:i4>1703995</vt:i4>
      </vt:variant>
      <vt:variant>
        <vt:i4>1316</vt:i4>
      </vt:variant>
      <vt:variant>
        <vt:i4>0</vt:i4>
      </vt:variant>
      <vt:variant>
        <vt:i4>5</vt:i4>
      </vt:variant>
      <vt:variant>
        <vt:lpwstr/>
      </vt:variant>
      <vt:variant>
        <vt:lpwstr>_Toc269556584</vt:lpwstr>
      </vt:variant>
      <vt:variant>
        <vt:i4>1703995</vt:i4>
      </vt:variant>
      <vt:variant>
        <vt:i4>1310</vt:i4>
      </vt:variant>
      <vt:variant>
        <vt:i4>0</vt:i4>
      </vt:variant>
      <vt:variant>
        <vt:i4>5</vt:i4>
      </vt:variant>
      <vt:variant>
        <vt:lpwstr/>
      </vt:variant>
      <vt:variant>
        <vt:lpwstr>_Toc269556583</vt:lpwstr>
      </vt:variant>
      <vt:variant>
        <vt:i4>1703995</vt:i4>
      </vt:variant>
      <vt:variant>
        <vt:i4>1304</vt:i4>
      </vt:variant>
      <vt:variant>
        <vt:i4>0</vt:i4>
      </vt:variant>
      <vt:variant>
        <vt:i4>5</vt:i4>
      </vt:variant>
      <vt:variant>
        <vt:lpwstr/>
      </vt:variant>
      <vt:variant>
        <vt:lpwstr>_Toc269556582</vt:lpwstr>
      </vt:variant>
      <vt:variant>
        <vt:i4>1703995</vt:i4>
      </vt:variant>
      <vt:variant>
        <vt:i4>1298</vt:i4>
      </vt:variant>
      <vt:variant>
        <vt:i4>0</vt:i4>
      </vt:variant>
      <vt:variant>
        <vt:i4>5</vt:i4>
      </vt:variant>
      <vt:variant>
        <vt:lpwstr/>
      </vt:variant>
      <vt:variant>
        <vt:lpwstr>_Toc269556581</vt:lpwstr>
      </vt:variant>
      <vt:variant>
        <vt:i4>1703995</vt:i4>
      </vt:variant>
      <vt:variant>
        <vt:i4>1292</vt:i4>
      </vt:variant>
      <vt:variant>
        <vt:i4>0</vt:i4>
      </vt:variant>
      <vt:variant>
        <vt:i4>5</vt:i4>
      </vt:variant>
      <vt:variant>
        <vt:lpwstr/>
      </vt:variant>
      <vt:variant>
        <vt:lpwstr>_Toc269556580</vt:lpwstr>
      </vt:variant>
      <vt:variant>
        <vt:i4>1376315</vt:i4>
      </vt:variant>
      <vt:variant>
        <vt:i4>1286</vt:i4>
      </vt:variant>
      <vt:variant>
        <vt:i4>0</vt:i4>
      </vt:variant>
      <vt:variant>
        <vt:i4>5</vt:i4>
      </vt:variant>
      <vt:variant>
        <vt:lpwstr/>
      </vt:variant>
      <vt:variant>
        <vt:lpwstr>_Toc269556579</vt:lpwstr>
      </vt:variant>
      <vt:variant>
        <vt:i4>1376315</vt:i4>
      </vt:variant>
      <vt:variant>
        <vt:i4>1280</vt:i4>
      </vt:variant>
      <vt:variant>
        <vt:i4>0</vt:i4>
      </vt:variant>
      <vt:variant>
        <vt:i4>5</vt:i4>
      </vt:variant>
      <vt:variant>
        <vt:lpwstr/>
      </vt:variant>
      <vt:variant>
        <vt:lpwstr>_Toc269556578</vt:lpwstr>
      </vt:variant>
      <vt:variant>
        <vt:i4>1376315</vt:i4>
      </vt:variant>
      <vt:variant>
        <vt:i4>1274</vt:i4>
      </vt:variant>
      <vt:variant>
        <vt:i4>0</vt:i4>
      </vt:variant>
      <vt:variant>
        <vt:i4>5</vt:i4>
      </vt:variant>
      <vt:variant>
        <vt:lpwstr/>
      </vt:variant>
      <vt:variant>
        <vt:lpwstr>_Toc269556577</vt:lpwstr>
      </vt:variant>
      <vt:variant>
        <vt:i4>1376315</vt:i4>
      </vt:variant>
      <vt:variant>
        <vt:i4>1268</vt:i4>
      </vt:variant>
      <vt:variant>
        <vt:i4>0</vt:i4>
      </vt:variant>
      <vt:variant>
        <vt:i4>5</vt:i4>
      </vt:variant>
      <vt:variant>
        <vt:lpwstr/>
      </vt:variant>
      <vt:variant>
        <vt:lpwstr>_Toc269556576</vt:lpwstr>
      </vt:variant>
      <vt:variant>
        <vt:i4>1376315</vt:i4>
      </vt:variant>
      <vt:variant>
        <vt:i4>1262</vt:i4>
      </vt:variant>
      <vt:variant>
        <vt:i4>0</vt:i4>
      </vt:variant>
      <vt:variant>
        <vt:i4>5</vt:i4>
      </vt:variant>
      <vt:variant>
        <vt:lpwstr/>
      </vt:variant>
      <vt:variant>
        <vt:lpwstr>_Toc269556575</vt:lpwstr>
      </vt:variant>
      <vt:variant>
        <vt:i4>1376315</vt:i4>
      </vt:variant>
      <vt:variant>
        <vt:i4>1256</vt:i4>
      </vt:variant>
      <vt:variant>
        <vt:i4>0</vt:i4>
      </vt:variant>
      <vt:variant>
        <vt:i4>5</vt:i4>
      </vt:variant>
      <vt:variant>
        <vt:lpwstr/>
      </vt:variant>
      <vt:variant>
        <vt:lpwstr>_Toc269556574</vt:lpwstr>
      </vt:variant>
      <vt:variant>
        <vt:i4>1376315</vt:i4>
      </vt:variant>
      <vt:variant>
        <vt:i4>1250</vt:i4>
      </vt:variant>
      <vt:variant>
        <vt:i4>0</vt:i4>
      </vt:variant>
      <vt:variant>
        <vt:i4>5</vt:i4>
      </vt:variant>
      <vt:variant>
        <vt:lpwstr/>
      </vt:variant>
      <vt:variant>
        <vt:lpwstr>_Toc269556573</vt:lpwstr>
      </vt:variant>
      <vt:variant>
        <vt:i4>1376315</vt:i4>
      </vt:variant>
      <vt:variant>
        <vt:i4>1244</vt:i4>
      </vt:variant>
      <vt:variant>
        <vt:i4>0</vt:i4>
      </vt:variant>
      <vt:variant>
        <vt:i4>5</vt:i4>
      </vt:variant>
      <vt:variant>
        <vt:lpwstr/>
      </vt:variant>
      <vt:variant>
        <vt:lpwstr>_Toc269556572</vt:lpwstr>
      </vt:variant>
      <vt:variant>
        <vt:i4>1376315</vt:i4>
      </vt:variant>
      <vt:variant>
        <vt:i4>1238</vt:i4>
      </vt:variant>
      <vt:variant>
        <vt:i4>0</vt:i4>
      </vt:variant>
      <vt:variant>
        <vt:i4>5</vt:i4>
      </vt:variant>
      <vt:variant>
        <vt:lpwstr/>
      </vt:variant>
      <vt:variant>
        <vt:lpwstr>_Toc269556571</vt:lpwstr>
      </vt:variant>
      <vt:variant>
        <vt:i4>1376315</vt:i4>
      </vt:variant>
      <vt:variant>
        <vt:i4>1232</vt:i4>
      </vt:variant>
      <vt:variant>
        <vt:i4>0</vt:i4>
      </vt:variant>
      <vt:variant>
        <vt:i4>5</vt:i4>
      </vt:variant>
      <vt:variant>
        <vt:lpwstr/>
      </vt:variant>
      <vt:variant>
        <vt:lpwstr>_Toc269556570</vt:lpwstr>
      </vt:variant>
      <vt:variant>
        <vt:i4>1310779</vt:i4>
      </vt:variant>
      <vt:variant>
        <vt:i4>1226</vt:i4>
      </vt:variant>
      <vt:variant>
        <vt:i4>0</vt:i4>
      </vt:variant>
      <vt:variant>
        <vt:i4>5</vt:i4>
      </vt:variant>
      <vt:variant>
        <vt:lpwstr/>
      </vt:variant>
      <vt:variant>
        <vt:lpwstr>_Toc269556569</vt:lpwstr>
      </vt:variant>
      <vt:variant>
        <vt:i4>1310779</vt:i4>
      </vt:variant>
      <vt:variant>
        <vt:i4>1220</vt:i4>
      </vt:variant>
      <vt:variant>
        <vt:i4>0</vt:i4>
      </vt:variant>
      <vt:variant>
        <vt:i4>5</vt:i4>
      </vt:variant>
      <vt:variant>
        <vt:lpwstr/>
      </vt:variant>
      <vt:variant>
        <vt:lpwstr>_Toc269556568</vt:lpwstr>
      </vt:variant>
      <vt:variant>
        <vt:i4>1310779</vt:i4>
      </vt:variant>
      <vt:variant>
        <vt:i4>1214</vt:i4>
      </vt:variant>
      <vt:variant>
        <vt:i4>0</vt:i4>
      </vt:variant>
      <vt:variant>
        <vt:i4>5</vt:i4>
      </vt:variant>
      <vt:variant>
        <vt:lpwstr/>
      </vt:variant>
      <vt:variant>
        <vt:lpwstr>_Toc269556567</vt:lpwstr>
      </vt:variant>
      <vt:variant>
        <vt:i4>1310779</vt:i4>
      </vt:variant>
      <vt:variant>
        <vt:i4>1208</vt:i4>
      </vt:variant>
      <vt:variant>
        <vt:i4>0</vt:i4>
      </vt:variant>
      <vt:variant>
        <vt:i4>5</vt:i4>
      </vt:variant>
      <vt:variant>
        <vt:lpwstr/>
      </vt:variant>
      <vt:variant>
        <vt:lpwstr>_Toc269556566</vt:lpwstr>
      </vt:variant>
      <vt:variant>
        <vt:i4>1310779</vt:i4>
      </vt:variant>
      <vt:variant>
        <vt:i4>1202</vt:i4>
      </vt:variant>
      <vt:variant>
        <vt:i4>0</vt:i4>
      </vt:variant>
      <vt:variant>
        <vt:i4>5</vt:i4>
      </vt:variant>
      <vt:variant>
        <vt:lpwstr/>
      </vt:variant>
      <vt:variant>
        <vt:lpwstr>_Toc269556565</vt:lpwstr>
      </vt:variant>
      <vt:variant>
        <vt:i4>1310779</vt:i4>
      </vt:variant>
      <vt:variant>
        <vt:i4>1196</vt:i4>
      </vt:variant>
      <vt:variant>
        <vt:i4>0</vt:i4>
      </vt:variant>
      <vt:variant>
        <vt:i4>5</vt:i4>
      </vt:variant>
      <vt:variant>
        <vt:lpwstr/>
      </vt:variant>
      <vt:variant>
        <vt:lpwstr>_Toc269556564</vt:lpwstr>
      </vt:variant>
      <vt:variant>
        <vt:i4>1310779</vt:i4>
      </vt:variant>
      <vt:variant>
        <vt:i4>1190</vt:i4>
      </vt:variant>
      <vt:variant>
        <vt:i4>0</vt:i4>
      </vt:variant>
      <vt:variant>
        <vt:i4>5</vt:i4>
      </vt:variant>
      <vt:variant>
        <vt:lpwstr/>
      </vt:variant>
      <vt:variant>
        <vt:lpwstr>_Toc269556563</vt:lpwstr>
      </vt:variant>
      <vt:variant>
        <vt:i4>1310779</vt:i4>
      </vt:variant>
      <vt:variant>
        <vt:i4>1184</vt:i4>
      </vt:variant>
      <vt:variant>
        <vt:i4>0</vt:i4>
      </vt:variant>
      <vt:variant>
        <vt:i4>5</vt:i4>
      </vt:variant>
      <vt:variant>
        <vt:lpwstr/>
      </vt:variant>
      <vt:variant>
        <vt:lpwstr>_Toc269556562</vt:lpwstr>
      </vt:variant>
      <vt:variant>
        <vt:i4>1310779</vt:i4>
      </vt:variant>
      <vt:variant>
        <vt:i4>1178</vt:i4>
      </vt:variant>
      <vt:variant>
        <vt:i4>0</vt:i4>
      </vt:variant>
      <vt:variant>
        <vt:i4>5</vt:i4>
      </vt:variant>
      <vt:variant>
        <vt:lpwstr/>
      </vt:variant>
      <vt:variant>
        <vt:lpwstr>_Toc269556561</vt:lpwstr>
      </vt:variant>
      <vt:variant>
        <vt:i4>1310779</vt:i4>
      </vt:variant>
      <vt:variant>
        <vt:i4>1172</vt:i4>
      </vt:variant>
      <vt:variant>
        <vt:i4>0</vt:i4>
      </vt:variant>
      <vt:variant>
        <vt:i4>5</vt:i4>
      </vt:variant>
      <vt:variant>
        <vt:lpwstr/>
      </vt:variant>
      <vt:variant>
        <vt:lpwstr>_Toc269556560</vt:lpwstr>
      </vt:variant>
      <vt:variant>
        <vt:i4>1507387</vt:i4>
      </vt:variant>
      <vt:variant>
        <vt:i4>1166</vt:i4>
      </vt:variant>
      <vt:variant>
        <vt:i4>0</vt:i4>
      </vt:variant>
      <vt:variant>
        <vt:i4>5</vt:i4>
      </vt:variant>
      <vt:variant>
        <vt:lpwstr/>
      </vt:variant>
      <vt:variant>
        <vt:lpwstr>_Toc269556559</vt:lpwstr>
      </vt:variant>
      <vt:variant>
        <vt:i4>1507387</vt:i4>
      </vt:variant>
      <vt:variant>
        <vt:i4>1160</vt:i4>
      </vt:variant>
      <vt:variant>
        <vt:i4>0</vt:i4>
      </vt:variant>
      <vt:variant>
        <vt:i4>5</vt:i4>
      </vt:variant>
      <vt:variant>
        <vt:lpwstr/>
      </vt:variant>
      <vt:variant>
        <vt:lpwstr>_Toc269556558</vt:lpwstr>
      </vt:variant>
      <vt:variant>
        <vt:i4>1507387</vt:i4>
      </vt:variant>
      <vt:variant>
        <vt:i4>1154</vt:i4>
      </vt:variant>
      <vt:variant>
        <vt:i4>0</vt:i4>
      </vt:variant>
      <vt:variant>
        <vt:i4>5</vt:i4>
      </vt:variant>
      <vt:variant>
        <vt:lpwstr/>
      </vt:variant>
      <vt:variant>
        <vt:lpwstr>_Toc269556557</vt:lpwstr>
      </vt:variant>
      <vt:variant>
        <vt:i4>1507387</vt:i4>
      </vt:variant>
      <vt:variant>
        <vt:i4>1148</vt:i4>
      </vt:variant>
      <vt:variant>
        <vt:i4>0</vt:i4>
      </vt:variant>
      <vt:variant>
        <vt:i4>5</vt:i4>
      </vt:variant>
      <vt:variant>
        <vt:lpwstr/>
      </vt:variant>
      <vt:variant>
        <vt:lpwstr>_Toc269556556</vt:lpwstr>
      </vt:variant>
      <vt:variant>
        <vt:i4>1507387</vt:i4>
      </vt:variant>
      <vt:variant>
        <vt:i4>1142</vt:i4>
      </vt:variant>
      <vt:variant>
        <vt:i4>0</vt:i4>
      </vt:variant>
      <vt:variant>
        <vt:i4>5</vt:i4>
      </vt:variant>
      <vt:variant>
        <vt:lpwstr/>
      </vt:variant>
      <vt:variant>
        <vt:lpwstr>_Toc269556555</vt:lpwstr>
      </vt:variant>
      <vt:variant>
        <vt:i4>1507387</vt:i4>
      </vt:variant>
      <vt:variant>
        <vt:i4>1136</vt:i4>
      </vt:variant>
      <vt:variant>
        <vt:i4>0</vt:i4>
      </vt:variant>
      <vt:variant>
        <vt:i4>5</vt:i4>
      </vt:variant>
      <vt:variant>
        <vt:lpwstr/>
      </vt:variant>
      <vt:variant>
        <vt:lpwstr>_Toc269556554</vt:lpwstr>
      </vt:variant>
      <vt:variant>
        <vt:i4>1507387</vt:i4>
      </vt:variant>
      <vt:variant>
        <vt:i4>1130</vt:i4>
      </vt:variant>
      <vt:variant>
        <vt:i4>0</vt:i4>
      </vt:variant>
      <vt:variant>
        <vt:i4>5</vt:i4>
      </vt:variant>
      <vt:variant>
        <vt:lpwstr/>
      </vt:variant>
      <vt:variant>
        <vt:lpwstr>_Toc269556553</vt:lpwstr>
      </vt:variant>
      <vt:variant>
        <vt:i4>1507387</vt:i4>
      </vt:variant>
      <vt:variant>
        <vt:i4>1124</vt:i4>
      </vt:variant>
      <vt:variant>
        <vt:i4>0</vt:i4>
      </vt:variant>
      <vt:variant>
        <vt:i4>5</vt:i4>
      </vt:variant>
      <vt:variant>
        <vt:lpwstr/>
      </vt:variant>
      <vt:variant>
        <vt:lpwstr>_Toc269556552</vt:lpwstr>
      </vt:variant>
      <vt:variant>
        <vt:i4>1507387</vt:i4>
      </vt:variant>
      <vt:variant>
        <vt:i4>1118</vt:i4>
      </vt:variant>
      <vt:variant>
        <vt:i4>0</vt:i4>
      </vt:variant>
      <vt:variant>
        <vt:i4>5</vt:i4>
      </vt:variant>
      <vt:variant>
        <vt:lpwstr/>
      </vt:variant>
      <vt:variant>
        <vt:lpwstr>_Toc269556551</vt:lpwstr>
      </vt:variant>
      <vt:variant>
        <vt:i4>1507387</vt:i4>
      </vt:variant>
      <vt:variant>
        <vt:i4>1112</vt:i4>
      </vt:variant>
      <vt:variant>
        <vt:i4>0</vt:i4>
      </vt:variant>
      <vt:variant>
        <vt:i4>5</vt:i4>
      </vt:variant>
      <vt:variant>
        <vt:lpwstr/>
      </vt:variant>
      <vt:variant>
        <vt:lpwstr>_Toc269556550</vt:lpwstr>
      </vt:variant>
      <vt:variant>
        <vt:i4>1441851</vt:i4>
      </vt:variant>
      <vt:variant>
        <vt:i4>1106</vt:i4>
      </vt:variant>
      <vt:variant>
        <vt:i4>0</vt:i4>
      </vt:variant>
      <vt:variant>
        <vt:i4>5</vt:i4>
      </vt:variant>
      <vt:variant>
        <vt:lpwstr/>
      </vt:variant>
      <vt:variant>
        <vt:lpwstr>_Toc269556549</vt:lpwstr>
      </vt:variant>
      <vt:variant>
        <vt:i4>1441851</vt:i4>
      </vt:variant>
      <vt:variant>
        <vt:i4>1100</vt:i4>
      </vt:variant>
      <vt:variant>
        <vt:i4>0</vt:i4>
      </vt:variant>
      <vt:variant>
        <vt:i4>5</vt:i4>
      </vt:variant>
      <vt:variant>
        <vt:lpwstr/>
      </vt:variant>
      <vt:variant>
        <vt:lpwstr>_Toc269556548</vt:lpwstr>
      </vt:variant>
      <vt:variant>
        <vt:i4>1441851</vt:i4>
      </vt:variant>
      <vt:variant>
        <vt:i4>1094</vt:i4>
      </vt:variant>
      <vt:variant>
        <vt:i4>0</vt:i4>
      </vt:variant>
      <vt:variant>
        <vt:i4>5</vt:i4>
      </vt:variant>
      <vt:variant>
        <vt:lpwstr/>
      </vt:variant>
      <vt:variant>
        <vt:lpwstr>_Toc269556547</vt:lpwstr>
      </vt:variant>
      <vt:variant>
        <vt:i4>1441851</vt:i4>
      </vt:variant>
      <vt:variant>
        <vt:i4>1088</vt:i4>
      </vt:variant>
      <vt:variant>
        <vt:i4>0</vt:i4>
      </vt:variant>
      <vt:variant>
        <vt:i4>5</vt:i4>
      </vt:variant>
      <vt:variant>
        <vt:lpwstr/>
      </vt:variant>
      <vt:variant>
        <vt:lpwstr>_Toc269556546</vt:lpwstr>
      </vt:variant>
      <vt:variant>
        <vt:i4>1441851</vt:i4>
      </vt:variant>
      <vt:variant>
        <vt:i4>1082</vt:i4>
      </vt:variant>
      <vt:variant>
        <vt:i4>0</vt:i4>
      </vt:variant>
      <vt:variant>
        <vt:i4>5</vt:i4>
      </vt:variant>
      <vt:variant>
        <vt:lpwstr/>
      </vt:variant>
      <vt:variant>
        <vt:lpwstr>_Toc269556545</vt:lpwstr>
      </vt:variant>
      <vt:variant>
        <vt:i4>1441851</vt:i4>
      </vt:variant>
      <vt:variant>
        <vt:i4>1076</vt:i4>
      </vt:variant>
      <vt:variant>
        <vt:i4>0</vt:i4>
      </vt:variant>
      <vt:variant>
        <vt:i4>5</vt:i4>
      </vt:variant>
      <vt:variant>
        <vt:lpwstr/>
      </vt:variant>
      <vt:variant>
        <vt:lpwstr>_Toc269556544</vt:lpwstr>
      </vt:variant>
      <vt:variant>
        <vt:i4>1441851</vt:i4>
      </vt:variant>
      <vt:variant>
        <vt:i4>1070</vt:i4>
      </vt:variant>
      <vt:variant>
        <vt:i4>0</vt:i4>
      </vt:variant>
      <vt:variant>
        <vt:i4>5</vt:i4>
      </vt:variant>
      <vt:variant>
        <vt:lpwstr/>
      </vt:variant>
      <vt:variant>
        <vt:lpwstr>_Toc269556543</vt:lpwstr>
      </vt:variant>
      <vt:variant>
        <vt:i4>1441851</vt:i4>
      </vt:variant>
      <vt:variant>
        <vt:i4>1064</vt:i4>
      </vt:variant>
      <vt:variant>
        <vt:i4>0</vt:i4>
      </vt:variant>
      <vt:variant>
        <vt:i4>5</vt:i4>
      </vt:variant>
      <vt:variant>
        <vt:lpwstr/>
      </vt:variant>
      <vt:variant>
        <vt:lpwstr>_Toc269556542</vt:lpwstr>
      </vt:variant>
      <vt:variant>
        <vt:i4>1441851</vt:i4>
      </vt:variant>
      <vt:variant>
        <vt:i4>1058</vt:i4>
      </vt:variant>
      <vt:variant>
        <vt:i4>0</vt:i4>
      </vt:variant>
      <vt:variant>
        <vt:i4>5</vt:i4>
      </vt:variant>
      <vt:variant>
        <vt:lpwstr/>
      </vt:variant>
      <vt:variant>
        <vt:lpwstr>_Toc269556541</vt:lpwstr>
      </vt:variant>
      <vt:variant>
        <vt:i4>1441851</vt:i4>
      </vt:variant>
      <vt:variant>
        <vt:i4>1052</vt:i4>
      </vt:variant>
      <vt:variant>
        <vt:i4>0</vt:i4>
      </vt:variant>
      <vt:variant>
        <vt:i4>5</vt:i4>
      </vt:variant>
      <vt:variant>
        <vt:lpwstr/>
      </vt:variant>
      <vt:variant>
        <vt:lpwstr>_Toc269556540</vt:lpwstr>
      </vt:variant>
      <vt:variant>
        <vt:i4>1114171</vt:i4>
      </vt:variant>
      <vt:variant>
        <vt:i4>1046</vt:i4>
      </vt:variant>
      <vt:variant>
        <vt:i4>0</vt:i4>
      </vt:variant>
      <vt:variant>
        <vt:i4>5</vt:i4>
      </vt:variant>
      <vt:variant>
        <vt:lpwstr/>
      </vt:variant>
      <vt:variant>
        <vt:lpwstr>_Toc269556539</vt:lpwstr>
      </vt:variant>
      <vt:variant>
        <vt:i4>1114171</vt:i4>
      </vt:variant>
      <vt:variant>
        <vt:i4>1040</vt:i4>
      </vt:variant>
      <vt:variant>
        <vt:i4>0</vt:i4>
      </vt:variant>
      <vt:variant>
        <vt:i4>5</vt:i4>
      </vt:variant>
      <vt:variant>
        <vt:lpwstr/>
      </vt:variant>
      <vt:variant>
        <vt:lpwstr>_Toc269556538</vt:lpwstr>
      </vt:variant>
      <vt:variant>
        <vt:i4>1114171</vt:i4>
      </vt:variant>
      <vt:variant>
        <vt:i4>1034</vt:i4>
      </vt:variant>
      <vt:variant>
        <vt:i4>0</vt:i4>
      </vt:variant>
      <vt:variant>
        <vt:i4>5</vt:i4>
      </vt:variant>
      <vt:variant>
        <vt:lpwstr/>
      </vt:variant>
      <vt:variant>
        <vt:lpwstr>_Toc269556537</vt:lpwstr>
      </vt:variant>
      <vt:variant>
        <vt:i4>1114171</vt:i4>
      </vt:variant>
      <vt:variant>
        <vt:i4>1028</vt:i4>
      </vt:variant>
      <vt:variant>
        <vt:i4>0</vt:i4>
      </vt:variant>
      <vt:variant>
        <vt:i4>5</vt:i4>
      </vt:variant>
      <vt:variant>
        <vt:lpwstr/>
      </vt:variant>
      <vt:variant>
        <vt:lpwstr>_Toc269556536</vt:lpwstr>
      </vt:variant>
      <vt:variant>
        <vt:i4>1114171</vt:i4>
      </vt:variant>
      <vt:variant>
        <vt:i4>1022</vt:i4>
      </vt:variant>
      <vt:variant>
        <vt:i4>0</vt:i4>
      </vt:variant>
      <vt:variant>
        <vt:i4>5</vt:i4>
      </vt:variant>
      <vt:variant>
        <vt:lpwstr/>
      </vt:variant>
      <vt:variant>
        <vt:lpwstr>_Toc269556535</vt:lpwstr>
      </vt:variant>
      <vt:variant>
        <vt:i4>1114171</vt:i4>
      </vt:variant>
      <vt:variant>
        <vt:i4>1016</vt:i4>
      </vt:variant>
      <vt:variant>
        <vt:i4>0</vt:i4>
      </vt:variant>
      <vt:variant>
        <vt:i4>5</vt:i4>
      </vt:variant>
      <vt:variant>
        <vt:lpwstr/>
      </vt:variant>
      <vt:variant>
        <vt:lpwstr>_Toc269556534</vt:lpwstr>
      </vt:variant>
      <vt:variant>
        <vt:i4>1114171</vt:i4>
      </vt:variant>
      <vt:variant>
        <vt:i4>1010</vt:i4>
      </vt:variant>
      <vt:variant>
        <vt:i4>0</vt:i4>
      </vt:variant>
      <vt:variant>
        <vt:i4>5</vt:i4>
      </vt:variant>
      <vt:variant>
        <vt:lpwstr/>
      </vt:variant>
      <vt:variant>
        <vt:lpwstr>_Toc269556533</vt:lpwstr>
      </vt:variant>
      <vt:variant>
        <vt:i4>1114171</vt:i4>
      </vt:variant>
      <vt:variant>
        <vt:i4>1004</vt:i4>
      </vt:variant>
      <vt:variant>
        <vt:i4>0</vt:i4>
      </vt:variant>
      <vt:variant>
        <vt:i4>5</vt:i4>
      </vt:variant>
      <vt:variant>
        <vt:lpwstr/>
      </vt:variant>
      <vt:variant>
        <vt:lpwstr>_Toc269556532</vt:lpwstr>
      </vt:variant>
      <vt:variant>
        <vt:i4>1114171</vt:i4>
      </vt:variant>
      <vt:variant>
        <vt:i4>998</vt:i4>
      </vt:variant>
      <vt:variant>
        <vt:i4>0</vt:i4>
      </vt:variant>
      <vt:variant>
        <vt:i4>5</vt:i4>
      </vt:variant>
      <vt:variant>
        <vt:lpwstr/>
      </vt:variant>
      <vt:variant>
        <vt:lpwstr>_Toc269556531</vt:lpwstr>
      </vt:variant>
      <vt:variant>
        <vt:i4>1114171</vt:i4>
      </vt:variant>
      <vt:variant>
        <vt:i4>992</vt:i4>
      </vt:variant>
      <vt:variant>
        <vt:i4>0</vt:i4>
      </vt:variant>
      <vt:variant>
        <vt:i4>5</vt:i4>
      </vt:variant>
      <vt:variant>
        <vt:lpwstr/>
      </vt:variant>
      <vt:variant>
        <vt:lpwstr>_Toc269556530</vt:lpwstr>
      </vt:variant>
      <vt:variant>
        <vt:i4>1048635</vt:i4>
      </vt:variant>
      <vt:variant>
        <vt:i4>986</vt:i4>
      </vt:variant>
      <vt:variant>
        <vt:i4>0</vt:i4>
      </vt:variant>
      <vt:variant>
        <vt:i4>5</vt:i4>
      </vt:variant>
      <vt:variant>
        <vt:lpwstr/>
      </vt:variant>
      <vt:variant>
        <vt:lpwstr>_Toc269556529</vt:lpwstr>
      </vt:variant>
      <vt:variant>
        <vt:i4>1048635</vt:i4>
      </vt:variant>
      <vt:variant>
        <vt:i4>980</vt:i4>
      </vt:variant>
      <vt:variant>
        <vt:i4>0</vt:i4>
      </vt:variant>
      <vt:variant>
        <vt:i4>5</vt:i4>
      </vt:variant>
      <vt:variant>
        <vt:lpwstr/>
      </vt:variant>
      <vt:variant>
        <vt:lpwstr>_Toc269556528</vt:lpwstr>
      </vt:variant>
      <vt:variant>
        <vt:i4>1048635</vt:i4>
      </vt:variant>
      <vt:variant>
        <vt:i4>974</vt:i4>
      </vt:variant>
      <vt:variant>
        <vt:i4>0</vt:i4>
      </vt:variant>
      <vt:variant>
        <vt:i4>5</vt:i4>
      </vt:variant>
      <vt:variant>
        <vt:lpwstr/>
      </vt:variant>
      <vt:variant>
        <vt:lpwstr>_Toc269556527</vt:lpwstr>
      </vt:variant>
      <vt:variant>
        <vt:i4>1048635</vt:i4>
      </vt:variant>
      <vt:variant>
        <vt:i4>968</vt:i4>
      </vt:variant>
      <vt:variant>
        <vt:i4>0</vt:i4>
      </vt:variant>
      <vt:variant>
        <vt:i4>5</vt:i4>
      </vt:variant>
      <vt:variant>
        <vt:lpwstr/>
      </vt:variant>
      <vt:variant>
        <vt:lpwstr>_Toc269556526</vt:lpwstr>
      </vt:variant>
      <vt:variant>
        <vt:i4>1048635</vt:i4>
      </vt:variant>
      <vt:variant>
        <vt:i4>962</vt:i4>
      </vt:variant>
      <vt:variant>
        <vt:i4>0</vt:i4>
      </vt:variant>
      <vt:variant>
        <vt:i4>5</vt:i4>
      </vt:variant>
      <vt:variant>
        <vt:lpwstr/>
      </vt:variant>
      <vt:variant>
        <vt:lpwstr>_Toc269556525</vt:lpwstr>
      </vt:variant>
      <vt:variant>
        <vt:i4>1048635</vt:i4>
      </vt:variant>
      <vt:variant>
        <vt:i4>956</vt:i4>
      </vt:variant>
      <vt:variant>
        <vt:i4>0</vt:i4>
      </vt:variant>
      <vt:variant>
        <vt:i4>5</vt:i4>
      </vt:variant>
      <vt:variant>
        <vt:lpwstr/>
      </vt:variant>
      <vt:variant>
        <vt:lpwstr>_Toc269556524</vt:lpwstr>
      </vt:variant>
      <vt:variant>
        <vt:i4>1048635</vt:i4>
      </vt:variant>
      <vt:variant>
        <vt:i4>950</vt:i4>
      </vt:variant>
      <vt:variant>
        <vt:i4>0</vt:i4>
      </vt:variant>
      <vt:variant>
        <vt:i4>5</vt:i4>
      </vt:variant>
      <vt:variant>
        <vt:lpwstr/>
      </vt:variant>
      <vt:variant>
        <vt:lpwstr>_Toc269556523</vt:lpwstr>
      </vt:variant>
      <vt:variant>
        <vt:i4>1048635</vt:i4>
      </vt:variant>
      <vt:variant>
        <vt:i4>944</vt:i4>
      </vt:variant>
      <vt:variant>
        <vt:i4>0</vt:i4>
      </vt:variant>
      <vt:variant>
        <vt:i4>5</vt:i4>
      </vt:variant>
      <vt:variant>
        <vt:lpwstr/>
      </vt:variant>
      <vt:variant>
        <vt:lpwstr>_Toc269556522</vt:lpwstr>
      </vt:variant>
      <vt:variant>
        <vt:i4>1048635</vt:i4>
      </vt:variant>
      <vt:variant>
        <vt:i4>938</vt:i4>
      </vt:variant>
      <vt:variant>
        <vt:i4>0</vt:i4>
      </vt:variant>
      <vt:variant>
        <vt:i4>5</vt:i4>
      </vt:variant>
      <vt:variant>
        <vt:lpwstr/>
      </vt:variant>
      <vt:variant>
        <vt:lpwstr>_Toc269556521</vt:lpwstr>
      </vt:variant>
      <vt:variant>
        <vt:i4>1048635</vt:i4>
      </vt:variant>
      <vt:variant>
        <vt:i4>932</vt:i4>
      </vt:variant>
      <vt:variant>
        <vt:i4>0</vt:i4>
      </vt:variant>
      <vt:variant>
        <vt:i4>5</vt:i4>
      </vt:variant>
      <vt:variant>
        <vt:lpwstr/>
      </vt:variant>
      <vt:variant>
        <vt:lpwstr>_Toc269556520</vt:lpwstr>
      </vt:variant>
      <vt:variant>
        <vt:i4>1245243</vt:i4>
      </vt:variant>
      <vt:variant>
        <vt:i4>926</vt:i4>
      </vt:variant>
      <vt:variant>
        <vt:i4>0</vt:i4>
      </vt:variant>
      <vt:variant>
        <vt:i4>5</vt:i4>
      </vt:variant>
      <vt:variant>
        <vt:lpwstr/>
      </vt:variant>
      <vt:variant>
        <vt:lpwstr>_Toc269556519</vt:lpwstr>
      </vt:variant>
      <vt:variant>
        <vt:i4>1245243</vt:i4>
      </vt:variant>
      <vt:variant>
        <vt:i4>920</vt:i4>
      </vt:variant>
      <vt:variant>
        <vt:i4>0</vt:i4>
      </vt:variant>
      <vt:variant>
        <vt:i4>5</vt:i4>
      </vt:variant>
      <vt:variant>
        <vt:lpwstr/>
      </vt:variant>
      <vt:variant>
        <vt:lpwstr>_Toc269556518</vt:lpwstr>
      </vt:variant>
      <vt:variant>
        <vt:i4>1245243</vt:i4>
      </vt:variant>
      <vt:variant>
        <vt:i4>914</vt:i4>
      </vt:variant>
      <vt:variant>
        <vt:i4>0</vt:i4>
      </vt:variant>
      <vt:variant>
        <vt:i4>5</vt:i4>
      </vt:variant>
      <vt:variant>
        <vt:lpwstr/>
      </vt:variant>
      <vt:variant>
        <vt:lpwstr>_Toc269556517</vt:lpwstr>
      </vt:variant>
      <vt:variant>
        <vt:i4>1245243</vt:i4>
      </vt:variant>
      <vt:variant>
        <vt:i4>908</vt:i4>
      </vt:variant>
      <vt:variant>
        <vt:i4>0</vt:i4>
      </vt:variant>
      <vt:variant>
        <vt:i4>5</vt:i4>
      </vt:variant>
      <vt:variant>
        <vt:lpwstr/>
      </vt:variant>
      <vt:variant>
        <vt:lpwstr>_Toc269556516</vt:lpwstr>
      </vt:variant>
      <vt:variant>
        <vt:i4>1245243</vt:i4>
      </vt:variant>
      <vt:variant>
        <vt:i4>902</vt:i4>
      </vt:variant>
      <vt:variant>
        <vt:i4>0</vt:i4>
      </vt:variant>
      <vt:variant>
        <vt:i4>5</vt:i4>
      </vt:variant>
      <vt:variant>
        <vt:lpwstr/>
      </vt:variant>
      <vt:variant>
        <vt:lpwstr>_Toc269556515</vt:lpwstr>
      </vt:variant>
      <vt:variant>
        <vt:i4>1245243</vt:i4>
      </vt:variant>
      <vt:variant>
        <vt:i4>896</vt:i4>
      </vt:variant>
      <vt:variant>
        <vt:i4>0</vt:i4>
      </vt:variant>
      <vt:variant>
        <vt:i4>5</vt:i4>
      </vt:variant>
      <vt:variant>
        <vt:lpwstr/>
      </vt:variant>
      <vt:variant>
        <vt:lpwstr>_Toc269556514</vt:lpwstr>
      </vt:variant>
      <vt:variant>
        <vt:i4>1245243</vt:i4>
      </vt:variant>
      <vt:variant>
        <vt:i4>890</vt:i4>
      </vt:variant>
      <vt:variant>
        <vt:i4>0</vt:i4>
      </vt:variant>
      <vt:variant>
        <vt:i4>5</vt:i4>
      </vt:variant>
      <vt:variant>
        <vt:lpwstr/>
      </vt:variant>
      <vt:variant>
        <vt:lpwstr>_Toc269556513</vt:lpwstr>
      </vt:variant>
      <vt:variant>
        <vt:i4>1245243</vt:i4>
      </vt:variant>
      <vt:variant>
        <vt:i4>884</vt:i4>
      </vt:variant>
      <vt:variant>
        <vt:i4>0</vt:i4>
      </vt:variant>
      <vt:variant>
        <vt:i4>5</vt:i4>
      </vt:variant>
      <vt:variant>
        <vt:lpwstr/>
      </vt:variant>
      <vt:variant>
        <vt:lpwstr>_Toc269556512</vt:lpwstr>
      </vt:variant>
      <vt:variant>
        <vt:i4>1245243</vt:i4>
      </vt:variant>
      <vt:variant>
        <vt:i4>878</vt:i4>
      </vt:variant>
      <vt:variant>
        <vt:i4>0</vt:i4>
      </vt:variant>
      <vt:variant>
        <vt:i4>5</vt:i4>
      </vt:variant>
      <vt:variant>
        <vt:lpwstr/>
      </vt:variant>
      <vt:variant>
        <vt:lpwstr>_Toc269556511</vt:lpwstr>
      </vt:variant>
      <vt:variant>
        <vt:i4>1245243</vt:i4>
      </vt:variant>
      <vt:variant>
        <vt:i4>872</vt:i4>
      </vt:variant>
      <vt:variant>
        <vt:i4>0</vt:i4>
      </vt:variant>
      <vt:variant>
        <vt:i4>5</vt:i4>
      </vt:variant>
      <vt:variant>
        <vt:lpwstr/>
      </vt:variant>
      <vt:variant>
        <vt:lpwstr>_Toc269556510</vt:lpwstr>
      </vt:variant>
      <vt:variant>
        <vt:i4>1179707</vt:i4>
      </vt:variant>
      <vt:variant>
        <vt:i4>866</vt:i4>
      </vt:variant>
      <vt:variant>
        <vt:i4>0</vt:i4>
      </vt:variant>
      <vt:variant>
        <vt:i4>5</vt:i4>
      </vt:variant>
      <vt:variant>
        <vt:lpwstr/>
      </vt:variant>
      <vt:variant>
        <vt:lpwstr>_Toc269556509</vt:lpwstr>
      </vt:variant>
      <vt:variant>
        <vt:i4>1179707</vt:i4>
      </vt:variant>
      <vt:variant>
        <vt:i4>860</vt:i4>
      </vt:variant>
      <vt:variant>
        <vt:i4>0</vt:i4>
      </vt:variant>
      <vt:variant>
        <vt:i4>5</vt:i4>
      </vt:variant>
      <vt:variant>
        <vt:lpwstr/>
      </vt:variant>
      <vt:variant>
        <vt:lpwstr>_Toc269556508</vt:lpwstr>
      </vt:variant>
      <vt:variant>
        <vt:i4>1179707</vt:i4>
      </vt:variant>
      <vt:variant>
        <vt:i4>854</vt:i4>
      </vt:variant>
      <vt:variant>
        <vt:i4>0</vt:i4>
      </vt:variant>
      <vt:variant>
        <vt:i4>5</vt:i4>
      </vt:variant>
      <vt:variant>
        <vt:lpwstr/>
      </vt:variant>
      <vt:variant>
        <vt:lpwstr>_Toc269556507</vt:lpwstr>
      </vt:variant>
      <vt:variant>
        <vt:i4>1179707</vt:i4>
      </vt:variant>
      <vt:variant>
        <vt:i4>848</vt:i4>
      </vt:variant>
      <vt:variant>
        <vt:i4>0</vt:i4>
      </vt:variant>
      <vt:variant>
        <vt:i4>5</vt:i4>
      </vt:variant>
      <vt:variant>
        <vt:lpwstr/>
      </vt:variant>
      <vt:variant>
        <vt:lpwstr>_Toc269556506</vt:lpwstr>
      </vt:variant>
      <vt:variant>
        <vt:i4>1179707</vt:i4>
      </vt:variant>
      <vt:variant>
        <vt:i4>842</vt:i4>
      </vt:variant>
      <vt:variant>
        <vt:i4>0</vt:i4>
      </vt:variant>
      <vt:variant>
        <vt:i4>5</vt:i4>
      </vt:variant>
      <vt:variant>
        <vt:lpwstr/>
      </vt:variant>
      <vt:variant>
        <vt:lpwstr>_Toc269556505</vt:lpwstr>
      </vt:variant>
      <vt:variant>
        <vt:i4>1179707</vt:i4>
      </vt:variant>
      <vt:variant>
        <vt:i4>836</vt:i4>
      </vt:variant>
      <vt:variant>
        <vt:i4>0</vt:i4>
      </vt:variant>
      <vt:variant>
        <vt:i4>5</vt:i4>
      </vt:variant>
      <vt:variant>
        <vt:lpwstr/>
      </vt:variant>
      <vt:variant>
        <vt:lpwstr>_Toc269556504</vt:lpwstr>
      </vt:variant>
      <vt:variant>
        <vt:i4>1179707</vt:i4>
      </vt:variant>
      <vt:variant>
        <vt:i4>830</vt:i4>
      </vt:variant>
      <vt:variant>
        <vt:i4>0</vt:i4>
      </vt:variant>
      <vt:variant>
        <vt:i4>5</vt:i4>
      </vt:variant>
      <vt:variant>
        <vt:lpwstr/>
      </vt:variant>
      <vt:variant>
        <vt:lpwstr>_Toc269556503</vt:lpwstr>
      </vt:variant>
      <vt:variant>
        <vt:i4>1179707</vt:i4>
      </vt:variant>
      <vt:variant>
        <vt:i4>824</vt:i4>
      </vt:variant>
      <vt:variant>
        <vt:i4>0</vt:i4>
      </vt:variant>
      <vt:variant>
        <vt:i4>5</vt:i4>
      </vt:variant>
      <vt:variant>
        <vt:lpwstr/>
      </vt:variant>
      <vt:variant>
        <vt:lpwstr>_Toc269556502</vt:lpwstr>
      </vt:variant>
      <vt:variant>
        <vt:i4>1179707</vt:i4>
      </vt:variant>
      <vt:variant>
        <vt:i4>818</vt:i4>
      </vt:variant>
      <vt:variant>
        <vt:i4>0</vt:i4>
      </vt:variant>
      <vt:variant>
        <vt:i4>5</vt:i4>
      </vt:variant>
      <vt:variant>
        <vt:lpwstr/>
      </vt:variant>
      <vt:variant>
        <vt:lpwstr>_Toc269556501</vt:lpwstr>
      </vt:variant>
      <vt:variant>
        <vt:i4>1179707</vt:i4>
      </vt:variant>
      <vt:variant>
        <vt:i4>812</vt:i4>
      </vt:variant>
      <vt:variant>
        <vt:i4>0</vt:i4>
      </vt:variant>
      <vt:variant>
        <vt:i4>5</vt:i4>
      </vt:variant>
      <vt:variant>
        <vt:lpwstr/>
      </vt:variant>
      <vt:variant>
        <vt:lpwstr>_Toc269556500</vt:lpwstr>
      </vt:variant>
      <vt:variant>
        <vt:i4>1769530</vt:i4>
      </vt:variant>
      <vt:variant>
        <vt:i4>806</vt:i4>
      </vt:variant>
      <vt:variant>
        <vt:i4>0</vt:i4>
      </vt:variant>
      <vt:variant>
        <vt:i4>5</vt:i4>
      </vt:variant>
      <vt:variant>
        <vt:lpwstr/>
      </vt:variant>
      <vt:variant>
        <vt:lpwstr>_Toc269556499</vt:lpwstr>
      </vt:variant>
      <vt:variant>
        <vt:i4>1769530</vt:i4>
      </vt:variant>
      <vt:variant>
        <vt:i4>800</vt:i4>
      </vt:variant>
      <vt:variant>
        <vt:i4>0</vt:i4>
      </vt:variant>
      <vt:variant>
        <vt:i4>5</vt:i4>
      </vt:variant>
      <vt:variant>
        <vt:lpwstr/>
      </vt:variant>
      <vt:variant>
        <vt:lpwstr>_Toc269556498</vt:lpwstr>
      </vt:variant>
      <vt:variant>
        <vt:i4>1769530</vt:i4>
      </vt:variant>
      <vt:variant>
        <vt:i4>794</vt:i4>
      </vt:variant>
      <vt:variant>
        <vt:i4>0</vt:i4>
      </vt:variant>
      <vt:variant>
        <vt:i4>5</vt:i4>
      </vt:variant>
      <vt:variant>
        <vt:lpwstr/>
      </vt:variant>
      <vt:variant>
        <vt:lpwstr>_Toc269556497</vt:lpwstr>
      </vt:variant>
      <vt:variant>
        <vt:i4>1769530</vt:i4>
      </vt:variant>
      <vt:variant>
        <vt:i4>788</vt:i4>
      </vt:variant>
      <vt:variant>
        <vt:i4>0</vt:i4>
      </vt:variant>
      <vt:variant>
        <vt:i4>5</vt:i4>
      </vt:variant>
      <vt:variant>
        <vt:lpwstr/>
      </vt:variant>
      <vt:variant>
        <vt:lpwstr>_Toc269556496</vt:lpwstr>
      </vt:variant>
      <vt:variant>
        <vt:i4>1769530</vt:i4>
      </vt:variant>
      <vt:variant>
        <vt:i4>782</vt:i4>
      </vt:variant>
      <vt:variant>
        <vt:i4>0</vt:i4>
      </vt:variant>
      <vt:variant>
        <vt:i4>5</vt:i4>
      </vt:variant>
      <vt:variant>
        <vt:lpwstr/>
      </vt:variant>
      <vt:variant>
        <vt:lpwstr>_Toc269556495</vt:lpwstr>
      </vt:variant>
      <vt:variant>
        <vt:i4>1769530</vt:i4>
      </vt:variant>
      <vt:variant>
        <vt:i4>776</vt:i4>
      </vt:variant>
      <vt:variant>
        <vt:i4>0</vt:i4>
      </vt:variant>
      <vt:variant>
        <vt:i4>5</vt:i4>
      </vt:variant>
      <vt:variant>
        <vt:lpwstr/>
      </vt:variant>
      <vt:variant>
        <vt:lpwstr>_Toc269556494</vt:lpwstr>
      </vt:variant>
      <vt:variant>
        <vt:i4>1769530</vt:i4>
      </vt:variant>
      <vt:variant>
        <vt:i4>770</vt:i4>
      </vt:variant>
      <vt:variant>
        <vt:i4>0</vt:i4>
      </vt:variant>
      <vt:variant>
        <vt:i4>5</vt:i4>
      </vt:variant>
      <vt:variant>
        <vt:lpwstr/>
      </vt:variant>
      <vt:variant>
        <vt:lpwstr>_Toc269556493</vt:lpwstr>
      </vt:variant>
      <vt:variant>
        <vt:i4>1769530</vt:i4>
      </vt:variant>
      <vt:variant>
        <vt:i4>764</vt:i4>
      </vt:variant>
      <vt:variant>
        <vt:i4>0</vt:i4>
      </vt:variant>
      <vt:variant>
        <vt:i4>5</vt:i4>
      </vt:variant>
      <vt:variant>
        <vt:lpwstr/>
      </vt:variant>
      <vt:variant>
        <vt:lpwstr>_Toc269556492</vt:lpwstr>
      </vt:variant>
      <vt:variant>
        <vt:i4>1769530</vt:i4>
      </vt:variant>
      <vt:variant>
        <vt:i4>758</vt:i4>
      </vt:variant>
      <vt:variant>
        <vt:i4>0</vt:i4>
      </vt:variant>
      <vt:variant>
        <vt:i4>5</vt:i4>
      </vt:variant>
      <vt:variant>
        <vt:lpwstr/>
      </vt:variant>
      <vt:variant>
        <vt:lpwstr>_Toc269556491</vt:lpwstr>
      </vt:variant>
      <vt:variant>
        <vt:i4>1769530</vt:i4>
      </vt:variant>
      <vt:variant>
        <vt:i4>752</vt:i4>
      </vt:variant>
      <vt:variant>
        <vt:i4>0</vt:i4>
      </vt:variant>
      <vt:variant>
        <vt:i4>5</vt:i4>
      </vt:variant>
      <vt:variant>
        <vt:lpwstr/>
      </vt:variant>
      <vt:variant>
        <vt:lpwstr>_Toc269556490</vt:lpwstr>
      </vt:variant>
      <vt:variant>
        <vt:i4>1703994</vt:i4>
      </vt:variant>
      <vt:variant>
        <vt:i4>746</vt:i4>
      </vt:variant>
      <vt:variant>
        <vt:i4>0</vt:i4>
      </vt:variant>
      <vt:variant>
        <vt:i4>5</vt:i4>
      </vt:variant>
      <vt:variant>
        <vt:lpwstr/>
      </vt:variant>
      <vt:variant>
        <vt:lpwstr>_Toc269556489</vt:lpwstr>
      </vt:variant>
      <vt:variant>
        <vt:i4>1703994</vt:i4>
      </vt:variant>
      <vt:variant>
        <vt:i4>740</vt:i4>
      </vt:variant>
      <vt:variant>
        <vt:i4>0</vt:i4>
      </vt:variant>
      <vt:variant>
        <vt:i4>5</vt:i4>
      </vt:variant>
      <vt:variant>
        <vt:lpwstr/>
      </vt:variant>
      <vt:variant>
        <vt:lpwstr>_Toc269556488</vt:lpwstr>
      </vt:variant>
      <vt:variant>
        <vt:i4>1703994</vt:i4>
      </vt:variant>
      <vt:variant>
        <vt:i4>734</vt:i4>
      </vt:variant>
      <vt:variant>
        <vt:i4>0</vt:i4>
      </vt:variant>
      <vt:variant>
        <vt:i4>5</vt:i4>
      </vt:variant>
      <vt:variant>
        <vt:lpwstr/>
      </vt:variant>
      <vt:variant>
        <vt:lpwstr>_Toc269556487</vt:lpwstr>
      </vt:variant>
      <vt:variant>
        <vt:i4>1703994</vt:i4>
      </vt:variant>
      <vt:variant>
        <vt:i4>728</vt:i4>
      </vt:variant>
      <vt:variant>
        <vt:i4>0</vt:i4>
      </vt:variant>
      <vt:variant>
        <vt:i4>5</vt:i4>
      </vt:variant>
      <vt:variant>
        <vt:lpwstr/>
      </vt:variant>
      <vt:variant>
        <vt:lpwstr>_Toc269556486</vt:lpwstr>
      </vt:variant>
      <vt:variant>
        <vt:i4>1703994</vt:i4>
      </vt:variant>
      <vt:variant>
        <vt:i4>722</vt:i4>
      </vt:variant>
      <vt:variant>
        <vt:i4>0</vt:i4>
      </vt:variant>
      <vt:variant>
        <vt:i4>5</vt:i4>
      </vt:variant>
      <vt:variant>
        <vt:lpwstr/>
      </vt:variant>
      <vt:variant>
        <vt:lpwstr>_Toc269556485</vt:lpwstr>
      </vt:variant>
      <vt:variant>
        <vt:i4>1703994</vt:i4>
      </vt:variant>
      <vt:variant>
        <vt:i4>716</vt:i4>
      </vt:variant>
      <vt:variant>
        <vt:i4>0</vt:i4>
      </vt:variant>
      <vt:variant>
        <vt:i4>5</vt:i4>
      </vt:variant>
      <vt:variant>
        <vt:lpwstr/>
      </vt:variant>
      <vt:variant>
        <vt:lpwstr>_Toc269556484</vt:lpwstr>
      </vt:variant>
      <vt:variant>
        <vt:i4>1703994</vt:i4>
      </vt:variant>
      <vt:variant>
        <vt:i4>710</vt:i4>
      </vt:variant>
      <vt:variant>
        <vt:i4>0</vt:i4>
      </vt:variant>
      <vt:variant>
        <vt:i4>5</vt:i4>
      </vt:variant>
      <vt:variant>
        <vt:lpwstr/>
      </vt:variant>
      <vt:variant>
        <vt:lpwstr>_Toc269556483</vt:lpwstr>
      </vt:variant>
      <vt:variant>
        <vt:i4>1703994</vt:i4>
      </vt:variant>
      <vt:variant>
        <vt:i4>704</vt:i4>
      </vt:variant>
      <vt:variant>
        <vt:i4>0</vt:i4>
      </vt:variant>
      <vt:variant>
        <vt:i4>5</vt:i4>
      </vt:variant>
      <vt:variant>
        <vt:lpwstr/>
      </vt:variant>
      <vt:variant>
        <vt:lpwstr>_Toc269556482</vt:lpwstr>
      </vt:variant>
      <vt:variant>
        <vt:i4>1703994</vt:i4>
      </vt:variant>
      <vt:variant>
        <vt:i4>698</vt:i4>
      </vt:variant>
      <vt:variant>
        <vt:i4>0</vt:i4>
      </vt:variant>
      <vt:variant>
        <vt:i4>5</vt:i4>
      </vt:variant>
      <vt:variant>
        <vt:lpwstr/>
      </vt:variant>
      <vt:variant>
        <vt:lpwstr>_Toc269556481</vt:lpwstr>
      </vt:variant>
      <vt:variant>
        <vt:i4>1703994</vt:i4>
      </vt:variant>
      <vt:variant>
        <vt:i4>692</vt:i4>
      </vt:variant>
      <vt:variant>
        <vt:i4>0</vt:i4>
      </vt:variant>
      <vt:variant>
        <vt:i4>5</vt:i4>
      </vt:variant>
      <vt:variant>
        <vt:lpwstr/>
      </vt:variant>
      <vt:variant>
        <vt:lpwstr>_Toc269556480</vt:lpwstr>
      </vt:variant>
      <vt:variant>
        <vt:i4>1376314</vt:i4>
      </vt:variant>
      <vt:variant>
        <vt:i4>686</vt:i4>
      </vt:variant>
      <vt:variant>
        <vt:i4>0</vt:i4>
      </vt:variant>
      <vt:variant>
        <vt:i4>5</vt:i4>
      </vt:variant>
      <vt:variant>
        <vt:lpwstr/>
      </vt:variant>
      <vt:variant>
        <vt:lpwstr>_Toc269556479</vt:lpwstr>
      </vt:variant>
      <vt:variant>
        <vt:i4>1376314</vt:i4>
      </vt:variant>
      <vt:variant>
        <vt:i4>680</vt:i4>
      </vt:variant>
      <vt:variant>
        <vt:i4>0</vt:i4>
      </vt:variant>
      <vt:variant>
        <vt:i4>5</vt:i4>
      </vt:variant>
      <vt:variant>
        <vt:lpwstr/>
      </vt:variant>
      <vt:variant>
        <vt:lpwstr>_Toc269556478</vt:lpwstr>
      </vt:variant>
      <vt:variant>
        <vt:i4>1376314</vt:i4>
      </vt:variant>
      <vt:variant>
        <vt:i4>674</vt:i4>
      </vt:variant>
      <vt:variant>
        <vt:i4>0</vt:i4>
      </vt:variant>
      <vt:variant>
        <vt:i4>5</vt:i4>
      </vt:variant>
      <vt:variant>
        <vt:lpwstr/>
      </vt:variant>
      <vt:variant>
        <vt:lpwstr>_Toc269556477</vt:lpwstr>
      </vt:variant>
      <vt:variant>
        <vt:i4>1376314</vt:i4>
      </vt:variant>
      <vt:variant>
        <vt:i4>668</vt:i4>
      </vt:variant>
      <vt:variant>
        <vt:i4>0</vt:i4>
      </vt:variant>
      <vt:variant>
        <vt:i4>5</vt:i4>
      </vt:variant>
      <vt:variant>
        <vt:lpwstr/>
      </vt:variant>
      <vt:variant>
        <vt:lpwstr>_Toc269556476</vt:lpwstr>
      </vt:variant>
      <vt:variant>
        <vt:i4>1376314</vt:i4>
      </vt:variant>
      <vt:variant>
        <vt:i4>662</vt:i4>
      </vt:variant>
      <vt:variant>
        <vt:i4>0</vt:i4>
      </vt:variant>
      <vt:variant>
        <vt:i4>5</vt:i4>
      </vt:variant>
      <vt:variant>
        <vt:lpwstr/>
      </vt:variant>
      <vt:variant>
        <vt:lpwstr>_Toc269556475</vt:lpwstr>
      </vt:variant>
      <vt:variant>
        <vt:i4>1376314</vt:i4>
      </vt:variant>
      <vt:variant>
        <vt:i4>656</vt:i4>
      </vt:variant>
      <vt:variant>
        <vt:i4>0</vt:i4>
      </vt:variant>
      <vt:variant>
        <vt:i4>5</vt:i4>
      </vt:variant>
      <vt:variant>
        <vt:lpwstr/>
      </vt:variant>
      <vt:variant>
        <vt:lpwstr>_Toc269556474</vt:lpwstr>
      </vt:variant>
      <vt:variant>
        <vt:i4>1376314</vt:i4>
      </vt:variant>
      <vt:variant>
        <vt:i4>650</vt:i4>
      </vt:variant>
      <vt:variant>
        <vt:i4>0</vt:i4>
      </vt:variant>
      <vt:variant>
        <vt:i4>5</vt:i4>
      </vt:variant>
      <vt:variant>
        <vt:lpwstr/>
      </vt:variant>
      <vt:variant>
        <vt:lpwstr>_Toc269556473</vt:lpwstr>
      </vt:variant>
      <vt:variant>
        <vt:i4>1376314</vt:i4>
      </vt:variant>
      <vt:variant>
        <vt:i4>644</vt:i4>
      </vt:variant>
      <vt:variant>
        <vt:i4>0</vt:i4>
      </vt:variant>
      <vt:variant>
        <vt:i4>5</vt:i4>
      </vt:variant>
      <vt:variant>
        <vt:lpwstr/>
      </vt:variant>
      <vt:variant>
        <vt:lpwstr>_Toc269556472</vt:lpwstr>
      </vt:variant>
      <vt:variant>
        <vt:i4>1376314</vt:i4>
      </vt:variant>
      <vt:variant>
        <vt:i4>638</vt:i4>
      </vt:variant>
      <vt:variant>
        <vt:i4>0</vt:i4>
      </vt:variant>
      <vt:variant>
        <vt:i4>5</vt:i4>
      </vt:variant>
      <vt:variant>
        <vt:lpwstr/>
      </vt:variant>
      <vt:variant>
        <vt:lpwstr>_Toc269556471</vt:lpwstr>
      </vt:variant>
      <vt:variant>
        <vt:i4>1376314</vt:i4>
      </vt:variant>
      <vt:variant>
        <vt:i4>632</vt:i4>
      </vt:variant>
      <vt:variant>
        <vt:i4>0</vt:i4>
      </vt:variant>
      <vt:variant>
        <vt:i4>5</vt:i4>
      </vt:variant>
      <vt:variant>
        <vt:lpwstr/>
      </vt:variant>
      <vt:variant>
        <vt:lpwstr>_Toc269556470</vt:lpwstr>
      </vt:variant>
      <vt:variant>
        <vt:i4>1310778</vt:i4>
      </vt:variant>
      <vt:variant>
        <vt:i4>626</vt:i4>
      </vt:variant>
      <vt:variant>
        <vt:i4>0</vt:i4>
      </vt:variant>
      <vt:variant>
        <vt:i4>5</vt:i4>
      </vt:variant>
      <vt:variant>
        <vt:lpwstr/>
      </vt:variant>
      <vt:variant>
        <vt:lpwstr>_Toc269556469</vt:lpwstr>
      </vt:variant>
      <vt:variant>
        <vt:i4>1310778</vt:i4>
      </vt:variant>
      <vt:variant>
        <vt:i4>620</vt:i4>
      </vt:variant>
      <vt:variant>
        <vt:i4>0</vt:i4>
      </vt:variant>
      <vt:variant>
        <vt:i4>5</vt:i4>
      </vt:variant>
      <vt:variant>
        <vt:lpwstr/>
      </vt:variant>
      <vt:variant>
        <vt:lpwstr>_Toc269556468</vt:lpwstr>
      </vt:variant>
      <vt:variant>
        <vt:i4>1310778</vt:i4>
      </vt:variant>
      <vt:variant>
        <vt:i4>614</vt:i4>
      </vt:variant>
      <vt:variant>
        <vt:i4>0</vt:i4>
      </vt:variant>
      <vt:variant>
        <vt:i4>5</vt:i4>
      </vt:variant>
      <vt:variant>
        <vt:lpwstr/>
      </vt:variant>
      <vt:variant>
        <vt:lpwstr>_Toc269556467</vt:lpwstr>
      </vt:variant>
      <vt:variant>
        <vt:i4>1310778</vt:i4>
      </vt:variant>
      <vt:variant>
        <vt:i4>608</vt:i4>
      </vt:variant>
      <vt:variant>
        <vt:i4>0</vt:i4>
      </vt:variant>
      <vt:variant>
        <vt:i4>5</vt:i4>
      </vt:variant>
      <vt:variant>
        <vt:lpwstr/>
      </vt:variant>
      <vt:variant>
        <vt:lpwstr>_Toc269556466</vt:lpwstr>
      </vt:variant>
      <vt:variant>
        <vt:i4>1310778</vt:i4>
      </vt:variant>
      <vt:variant>
        <vt:i4>602</vt:i4>
      </vt:variant>
      <vt:variant>
        <vt:i4>0</vt:i4>
      </vt:variant>
      <vt:variant>
        <vt:i4>5</vt:i4>
      </vt:variant>
      <vt:variant>
        <vt:lpwstr/>
      </vt:variant>
      <vt:variant>
        <vt:lpwstr>_Toc269556465</vt:lpwstr>
      </vt:variant>
      <vt:variant>
        <vt:i4>1310778</vt:i4>
      </vt:variant>
      <vt:variant>
        <vt:i4>596</vt:i4>
      </vt:variant>
      <vt:variant>
        <vt:i4>0</vt:i4>
      </vt:variant>
      <vt:variant>
        <vt:i4>5</vt:i4>
      </vt:variant>
      <vt:variant>
        <vt:lpwstr/>
      </vt:variant>
      <vt:variant>
        <vt:lpwstr>_Toc269556464</vt:lpwstr>
      </vt:variant>
      <vt:variant>
        <vt:i4>1310778</vt:i4>
      </vt:variant>
      <vt:variant>
        <vt:i4>590</vt:i4>
      </vt:variant>
      <vt:variant>
        <vt:i4>0</vt:i4>
      </vt:variant>
      <vt:variant>
        <vt:i4>5</vt:i4>
      </vt:variant>
      <vt:variant>
        <vt:lpwstr/>
      </vt:variant>
      <vt:variant>
        <vt:lpwstr>_Toc269556463</vt:lpwstr>
      </vt:variant>
      <vt:variant>
        <vt:i4>1310778</vt:i4>
      </vt:variant>
      <vt:variant>
        <vt:i4>584</vt:i4>
      </vt:variant>
      <vt:variant>
        <vt:i4>0</vt:i4>
      </vt:variant>
      <vt:variant>
        <vt:i4>5</vt:i4>
      </vt:variant>
      <vt:variant>
        <vt:lpwstr/>
      </vt:variant>
      <vt:variant>
        <vt:lpwstr>_Toc269556462</vt:lpwstr>
      </vt:variant>
      <vt:variant>
        <vt:i4>1310778</vt:i4>
      </vt:variant>
      <vt:variant>
        <vt:i4>578</vt:i4>
      </vt:variant>
      <vt:variant>
        <vt:i4>0</vt:i4>
      </vt:variant>
      <vt:variant>
        <vt:i4>5</vt:i4>
      </vt:variant>
      <vt:variant>
        <vt:lpwstr/>
      </vt:variant>
      <vt:variant>
        <vt:lpwstr>_Toc269556461</vt:lpwstr>
      </vt:variant>
      <vt:variant>
        <vt:i4>1310778</vt:i4>
      </vt:variant>
      <vt:variant>
        <vt:i4>572</vt:i4>
      </vt:variant>
      <vt:variant>
        <vt:i4>0</vt:i4>
      </vt:variant>
      <vt:variant>
        <vt:i4>5</vt:i4>
      </vt:variant>
      <vt:variant>
        <vt:lpwstr/>
      </vt:variant>
      <vt:variant>
        <vt:lpwstr>_Toc269556460</vt:lpwstr>
      </vt:variant>
      <vt:variant>
        <vt:i4>1507386</vt:i4>
      </vt:variant>
      <vt:variant>
        <vt:i4>566</vt:i4>
      </vt:variant>
      <vt:variant>
        <vt:i4>0</vt:i4>
      </vt:variant>
      <vt:variant>
        <vt:i4>5</vt:i4>
      </vt:variant>
      <vt:variant>
        <vt:lpwstr/>
      </vt:variant>
      <vt:variant>
        <vt:lpwstr>_Toc269556459</vt:lpwstr>
      </vt:variant>
      <vt:variant>
        <vt:i4>1507386</vt:i4>
      </vt:variant>
      <vt:variant>
        <vt:i4>560</vt:i4>
      </vt:variant>
      <vt:variant>
        <vt:i4>0</vt:i4>
      </vt:variant>
      <vt:variant>
        <vt:i4>5</vt:i4>
      </vt:variant>
      <vt:variant>
        <vt:lpwstr/>
      </vt:variant>
      <vt:variant>
        <vt:lpwstr>_Toc269556458</vt:lpwstr>
      </vt:variant>
      <vt:variant>
        <vt:i4>1507386</vt:i4>
      </vt:variant>
      <vt:variant>
        <vt:i4>554</vt:i4>
      </vt:variant>
      <vt:variant>
        <vt:i4>0</vt:i4>
      </vt:variant>
      <vt:variant>
        <vt:i4>5</vt:i4>
      </vt:variant>
      <vt:variant>
        <vt:lpwstr/>
      </vt:variant>
      <vt:variant>
        <vt:lpwstr>_Toc269556457</vt:lpwstr>
      </vt:variant>
      <vt:variant>
        <vt:i4>1507386</vt:i4>
      </vt:variant>
      <vt:variant>
        <vt:i4>548</vt:i4>
      </vt:variant>
      <vt:variant>
        <vt:i4>0</vt:i4>
      </vt:variant>
      <vt:variant>
        <vt:i4>5</vt:i4>
      </vt:variant>
      <vt:variant>
        <vt:lpwstr/>
      </vt:variant>
      <vt:variant>
        <vt:lpwstr>_Toc269556456</vt:lpwstr>
      </vt:variant>
      <vt:variant>
        <vt:i4>1507386</vt:i4>
      </vt:variant>
      <vt:variant>
        <vt:i4>542</vt:i4>
      </vt:variant>
      <vt:variant>
        <vt:i4>0</vt:i4>
      </vt:variant>
      <vt:variant>
        <vt:i4>5</vt:i4>
      </vt:variant>
      <vt:variant>
        <vt:lpwstr/>
      </vt:variant>
      <vt:variant>
        <vt:lpwstr>_Toc269556455</vt:lpwstr>
      </vt:variant>
      <vt:variant>
        <vt:i4>1507386</vt:i4>
      </vt:variant>
      <vt:variant>
        <vt:i4>536</vt:i4>
      </vt:variant>
      <vt:variant>
        <vt:i4>0</vt:i4>
      </vt:variant>
      <vt:variant>
        <vt:i4>5</vt:i4>
      </vt:variant>
      <vt:variant>
        <vt:lpwstr/>
      </vt:variant>
      <vt:variant>
        <vt:lpwstr>_Toc269556454</vt:lpwstr>
      </vt:variant>
      <vt:variant>
        <vt:i4>1507386</vt:i4>
      </vt:variant>
      <vt:variant>
        <vt:i4>530</vt:i4>
      </vt:variant>
      <vt:variant>
        <vt:i4>0</vt:i4>
      </vt:variant>
      <vt:variant>
        <vt:i4>5</vt:i4>
      </vt:variant>
      <vt:variant>
        <vt:lpwstr/>
      </vt:variant>
      <vt:variant>
        <vt:lpwstr>_Toc269556453</vt:lpwstr>
      </vt:variant>
      <vt:variant>
        <vt:i4>1507386</vt:i4>
      </vt:variant>
      <vt:variant>
        <vt:i4>524</vt:i4>
      </vt:variant>
      <vt:variant>
        <vt:i4>0</vt:i4>
      </vt:variant>
      <vt:variant>
        <vt:i4>5</vt:i4>
      </vt:variant>
      <vt:variant>
        <vt:lpwstr/>
      </vt:variant>
      <vt:variant>
        <vt:lpwstr>_Toc269556452</vt:lpwstr>
      </vt:variant>
      <vt:variant>
        <vt:i4>1507386</vt:i4>
      </vt:variant>
      <vt:variant>
        <vt:i4>518</vt:i4>
      </vt:variant>
      <vt:variant>
        <vt:i4>0</vt:i4>
      </vt:variant>
      <vt:variant>
        <vt:i4>5</vt:i4>
      </vt:variant>
      <vt:variant>
        <vt:lpwstr/>
      </vt:variant>
      <vt:variant>
        <vt:lpwstr>_Toc269556451</vt:lpwstr>
      </vt:variant>
      <vt:variant>
        <vt:i4>1507386</vt:i4>
      </vt:variant>
      <vt:variant>
        <vt:i4>512</vt:i4>
      </vt:variant>
      <vt:variant>
        <vt:i4>0</vt:i4>
      </vt:variant>
      <vt:variant>
        <vt:i4>5</vt:i4>
      </vt:variant>
      <vt:variant>
        <vt:lpwstr/>
      </vt:variant>
      <vt:variant>
        <vt:lpwstr>_Toc269556450</vt:lpwstr>
      </vt:variant>
      <vt:variant>
        <vt:i4>1441850</vt:i4>
      </vt:variant>
      <vt:variant>
        <vt:i4>506</vt:i4>
      </vt:variant>
      <vt:variant>
        <vt:i4>0</vt:i4>
      </vt:variant>
      <vt:variant>
        <vt:i4>5</vt:i4>
      </vt:variant>
      <vt:variant>
        <vt:lpwstr/>
      </vt:variant>
      <vt:variant>
        <vt:lpwstr>_Toc269556449</vt:lpwstr>
      </vt:variant>
      <vt:variant>
        <vt:i4>1441850</vt:i4>
      </vt:variant>
      <vt:variant>
        <vt:i4>500</vt:i4>
      </vt:variant>
      <vt:variant>
        <vt:i4>0</vt:i4>
      </vt:variant>
      <vt:variant>
        <vt:i4>5</vt:i4>
      </vt:variant>
      <vt:variant>
        <vt:lpwstr/>
      </vt:variant>
      <vt:variant>
        <vt:lpwstr>_Toc269556448</vt:lpwstr>
      </vt:variant>
      <vt:variant>
        <vt:i4>1441850</vt:i4>
      </vt:variant>
      <vt:variant>
        <vt:i4>494</vt:i4>
      </vt:variant>
      <vt:variant>
        <vt:i4>0</vt:i4>
      </vt:variant>
      <vt:variant>
        <vt:i4>5</vt:i4>
      </vt:variant>
      <vt:variant>
        <vt:lpwstr/>
      </vt:variant>
      <vt:variant>
        <vt:lpwstr>_Toc269556447</vt:lpwstr>
      </vt:variant>
      <vt:variant>
        <vt:i4>1441850</vt:i4>
      </vt:variant>
      <vt:variant>
        <vt:i4>488</vt:i4>
      </vt:variant>
      <vt:variant>
        <vt:i4>0</vt:i4>
      </vt:variant>
      <vt:variant>
        <vt:i4>5</vt:i4>
      </vt:variant>
      <vt:variant>
        <vt:lpwstr/>
      </vt:variant>
      <vt:variant>
        <vt:lpwstr>_Toc269556446</vt:lpwstr>
      </vt:variant>
      <vt:variant>
        <vt:i4>1441850</vt:i4>
      </vt:variant>
      <vt:variant>
        <vt:i4>482</vt:i4>
      </vt:variant>
      <vt:variant>
        <vt:i4>0</vt:i4>
      </vt:variant>
      <vt:variant>
        <vt:i4>5</vt:i4>
      </vt:variant>
      <vt:variant>
        <vt:lpwstr/>
      </vt:variant>
      <vt:variant>
        <vt:lpwstr>_Toc269556445</vt:lpwstr>
      </vt:variant>
      <vt:variant>
        <vt:i4>1441850</vt:i4>
      </vt:variant>
      <vt:variant>
        <vt:i4>476</vt:i4>
      </vt:variant>
      <vt:variant>
        <vt:i4>0</vt:i4>
      </vt:variant>
      <vt:variant>
        <vt:i4>5</vt:i4>
      </vt:variant>
      <vt:variant>
        <vt:lpwstr/>
      </vt:variant>
      <vt:variant>
        <vt:lpwstr>_Toc269556444</vt:lpwstr>
      </vt:variant>
      <vt:variant>
        <vt:i4>1441850</vt:i4>
      </vt:variant>
      <vt:variant>
        <vt:i4>470</vt:i4>
      </vt:variant>
      <vt:variant>
        <vt:i4>0</vt:i4>
      </vt:variant>
      <vt:variant>
        <vt:i4>5</vt:i4>
      </vt:variant>
      <vt:variant>
        <vt:lpwstr/>
      </vt:variant>
      <vt:variant>
        <vt:lpwstr>_Toc269556443</vt:lpwstr>
      </vt:variant>
      <vt:variant>
        <vt:i4>1441850</vt:i4>
      </vt:variant>
      <vt:variant>
        <vt:i4>464</vt:i4>
      </vt:variant>
      <vt:variant>
        <vt:i4>0</vt:i4>
      </vt:variant>
      <vt:variant>
        <vt:i4>5</vt:i4>
      </vt:variant>
      <vt:variant>
        <vt:lpwstr/>
      </vt:variant>
      <vt:variant>
        <vt:lpwstr>_Toc269556442</vt:lpwstr>
      </vt:variant>
      <vt:variant>
        <vt:i4>1441850</vt:i4>
      </vt:variant>
      <vt:variant>
        <vt:i4>458</vt:i4>
      </vt:variant>
      <vt:variant>
        <vt:i4>0</vt:i4>
      </vt:variant>
      <vt:variant>
        <vt:i4>5</vt:i4>
      </vt:variant>
      <vt:variant>
        <vt:lpwstr/>
      </vt:variant>
      <vt:variant>
        <vt:lpwstr>_Toc269556441</vt:lpwstr>
      </vt:variant>
      <vt:variant>
        <vt:i4>1441850</vt:i4>
      </vt:variant>
      <vt:variant>
        <vt:i4>452</vt:i4>
      </vt:variant>
      <vt:variant>
        <vt:i4>0</vt:i4>
      </vt:variant>
      <vt:variant>
        <vt:i4>5</vt:i4>
      </vt:variant>
      <vt:variant>
        <vt:lpwstr/>
      </vt:variant>
      <vt:variant>
        <vt:lpwstr>_Toc269556440</vt:lpwstr>
      </vt:variant>
      <vt:variant>
        <vt:i4>1114170</vt:i4>
      </vt:variant>
      <vt:variant>
        <vt:i4>446</vt:i4>
      </vt:variant>
      <vt:variant>
        <vt:i4>0</vt:i4>
      </vt:variant>
      <vt:variant>
        <vt:i4>5</vt:i4>
      </vt:variant>
      <vt:variant>
        <vt:lpwstr/>
      </vt:variant>
      <vt:variant>
        <vt:lpwstr>_Toc269556439</vt:lpwstr>
      </vt:variant>
      <vt:variant>
        <vt:i4>1114170</vt:i4>
      </vt:variant>
      <vt:variant>
        <vt:i4>440</vt:i4>
      </vt:variant>
      <vt:variant>
        <vt:i4>0</vt:i4>
      </vt:variant>
      <vt:variant>
        <vt:i4>5</vt:i4>
      </vt:variant>
      <vt:variant>
        <vt:lpwstr/>
      </vt:variant>
      <vt:variant>
        <vt:lpwstr>_Toc269556438</vt:lpwstr>
      </vt:variant>
      <vt:variant>
        <vt:i4>1114170</vt:i4>
      </vt:variant>
      <vt:variant>
        <vt:i4>434</vt:i4>
      </vt:variant>
      <vt:variant>
        <vt:i4>0</vt:i4>
      </vt:variant>
      <vt:variant>
        <vt:i4>5</vt:i4>
      </vt:variant>
      <vt:variant>
        <vt:lpwstr/>
      </vt:variant>
      <vt:variant>
        <vt:lpwstr>_Toc269556437</vt:lpwstr>
      </vt:variant>
      <vt:variant>
        <vt:i4>1114170</vt:i4>
      </vt:variant>
      <vt:variant>
        <vt:i4>428</vt:i4>
      </vt:variant>
      <vt:variant>
        <vt:i4>0</vt:i4>
      </vt:variant>
      <vt:variant>
        <vt:i4>5</vt:i4>
      </vt:variant>
      <vt:variant>
        <vt:lpwstr/>
      </vt:variant>
      <vt:variant>
        <vt:lpwstr>_Toc269556436</vt:lpwstr>
      </vt:variant>
      <vt:variant>
        <vt:i4>1114170</vt:i4>
      </vt:variant>
      <vt:variant>
        <vt:i4>422</vt:i4>
      </vt:variant>
      <vt:variant>
        <vt:i4>0</vt:i4>
      </vt:variant>
      <vt:variant>
        <vt:i4>5</vt:i4>
      </vt:variant>
      <vt:variant>
        <vt:lpwstr/>
      </vt:variant>
      <vt:variant>
        <vt:lpwstr>_Toc269556435</vt:lpwstr>
      </vt:variant>
      <vt:variant>
        <vt:i4>1114170</vt:i4>
      </vt:variant>
      <vt:variant>
        <vt:i4>416</vt:i4>
      </vt:variant>
      <vt:variant>
        <vt:i4>0</vt:i4>
      </vt:variant>
      <vt:variant>
        <vt:i4>5</vt:i4>
      </vt:variant>
      <vt:variant>
        <vt:lpwstr/>
      </vt:variant>
      <vt:variant>
        <vt:lpwstr>_Toc269556434</vt:lpwstr>
      </vt:variant>
      <vt:variant>
        <vt:i4>1114170</vt:i4>
      </vt:variant>
      <vt:variant>
        <vt:i4>410</vt:i4>
      </vt:variant>
      <vt:variant>
        <vt:i4>0</vt:i4>
      </vt:variant>
      <vt:variant>
        <vt:i4>5</vt:i4>
      </vt:variant>
      <vt:variant>
        <vt:lpwstr/>
      </vt:variant>
      <vt:variant>
        <vt:lpwstr>_Toc269556433</vt:lpwstr>
      </vt:variant>
      <vt:variant>
        <vt:i4>1114170</vt:i4>
      </vt:variant>
      <vt:variant>
        <vt:i4>404</vt:i4>
      </vt:variant>
      <vt:variant>
        <vt:i4>0</vt:i4>
      </vt:variant>
      <vt:variant>
        <vt:i4>5</vt:i4>
      </vt:variant>
      <vt:variant>
        <vt:lpwstr/>
      </vt:variant>
      <vt:variant>
        <vt:lpwstr>_Toc269556432</vt:lpwstr>
      </vt:variant>
      <vt:variant>
        <vt:i4>1114170</vt:i4>
      </vt:variant>
      <vt:variant>
        <vt:i4>398</vt:i4>
      </vt:variant>
      <vt:variant>
        <vt:i4>0</vt:i4>
      </vt:variant>
      <vt:variant>
        <vt:i4>5</vt:i4>
      </vt:variant>
      <vt:variant>
        <vt:lpwstr/>
      </vt:variant>
      <vt:variant>
        <vt:lpwstr>_Toc269556431</vt:lpwstr>
      </vt:variant>
      <vt:variant>
        <vt:i4>1114170</vt:i4>
      </vt:variant>
      <vt:variant>
        <vt:i4>392</vt:i4>
      </vt:variant>
      <vt:variant>
        <vt:i4>0</vt:i4>
      </vt:variant>
      <vt:variant>
        <vt:i4>5</vt:i4>
      </vt:variant>
      <vt:variant>
        <vt:lpwstr/>
      </vt:variant>
      <vt:variant>
        <vt:lpwstr>_Toc269556430</vt:lpwstr>
      </vt:variant>
      <vt:variant>
        <vt:i4>1048634</vt:i4>
      </vt:variant>
      <vt:variant>
        <vt:i4>386</vt:i4>
      </vt:variant>
      <vt:variant>
        <vt:i4>0</vt:i4>
      </vt:variant>
      <vt:variant>
        <vt:i4>5</vt:i4>
      </vt:variant>
      <vt:variant>
        <vt:lpwstr/>
      </vt:variant>
      <vt:variant>
        <vt:lpwstr>_Toc269556429</vt:lpwstr>
      </vt:variant>
      <vt:variant>
        <vt:i4>1048634</vt:i4>
      </vt:variant>
      <vt:variant>
        <vt:i4>380</vt:i4>
      </vt:variant>
      <vt:variant>
        <vt:i4>0</vt:i4>
      </vt:variant>
      <vt:variant>
        <vt:i4>5</vt:i4>
      </vt:variant>
      <vt:variant>
        <vt:lpwstr/>
      </vt:variant>
      <vt:variant>
        <vt:lpwstr>_Toc269556428</vt:lpwstr>
      </vt:variant>
      <vt:variant>
        <vt:i4>1048634</vt:i4>
      </vt:variant>
      <vt:variant>
        <vt:i4>374</vt:i4>
      </vt:variant>
      <vt:variant>
        <vt:i4>0</vt:i4>
      </vt:variant>
      <vt:variant>
        <vt:i4>5</vt:i4>
      </vt:variant>
      <vt:variant>
        <vt:lpwstr/>
      </vt:variant>
      <vt:variant>
        <vt:lpwstr>_Toc269556427</vt:lpwstr>
      </vt:variant>
      <vt:variant>
        <vt:i4>1048634</vt:i4>
      </vt:variant>
      <vt:variant>
        <vt:i4>368</vt:i4>
      </vt:variant>
      <vt:variant>
        <vt:i4>0</vt:i4>
      </vt:variant>
      <vt:variant>
        <vt:i4>5</vt:i4>
      </vt:variant>
      <vt:variant>
        <vt:lpwstr/>
      </vt:variant>
      <vt:variant>
        <vt:lpwstr>_Toc269556426</vt:lpwstr>
      </vt:variant>
      <vt:variant>
        <vt:i4>1048634</vt:i4>
      </vt:variant>
      <vt:variant>
        <vt:i4>362</vt:i4>
      </vt:variant>
      <vt:variant>
        <vt:i4>0</vt:i4>
      </vt:variant>
      <vt:variant>
        <vt:i4>5</vt:i4>
      </vt:variant>
      <vt:variant>
        <vt:lpwstr/>
      </vt:variant>
      <vt:variant>
        <vt:lpwstr>_Toc269556425</vt:lpwstr>
      </vt:variant>
      <vt:variant>
        <vt:i4>1048634</vt:i4>
      </vt:variant>
      <vt:variant>
        <vt:i4>356</vt:i4>
      </vt:variant>
      <vt:variant>
        <vt:i4>0</vt:i4>
      </vt:variant>
      <vt:variant>
        <vt:i4>5</vt:i4>
      </vt:variant>
      <vt:variant>
        <vt:lpwstr/>
      </vt:variant>
      <vt:variant>
        <vt:lpwstr>_Toc269556424</vt:lpwstr>
      </vt:variant>
      <vt:variant>
        <vt:i4>1048634</vt:i4>
      </vt:variant>
      <vt:variant>
        <vt:i4>350</vt:i4>
      </vt:variant>
      <vt:variant>
        <vt:i4>0</vt:i4>
      </vt:variant>
      <vt:variant>
        <vt:i4>5</vt:i4>
      </vt:variant>
      <vt:variant>
        <vt:lpwstr/>
      </vt:variant>
      <vt:variant>
        <vt:lpwstr>_Toc269556423</vt:lpwstr>
      </vt:variant>
      <vt:variant>
        <vt:i4>1048634</vt:i4>
      </vt:variant>
      <vt:variant>
        <vt:i4>344</vt:i4>
      </vt:variant>
      <vt:variant>
        <vt:i4>0</vt:i4>
      </vt:variant>
      <vt:variant>
        <vt:i4>5</vt:i4>
      </vt:variant>
      <vt:variant>
        <vt:lpwstr/>
      </vt:variant>
      <vt:variant>
        <vt:lpwstr>_Toc269556422</vt:lpwstr>
      </vt:variant>
      <vt:variant>
        <vt:i4>1048634</vt:i4>
      </vt:variant>
      <vt:variant>
        <vt:i4>338</vt:i4>
      </vt:variant>
      <vt:variant>
        <vt:i4>0</vt:i4>
      </vt:variant>
      <vt:variant>
        <vt:i4>5</vt:i4>
      </vt:variant>
      <vt:variant>
        <vt:lpwstr/>
      </vt:variant>
      <vt:variant>
        <vt:lpwstr>_Toc269556421</vt:lpwstr>
      </vt:variant>
      <vt:variant>
        <vt:i4>1048634</vt:i4>
      </vt:variant>
      <vt:variant>
        <vt:i4>332</vt:i4>
      </vt:variant>
      <vt:variant>
        <vt:i4>0</vt:i4>
      </vt:variant>
      <vt:variant>
        <vt:i4>5</vt:i4>
      </vt:variant>
      <vt:variant>
        <vt:lpwstr/>
      </vt:variant>
      <vt:variant>
        <vt:lpwstr>_Toc269556420</vt:lpwstr>
      </vt:variant>
      <vt:variant>
        <vt:i4>1245242</vt:i4>
      </vt:variant>
      <vt:variant>
        <vt:i4>326</vt:i4>
      </vt:variant>
      <vt:variant>
        <vt:i4>0</vt:i4>
      </vt:variant>
      <vt:variant>
        <vt:i4>5</vt:i4>
      </vt:variant>
      <vt:variant>
        <vt:lpwstr/>
      </vt:variant>
      <vt:variant>
        <vt:lpwstr>_Toc269556419</vt:lpwstr>
      </vt:variant>
      <vt:variant>
        <vt:i4>1245242</vt:i4>
      </vt:variant>
      <vt:variant>
        <vt:i4>320</vt:i4>
      </vt:variant>
      <vt:variant>
        <vt:i4>0</vt:i4>
      </vt:variant>
      <vt:variant>
        <vt:i4>5</vt:i4>
      </vt:variant>
      <vt:variant>
        <vt:lpwstr/>
      </vt:variant>
      <vt:variant>
        <vt:lpwstr>_Toc269556418</vt:lpwstr>
      </vt:variant>
      <vt:variant>
        <vt:i4>1245242</vt:i4>
      </vt:variant>
      <vt:variant>
        <vt:i4>314</vt:i4>
      </vt:variant>
      <vt:variant>
        <vt:i4>0</vt:i4>
      </vt:variant>
      <vt:variant>
        <vt:i4>5</vt:i4>
      </vt:variant>
      <vt:variant>
        <vt:lpwstr/>
      </vt:variant>
      <vt:variant>
        <vt:lpwstr>_Toc269556417</vt:lpwstr>
      </vt:variant>
      <vt:variant>
        <vt:i4>1245242</vt:i4>
      </vt:variant>
      <vt:variant>
        <vt:i4>308</vt:i4>
      </vt:variant>
      <vt:variant>
        <vt:i4>0</vt:i4>
      </vt:variant>
      <vt:variant>
        <vt:i4>5</vt:i4>
      </vt:variant>
      <vt:variant>
        <vt:lpwstr/>
      </vt:variant>
      <vt:variant>
        <vt:lpwstr>_Toc269556416</vt:lpwstr>
      </vt:variant>
      <vt:variant>
        <vt:i4>1245242</vt:i4>
      </vt:variant>
      <vt:variant>
        <vt:i4>302</vt:i4>
      </vt:variant>
      <vt:variant>
        <vt:i4>0</vt:i4>
      </vt:variant>
      <vt:variant>
        <vt:i4>5</vt:i4>
      </vt:variant>
      <vt:variant>
        <vt:lpwstr/>
      </vt:variant>
      <vt:variant>
        <vt:lpwstr>_Toc269556415</vt:lpwstr>
      </vt:variant>
      <vt:variant>
        <vt:i4>1245242</vt:i4>
      </vt:variant>
      <vt:variant>
        <vt:i4>296</vt:i4>
      </vt:variant>
      <vt:variant>
        <vt:i4>0</vt:i4>
      </vt:variant>
      <vt:variant>
        <vt:i4>5</vt:i4>
      </vt:variant>
      <vt:variant>
        <vt:lpwstr/>
      </vt:variant>
      <vt:variant>
        <vt:lpwstr>_Toc269556414</vt:lpwstr>
      </vt:variant>
      <vt:variant>
        <vt:i4>1245242</vt:i4>
      </vt:variant>
      <vt:variant>
        <vt:i4>290</vt:i4>
      </vt:variant>
      <vt:variant>
        <vt:i4>0</vt:i4>
      </vt:variant>
      <vt:variant>
        <vt:i4>5</vt:i4>
      </vt:variant>
      <vt:variant>
        <vt:lpwstr/>
      </vt:variant>
      <vt:variant>
        <vt:lpwstr>_Toc269556413</vt:lpwstr>
      </vt:variant>
      <vt:variant>
        <vt:i4>1245242</vt:i4>
      </vt:variant>
      <vt:variant>
        <vt:i4>284</vt:i4>
      </vt:variant>
      <vt:variant>
        <vt:i4>0</vt:i4>
      </vt:variant>
      <vt:variant>
        <vt:i4>5</vt:i4>
      </vt:variant>
      <vt:variant>
        <vt:lpwstr/>
      </vt:variant>
      <vt:variant>
        <vt:lpwstr>_Toc269556412</vt:lpwstr>
      </vt:variant>
      <vt:variant>
        <vt:i4>1245242</vt:i4>
      </vt:variant>
      <vt:variant>
        <vt:i4>278</vt:i4>
      </vt:variant>
      <vt:variant>
        <vt:i4>0</vt:i4>
      </vt:variant>
      <vt:variant>
        <vt:i4>5</vt:i4>
      </vt:variant>
      <vt:variant>
        <vt:lpwstr/>
      </vt:variant>
      <vt:variant>
        <vt:lpwstr>_Toc269556411</vt:lpwstr>
      </vt:variant>
      <vt:variant>
        <vt:i4>1245242</vt:i4>
      </vt:variant>
      <vt:variant>
        <vt:i4>272</vt:i4>
      </vt:variant>
      <vt:variant>
        <vt:i4>0</vt:i4>
      </vt:variant>
      <vt:variant>
        <vt:i4>5</vt:i4>
      </vt:variant>
      <vt:variant>
        <vt:lpwstr/>
      </vt:variant>
      <vt:variant>
        <vt:lpwstr>_Toc269556410</vt:lpwstr>
      </vt:variant>
      <vt:variant>
        <vt:i4>1179706</vt:i4>
      </vt:variant>
      <vt:variant>
        <vt:i4>266</vt:i4>
      </vt:variant>
      <vt:variant>
        <vt:i4>0</vt:i4>
      </vt:variant>
      <vt:variant>
        <vt:i4>5</vt:i4>
      </vt:variant>
      <vt:variant>
        <vt:lpwstr/>
      </vt:variant>
      <vt:variant>
        <vt:lpwstr>_Toc269556409</vt:lpwstr>
      </vt:variant>
      <vt:variant>
        <vt:i4>1179706</vt:i4>
      </vt:variant>
      <vt:variant>
        <vt:i4>260</vt:i4>
      </vt:variant>
      <vt:variant>
        <vt:i4>0</vt:i4>
      </vt:variant>
      <vt:variant>
        <vt:i4>5</vt:i4>
      </vt:variant>
      <vt:variant>
        <vt:lpwstr/>
      </vt:variant>
      <vt:variant>
        <vt:lpwstr>_Toc269556408</vt:lpwstr>
      </vt:variant>
      <vt:variant>
        <vt:i4>1179706</vt:i4>
      </vt:variant>
      <vt:variant>
        <vt:i4>254</vt:i4>
      </vt:variant>
      <vt:variant>
        <vt:i4>0</vt:i4>
      </vt:variant>
      <vt:variant>
        <vt:i4>5</vt:i4>
      </vt:variant>
      <vt:variant>
        <vt:lpwstr/>
      </vt:variant>
      <vt:variant>
        <vt:lpwstr>_Toc269556407</vt:lpwstr>
      </vt:variant>
      <vt:variant>
        <vt:i4>1179706</vt:i4>
      </vt:variant>
      <vt:variant>
        <vt:i4>248</vt:i4>
      </vt:variant>
      <vt:variant>
        <vt:i4>0</vt:i4>
      </vt:variant>
      <vt:variant>
        <vt:i4>5</vt:i4>
      </vt:variant>
      <vt:variant>
        <vt:lpwstr/>
      </vt:variant>
      <vt:variant>
        <vt:lpwstr>_Toc269556406</vt:lpwstr>
      </vt:variant>
      <vt:variant>
        <vt:i4>1179706</vt:i4>
      </vt:variant>
      <vt:variant>
        <vt:i4>242</vt:i4>
      </vt:variant>
      <vt:variant>
        <vt:i4>0</vt:i4>
      </vt:variant>
      <vt:variant>
        <vt:i4>5</vt:i4>
      </vt:variant>
      <vt:variant>
        <vt:lpwstr/>
      </vt:variant>
      <vt:variant>
        <vt:lpwstr>_Toc269556405</vt:lpwstr>
      </vt:variant>
      <vt:variant>
        <vt:i4>1179706</vt:i4>
      </vt:variant>
      <vt:variant>
        <vt:i4>236</vt:i4>
      </vt:variant>
      <vt:variant>
        <vt:i4>0</vt:i4>
      </vt:variant>
      <vt:variant>
        <vt:i4>5</vt:i4>
      </vt:variant>
      <vt:variant>
        <vt:lpwstr/>
      </vt:variant>
      <vt:variant>
        <vt:lpwstr>_Toc269556404</vt:lpwstr>
      </vt:variant>
      <vt:variant>
        <vt:i4>1179706</vt:i4>
      </vt:variant>
      <vt:variant>
        <vt:i4>230</vt:i4>
      </vt:variant>
      <vt:variant>
        <vt:i4>0</vt:i4>
      </vt:variant>
      <vt:variant>
        <vt:i4>5</vt:i4>
      </vt:variant>
      <vt:variant>
        <vt:lpwstr/>
      </vt:variant>
      <vt:variant>
        <vt:lpwstr>_Toc269556403</vt:lpwstr>
      </vt:variant>
      <vt:variant>
        <vt:i4>1179706</vt:i4>
      </vt:variant>
      <vt:variant>
        <vt:i4>224</vt:i4>
      </vt:variant>
      <vt:variant>
        <vt:i4>0</vt:i4>
      </vt:variant>
      <vt:variant>
        <vt:i4>5</vt:i4>
      </vt:variant>
      <vt:variant>
        <vt:lpwstr/>
      </vt:variant>
      <vt:variant>
        <vt:lpwstr>_Toc269556402</vt:lpwstr>
      </vt:variant>
      <vt:variant>
        <vt:i4>1179706</vt:i4>
      </vt:variant>
      <vt:variant>
        <vt:i4>218</vt:i4>
      </vt:variant>
      <vt:variant>
        <vt:i4>0</vt:i4>
      </vt:variant>
      <vt:variant>
        <vt:i4>5</vt:i4>
      </vt:variant>
      <vt:variant>
        <vt:lpwstr/>
      </vt:variant>
      <vt:variant>
        <vt:lpwstr>_Toc269556401</vt:lpwstr>
      </vt:variant>
      <vt:variant>
        <vt:i4>1179706</vt:i4>
      </vt:variant>
      <vt:variant>
        <vt:i4>212</vt:i4>
      </vt:variant>
      <vt:variant>
        <vt:i4>0</vt:i4>
      </vt:variant>
      <vt:variant>
        <vt:i4>5</vt:i4>
      </vt:variant>
      <vt:variant>
        <vt:lpwstr/>
      </vt:variant>
      <vt:variant>
        <vt:lpwstr>_Toc269556400</vt:lpwstr>
      </vt:variant>
      <vt:variant>
        <vt:i4>1769533</vt:i4>
      </vt:variant>
      <vt:variant>
        <vt:i4>206</vt:i4>
      </vt:variant>
      <vt:variant>
        <vt:i4>0</vt:i4>
      </vt:variant>
      <vt:variant>
        <vt:i4>5</vt:i4>
      </vt:variant>
      <vt:variant>
        <vt:lpwstr/>
      </vt:variant>
      <vt:variant>
        <vt:lpwstr>_Toc269556399</vt:lpwstr>
      </vt:variant>
      <vt:variant>
        <vt:i4>1769533</vt:i4>
      </vt:variant>
      <vt:variant>
        <vt:i4>200</vt:i4>
      </vt:variant>
      <vt:variant>
        <vt:i4>0</vt:i4>
      </vt:variant>
      <vt:variant>
        <vt:i4>5</vt:i4>
      </vt:variant>
      <vt:variant>
        <vt:lpwstr/>
      </vt:variant>
      <vt:variant>
        <vt:lpwstr>_Toc269556398</vt:lpwstr>
      </vt:variant>
      <vt:variant>
        <vt:i4>1769533</vt:i4>
      </vt:variant>
      <vt:variant>
        <vt:i4>194</vt:i4>
      </vt:variant>
      <vt:variant>
        <vt:i4>0</vt:i4>
      </vt:variant>
      <vt:variant>
        <vt:i4>5</vt:i4>
      </vt:variant>
      <vt:variant>
        <vt:lpwstr/>
      </vt:variant>
      <vt:variant>
        <vt:lpwstr>_Toc269556397</vt:lpwstr>
      </vt:variant>
      <vt:variant>
        <vt:i4>1769533</vt:i4>
      </vt:variant>
      <vt:variant>
        <vt:i4>188</vt:i4>
      </vt:variant>
      <vt:variant>
        <vt:i4>0</vt:i4>
      </vt:variant>
      <vt:variant>
        <vt:i4>5</vt:i4>
      </vt:variant>
      <vt:variant>
        <vt:lpwstr/>
      </vt:variant>
      <vt:variant>
        <vt:lpwstr>_Toc269556396</vt:lpwstr>
      </vt:variant>
      <vt:variant>
        <vt:i4>1769533</vt:i4>
      </vt:variant>
      <vt:variant>
        <vt:i4>182</vt:i4>
      </vt:variant>
      <vt:variant>
        <vt:i4>0</vt:i4>
      </vt:variant>
      <vt:variant>
        <vt:i4>5</vt:i4>
      </vt:variant>
      <vt:variant>
        <vt:lpwstr/>
      </vt:variant>
      <vt:variant>
        <vt:lpwstr>_Toc269556395</vt:lpwstr>
      </vt:variant>
      <vt:variant>
        <vt:i4>1769533</vt:i4>
      </vt:variant>
      <vt:variant>
        <vt:i4>176</vt:i4>
      </vt:variant>
      <vt:variant>
        <vt:i4>0</vt:i4>
      </vt:variant>
      <vt:variant>
        <vt:i4>5</vt:i4>
      </vt:variant>
      <vt:variant>
        <vt:lpwstr/>
      </vt:variant>
      <vt:variant>
        <vt:lpwstr>_Toc269556394</vt:lpwstr>
      </vt:variant>
      <vt:variant>
        <vt:i4>1769533</vt:i4>
      </vt:variant>
      <vt:variant>
        <vt:i4>170</vt:i4>
      </vt:variant>
      <vt:variant>
        <vt:i4>0</vt:i4>
      </vt:variant>
      <vt:variant>
        <vt:i4>5</vt:i4>
      </vt:variant>
      <vt:variant>
        <vt:lpwstr/>
      </vt:variant>
      <vt:variant>
        <vt:lpwstr>_Toc269556393</vt:lpwstr>
      </vt:variant>
      <vt:variant>
        <vt:i4>1769533</vt:i4>
      </vt:variant>
      <vt:variant>
        <vt:i4>164</vt:i4>
      </vt:variant>
      <vt:variant>
        <vt:i4>0</vt:i4>
      </vt:variant>
      <vt:variant>
        <vt:i4>5</vt:i4>
      </vt:variant>
      <vt:variant>
        <vt:lpwstr/>
      </vt:variant>
      <vt:variant>
        <vt:lpwstr>_Toc269556392</vt:lpwstr>
      </vt:variant>
      <vt:variant>
        <vt:i4>1769533</vt:i4>
      </vt:variant>
      <vt:variant>
        <vt:i4>158</vt:i4>
      </vt:variant>
      <vt:variant>
        <vt:i4>0</vt:i4>
      </vt:variant>
      <vt:variant>
        <vt:i4>5</vt:i4>
      </vt:variant>
      <vt:variant>
        <vt:lpwstr/>
      </vt:variant>
      <vt:variant>
        <vt:lpwstr>_Toc269556391</vt:lpwstr>
      </vt:variant>
      <vt:variant>
        <vt:i4>1769533</vt:i4>
      </vt:variant>
      <vt:variant>
        <vt:i4>152</vt:i4>
      </vt:variant>
      <vt:variant>
        <vt:i4>0</vt:i4>
      </vt:variant>
      <vt:variant>
        <vt:i4>5</vt:i4>
      </vt:variant>
      <vt:variant>
        <vt:lpwstr/>
      </vt:variant>
      <vt:variant>
        <vt:lpwstr>_Toc269556390</vt:lpwstr>
      </vt:variant>
      <vt:variant>
        <vt:i4>1703997</vt:i4>
      </vt:variant>
      <vt:variant>
        <vt:i4>146</vt:i4>
      </vt:variant>
      <vt:variant>
        <vt:i4>0</vt:i4>
      </vt:variant>
      <vt:variant>
        <vt:i4>5</vt:i4>
      </vt:variant>
      <vt:variant>
        <vt:lpwstr/>
      </vt:variant>
      <vt:variant>
        <vt:lpwstr>_Toc269556389</vt:lpwstr>
      </vt:variant>
      <vt:variant>
        <vt:i4>1703997</vt:i4>
      </vt:variant>
      <vt:variant>
        <vt:i4>140</vt:i4>
      </vt:variant>
      <vt:variant>
        <vt:i4>0</vt:i4>
      </vt:variant>
      <vt:variant>
        <vt:i4>5</vt:i4>
      </vt:variant>
      <vt:variant>
        <vt:lpwstr/>
      </vt:variant>
      <vt:variant>
        <vt:lpwstr>_Toc269556388</vt:lpwstr>
      </vt:variant>
      <vt:variant>
        <vt:i4>1703997</vt:i4>
      </vt:variant>
      <vt:variant>
        <vt:i4>134</vt:i4>
      </vt:variant>
      <vt:variant>
        <vt:i4>0</vt:i4>
      </vt:variant>
      <vt:variant>
        <vt:i4>5</vt:i4>
      </vt:variant>
      <vt:variant>
        <vt:lpwstr/>
      </vt:variant>
      <vt:variant>
        <vt:lpwstr>_Toc269556387</vt:lpwstr>
      </vt:variant>
      <vt:variant>
        <vt:i4>1703997</vt:i4>
      </vt:variant>
      <vt:variant>
        <vt:i4>128</vt:i4>
      </vt:variant>
      <vt:variant>
        <vt:i4>0</vt:i4>
      </vt:variant>
      <vt:variant>
        <vt:i4>5</vt:i4>
      </vt:variant>
      <vt:variant>
        <vt:lpwstr/>
      </vt:variant>
      <vt:variant>
        <vt:lpwstr>_Toc269556386</vt:lpwstr>
      </vt:variant>
      <vt:variant>
        <vt:i4>1703997</vt:i4>
      </vt:variant>
      <vt:variant>
        <vt:i4>122</vt:i4>
      </vt:variant>
      <vt:variant>
        <vt:i4>0</vt:i4>
      </vt:variant>
      <vt:variant>
        <vt:i4>5</vt:i4>
      </vt:variant>
      <vt:variant>
        <vt:lpwstr/>
      </vt:variant>
      <vt:variant>
        <vt:lpwstr>_Toc269556385</vt:lpwstr>
      </vt:variant>
      <vt:variant>
        <vt:i4>1703997</vt:i4>
      </vt:variant>
      <vt:variant>
        <vt:i4>116</vt:i4>
      </vt:variant>
      <vt:variant>
        <vt:i4>0</vt:i4>
      </vt:variant>
      <vt:variant>
        <vt:i4>5</vt:i4>
      </vt:variant>
      <vt:variant>
        <vt:lpwstr/>
      </vt:variant>
      <vt:variant>
        <vt:lpwstr>_Toc269556384</vt:lpwstr>
      </vt:variant>
      <vt:variant>
        <vt:i4>1703997</vt:i4>
      </vt:variant>
      <vt:variant>
        <vt:i4>110</vt:i4>
      </vt:variant>
      <vt:variant>
        <vt:i4>0</vt:i4>
      </vt:variant>
      <vt:variant>
        <vt:i4>5</vt:i4>
      </vt:variant>
      <vt:variant>
        <vt:lpwstr/>
      </vt:variant>
      <vt:variant>
        <vt:lpwstr>_Toc269556383</vt:lpwstr>
      </vt:variant>
      <vt:variant>
        <vt:i4>1703997</vt:i4>
      </vt:variant>
      <vt:variant>
        <vt:i4>104</vt:i4>
      </vt:variant>
      <vt:variant>
        <vt:i4>0</vt:i4>
      </vt:variant>
      <vt:variant>
        <vt:i4>5</vt:i4>
      </vt:variant>
      <vt:variant>
        <vt:lpwstr/>
      </vt:variant>
      <vt:variant>
        <vt:lpwstr>_Toc269556382</vt:lpwstr>
      </vt:variant>
      <vt:variant>
        <vt:i4>1703997</vt:i4>
      </vt:variant>
      <vt:variant>
        <vt:i4>98</vt:i4>
      </vt:variant>
      <vt:variant>
        <vt:i4>0</vt:i4>
      </vt:variant>
      <vt:variant>
        <vt:i4>5</vt:i4>
      </vt:variant>
      <vt:variant>
        <vt:lpwstr/>
      </vt:variant>
      <vt:variant>
        <vt:lpwstr>_Toc269556381</vt:lpwstr>
      </vt:variant>
      <vt:variant>
        <vt:i4>1703997</vt:i4>
      </vt:variant>
      <vt:variant>
        <vt:i4>92</vt:i4>
      </vt:variant>
      <vt:variant>
        <vt:i4>0</vt:i4>
      </vt:variant>
      <vt:variant>
        <vt:i4>5</vt:i4>
      </vt:variant>
      <vt:variant>
        <vt:lpwstr/>
      </vt:variant>
      <vt:variant>
        <vt:lpwstr>_Toc269556380</vt:lpwstr>
      </vt:variant>
      <vt:variant>
        <vt:i4>1376317</vt:i4>
      </vt:variant>
      <vt:variant>
        <vt:i4>86</vt:i4>
      </vt:variant>
      <vt:variant>
        <vt:i4>0</vt:i4>
      </vt:variant>
      <vt:variant>
        <vt:i4>5</vt:i4>
      </vt:variant>
      <vt:variant>
        <vt:lpwstr/>
      </vt:variant>
      <vt:variant>
        <vt:lpwstr>_Toc269556379</vt:lpwstr>
      </vt:variant>
      <vt:variant>
        <vt:i4>1376317</vt:i4>
      </vt:variant>
      <vt:variant>
        <vt:i4>80</vt:i4>
      </vt:variant>
      <vt:variant>
        <vt:i4>0</vt:i4>
      </vt:variant>
      <vt:variant>
        <vt:i4>5</vt:i4>
      </vt:variant>
      <vt:variant>
        <vt:lpwstr/>
      </vt:variant>
      <vt:variant>
        <vt:lpwstr>_Toc269556378</vt:lpwstr>
      </vt:variant>
      <vt:variant>
        <vt:i4>1376317</vt:i4>
      </vt:variant>
      <vt:variant>
        <vt:i4>74</vt:i4>
      </vt:variant>
      <vt:variant>
        <vt:i4>0</vt:i4>
      </vt:variant>
      <vt:variant>
        <vt:i4>5</vt:i4>
      </vt:variant>
      <vt:variant>
        <vt:lpwstr/>
      </vt:variant>
      <vt:variant>
        <vt:lpwstr>_Toc269556377</vt:lpwstr>
      </vt:variant>
      <vt:variant>
        <vt:i4>1376317</vt:i4>
      </vt:variant>
      <vt:variant>
        <vt:i4>68</vt:i4>
      </vt:variant>
      <vt:variant>
        <vt:i4>0</vt:i4>
      </vt:variant>
      <vt:variant>
        <vt:i4>5</vt:i4>
      </vt:variant>
      <vt:variant>
        <vt:lpwstr/>
      </vt:variant>
      <vt:variant>
        <vt:lpwstr>_Toc269556376</vt:lpwstr>
      </vt:variant>
      <vt:variant>
        <vt:i4>1376317</vt:i4>
      </vt:variant>
      <vt:variant>
        <vt:i4>62</vt:i4>
      </vt:variant>
      <vt:variant>
        <vt:i4>0</vt:i4>
      </vt:variant>
      <vt:variant>
        <vt:i4>5</vt:i4>
      </vt:variant>
      <vt:variant>
        <vt:lpwstr/>
      </vt:variant>
      <vt:variant>
        <vt:lpwstr>_Toc269556375</vt:lpwstr>
      </vt:variant>
      <vt:variant>
        <vt:i4>1376317</vt:i4>
      </vt:variant>
      <vt:variant>
        <vt:i4>56</vt:i4>
      </vt:variant>
      <vt:variant>
        <vt:i4>0</vt:i4>
      </vt:variant>
      <vt:variant>
        <vt:i4>5</vt:i4>
      </vt:variant>
      <vt:variant>
        <vt:lpwstr/>
      </vt:variant>
      <vt:variant>
        <vt:lpwstr>_Toc269556374</vt:lpwstr>
      </vt:variant>
      <vt:variant>
        <vt:i4>1376317</vt:i4>
      </vt:variant>
      <vt:variant>
        <vt:i4>50</vt:i4>
      </vt:variant>
      <vt:variant>
        <vt:i4>0</vt:i4>
      </vt:variant>
      <vt:variant>
        <vt:i4>5</vt:i4>
      </vt:variant>
      <vt:variant>
        <vt:lpwstr/>
      </vt:variant>
      <vt:variant>
        <vt:lpwstr>_Toc269556373</vt:lpwstr>
      </vt:variant>
      <vt:variant>
        <vt:i4>1376317</vt:i4>
      </vt:variant>
      <vt:variant>
        <vt:i4>44</vt:i4>
      </vt:variant>
      <vt:variant>
        <vt:i4>0</vt:i4>
      </vt:variant>
      <vt:variant>
        <vt:i4>5</vt:i4>
      </vt:variant>
      <vt:variant>
        <vt:lpwstr/>
      </vt:variant>
      <vt:variant>
        <vt:lpwstr>_Toc269556372</vt:lpwstr>
      </vt:variant>
      <vt:variant>
        <vt:i4>1376317</vt:i4>
      </vt:variant>
      <vt:variant>
        <vt:i4>38</vt:i4>
      </vt:variant>
      <vt:variant>
        <vt:i4>0</vt:i4>
      </vt:variant>
      <vt:variant>
        <vt:i4>5</vt:i4>
      </vt:variant>
      <vt:variant>
        <vt:lpwstr/>
      </vt:variant>
      <vt:variant>
        <vt:lpwstr>_Toc269556371</vt:lpwstr>
      </vt:variant>
      <vt:variant>
        <vt:i4>1376317</vt:i4>
      </vt:variant>
      <vt:variant>
        <vt:i4>32</vt:i4>
      </vt:variant>
      <vt:variant>
        <vt:i4>0</vt:i4>
      </vt:variant>
      <vt:variant>
        <vt:i4>5</vt:i4>
      </vt:variant>
      <vt:variant>
        <vt:lpwstr/>
      </vt:variant>
      <vt:variant>
        <vt:lpwstr>_Toc269556370</vt:lpwstr>
      </vt:variant>
      <vt:variant>
        <vt:i4>1310781</vt:i4>
      </vt:variant>
      <vt:variant>
        <vt:i4>26</vt:i4>
      </vt:variant>
      <vt:variant>
        <vt:i4>0</vt:i4>
      </vt:variant>
      <vt:variant>
        <vt:i4>5</vt:i4>
      </vt:variant>
      <vt:variant>
        <vt:lpwstr/>
      </vt:variant>
      <vt:variant>
        <vt:lpwstr>_Toc269556369</vt:lpwstr>
      </vt:variant>
      <vt:variant>
        <vt:i4>1310781</vt:i4>
      </vt:variant>
      <vt:variant>
        <vt:i4>20</vt:i4>
      </vt:variant>
      <vt:variant>
        <vt:i4>0</vt:i4>
      </vt:variant>
      <vt:variant>
        <vt:i4>5</vt:i4>
      </vt:variant>
      <vt:variant>
        <vt:lpwstr/>
      </vt:variant>
      <vt:variant>
        <vt:lpwstr>_Toc269556368</vt:lpwstr>
      </vt:variant>
      <vt:variant>
        <vt:i4>1310781</vt:i4>
      </vt:variant>
      <vt:variant>
        <vt:i4>14</vt:i4>
      </vt:variant>
      <vt:variant>
        <vt:i4>0</vt:i4>
      </vt:variant>
      <vt:variant>
        <vt:i4>5</vt:i4>
      </vt:variant>
      <vt:variant>
        <vt:lpwstr/>
      </vt:variant>
      <vt:variant>
        <vt:lpwstr>_Toc269556367</vt:lpwstr>
      </vt:variant>
      <vt:variant>
        <vt:i4>1310781</vt:i4>
      </vt:variant>
      <vt:variant>
        <vt:i4>8</vt:i4>
      </vt:variant>
      <vt:variant>
        <vt:i4>0</vt:i4>
      </vt:variant>
      <vt:variant>
        <vt:i4>5</vt:i4>
      </vt:variant>
      <vt:variant>
        <vt:lpwstr/>
      </vt:variant>
      <vt:variant>
        <vt:lpwstr>_Toc269556366</vt:lpwstr>
      </vt:variant>
      <vt:variant>
        <vt:i4>1310781</vt:i4>
      </vt:variant>
      <vt:variant>
        <vt:i4>2</vt:i4>
      </vt:variant>
      <vt:variant>
        <vt:i4>0</vt:i4>
      </vt:variant>
      <vt:variant>
        <vt:i4>5</vt:i4>
      </vt:variant>
      <vt:variant>
        <vt:lpwstr/>
      </vt:variant>
      <vt:variant>
        <vt:lpwstr>_Toc269556365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TITLE OF THE REPORT GOES HERE</dc:title>
  <dc:creator>Philippe LAGARRIGUE</dc:creator>
  <cp:lastModifiedBy>Chavdar</cp:lastModifiedBy>
  <cp:revision>165</cp:revision>
  <cp:lastPrinted>2010-08-14T12:46:00Z</cp:lastPrinted>
  <dcterms:created xsi:type="dcterms:W3CDTF">2011-07-10T09:30:00Z</dcterms:created>
  <dcterms:modified xsi:type="dcterms:W3CDTF">2012-09-02T11:11:00Z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0x010100EB3689B1394E894BA319CEB190FABB8C</vt:lpwstr>
  </property>
  <property fmtid="{D5CDD505-2E9C-101B-9397-08002B2CF9AE}" pid="3" name="Order">
    <vt:r8>785500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