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C757" w14:textId="247FE3FD" w:rsidR="002D35E1" w:rsidRDefault="000A2B40" w:rsidP="000A2B40">
      <w:pPr>
        <w:pStyle w:val="headlineheader"/>
      </w:pPr>
      <w:r>
        <w:t>National and regional stakeholder engagement structures for Network Codes and Guidelines implementation</w:t>
      </w:r>
    </w:p>
    <w:p w14:paraId="4D2282B5" w14:textId="77777777" w:rsidR="003E3054" w:rsidRDefault="003E3054" w:rsidP="003F0AC6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</w:p>
    <w:p w14:paraId="3D2F12CC" w14:textId="54121DBE" w:rsidR="003F0AC6" w:rsidRPr="00AD0A08" w:rsidRDefault="004E1DF0" w:rsidP="000A2B40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  <w:r>
        <w:rPr>
          <w:rFonts w:ascii="Arial" w:hAnsi="Arial"/>
          <w:b/>
          <w:color w:val="23236E"/>
          <w:sz w:val="24"/>
          <w:szCs w:val="24"/>
        </w:rPr>
        <w:t>Country: Germany</w:t>
      </w:r>
    </w:p>
    <w:p w14:paraId="497560A6" w14:textId="401560F9" w:rsidR="000A2B40" w:rsidRDefault="000A2B40" w:rsidP="000A2B40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</w:p>
    <w:p w14:paraId="370996D9" w14:textId="0550721B" w:rsidR="000A2B40" w:rsidRDefault="000A2B40" w:rsidP="00926C9D">
      <w:pPr>
        <w:pStyle w:val="textregular"/>
        <w:numPr>
          <w:ilvl w:val="0"/>
          <w:numId w:val="12"/>
        </w:numPr>
        <w:spacing w:after="60"/>
        <w:rPr>
          <w:rFonts w:ascii="Arial" w:hAnsi="Arial"/>
          <w:b/>
          <w:color w:val="23236E"/>
          <w:sz w:val="24"/>
          <w:szCs w:val="24"/>
        </w:rPr>
      </w:pPr>
      <w:r>
        <w:rPr>
          <w:rFonts w:ascii="Arial" w:hAnsi="Arial"/>
          <w:b/>
          <w:color w:val="23236E"/>
          <w:sz w:val="24"/>
          <w:szCs w:val="24"/>
        </w:rPr>
        <w:t>General information for stakeholder engagement, public workshops, public  consultations</w:t>
      </w:r>
      <w:bookmarkStart w:id="0" w:name="_GoBack"/>
      <w:bookmarkEnd w:id="0"/>
    </w:p>
    <w:p w14:paraId="17055561" w14:textId="77777777" w:rsidR="000A2B40" w:rsidRDefault="000A2B40" w:rsidP="000A2B40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</w:p>
    <w:p w14:paraId="53EAF8C1" w14:textId="6933A4FF" w:rsidR="004E1DF0" w:rsidRDefault="00292C54" w:rsidP="000A2B40">
      <w:pPr>
        <w:pStyle w:val="textregular"/>
        <w:spacing w:after="60"/>
        <w:rPr>
          <w:szCs w:val="22"/>
        </w:rPr>
      </w:pPr>
      <w:hyperlink r:id="rId13" w:history="1">
        <w:r w:rsidR="005868CE" w:rsidRPr="00F36A7E">
          <w:rPr>
            <w:rStyle w:val="Hyperlink"/>
            <w:szCs w:val="22"/>
          </w:rPr>
          <w:t>https://www.vde.com/fnn/</w:t>
        </w:r>
      </w:hyperlink>
      <w:r w:rsidR="005868CE">
        <w:rPr>
          <w:szCs w:val="22"/>
        </w:rPr>
        <w:t xml:space="preserve"> </w:t>
      </w:r>
    </w:p>
    <w:p w14:paraId="339C9A9A" w14:textId="68A01769" w:rsidR="004E1DF0" w:rsidRDefault="004E1DF0" w:rsidP="000A2B40">
      <w:pPr>
        <w:pStyle w:val="textregular"/>
        <w:spacing w:after="60"/>
        <w:rPr>
          <w:szCs w:val="22"/>
        </w:rPr>
      </w:pPr>
      <w:r>
        <w:rPr>
          <w:szCs w:val="22"/>
        </w:rPr>
        <w:t>Homepage of VDE|</w:t>
      </w:r>
      <w:proofErr w:type="gramStart"/>
      <w:r>
        <w:rPr>
          <w:szCs w:val="22"/>
        </w:rPr>
        <w:t>FNN ,</w:t>
      </w:r>
      <w:proofErr w:type="gramEnd"/>
      <w:r>
        <w:rPr>
          <w:szCs w:val="22"/>
        </w:rPr>
        <w:t xml:space="preserve"> which is the responsible association for standardization of network related issues such as network technologies</w:t>
      </w:r>
      <w:r w:rsidR="00340F8A">
        <w:rPr>
          <w:szCs w:val="22"/>
        </w:rPr>
        <w:t xml:space="preserve"> and</w:t>
      </w:r>
      <w:r>
        <w:rPr>
          <w:szCs w:val="22"/>
        </w:rPr>
        <w:t xml:space="preserve"> network requirements for connection. The general process  of </w:t>
      </w:r>
      <w:r w:rsidR="00340F8A">
        <w:rPr>
          <w:szCs w:val="22"/>
        </w:rPr>
        <w:t xml:space="preserve">developing a VDE|FNN </w:t>
      </w:r>
      <w:r>
        <w:rPr>
          <w:szCs w:val="22"/>
        </w:rPr>
        <w:t xml:space="preserve">standard </w:t>
      </w:r>
      <w:r w:rsidR="00ED0147">
        <w:rPr>
          <w:szCs w:val="22"/>
        </w:rPr>
        <w:t>including int</w:t>
      </w:r>
      <w:r w:rsidR="00340F8A">
        <w:rPr>
          <w:szCs w:val="22"/>
        </w:rPr>
        <w:t>eraction</w:t>
      </w:r>
      <w:r w:rsidR="00F62F20">
        <w:rPr>
          <w:szCs w:val="22"/>
        </w:rPr>
        <w:t xml:space="preserve"> and involvement</w:t>
      </w:r>
      <w:r w:rsidR="00340F8A">
        <w:rPr>
          <w:szCs w:val="22"/>
        </w:rPr>
        <w:t xml:space="preserve"> with</w:t>
      </w:r>
      <w:r w:rsidR="00F62F20">
        <w:rPr>
          <w:szCs w:val="22"/>
        </w:rPr>
        <w:t xml:space="preserve"> and of </w:t>
      </w:r>
      <w:r w:rsidR="00340F8A">
        <w:rPr>
          <w:szCs w:val="22"/>
        </w:rPr>
        <w:t xml:space="preserve">stakeholders </w:t>
      </w:r>
      <w:r w:rsidR="005868CE">
        <w:rPr>
          <w:szCs w:val="22"/>
        </w:rPr>
        <w:t>is</w:t>
      </w:r>
      <w:r>
        <w:rPr>
          <w:szCs w:val="22"/>
        </w:rPr>
        <w:t xml:space="preserve"> de</w:t>
      </w:r>
      <w:r w:rsidR="00340F8A">
        <w:rPr>
          <w:szCs w:val="22"/>
        </w:rPr>
        <w:t>fined</w:t>
      </w:r>
      <w:r>
        <w:rPr>
          <w:szCs w:val="22"/>
        </w:rPr>
        <w:t xml:space="preserve"> in</w:t>
      </w:r>
      <w:r w:rsidR="00340F8A">
        <w:rPr>
          <w:szCs w:val="22"/>
        </w:rPr>
        <w:t xml:space="preserve"> a dedicated</w:t>
      </w:r>
      <w:r>
        <w:rPr>
          <w:szCs w:val="22"/>
        </w:rPr>
        <w:t xml:space="preserve"> </w:t>
      </w:r>
      <w:r w:rsidR="00340F8A">
        <w:rPr>
          <w:szCs w:val="22"/>
        </w:rPr>
        <w:t>VDE|FNN standard (</w:t>
      </w:r>
      <w:r>
        <w:rPr>
          <w:szCs w:val="22"/>
        </w:rPr>
        <w:t>VDE AR-N 100</w:t>
      </w:r>
      <w:r w:rsidR="00340F8A">
        <w:rPr>
          <w:szCs w:val="22"/>
        </w:rPr>
        <w:t>)</w:t>
      </w:r>
      <w:r>
        <w:rPr>
          <w:szCs w:val="22"/>
        </w:rPr>
        <w:t xml:space="preserve">. </w:t>
      </w:r>
      <w:r w:rsidR="00340F8A">
        <w:rPr>
          <w:szCs w:val="22"/>
        </w:rPr>
        <w:t>Stakeholder involvement is mandatory for deve</w:t>
      </w:r>
      <w:r w:rsidR="009F15B0">
        <w:rPr>
          <w:szCs w:val="22"/>
        </w:rPr>
        <w:t>lop</w:t>
      </w:r>
      <w:r w:rsidR="00340F8A">
        <w:rPr>
          <w:szCs w:val="22"/>
        </w:rPr>
        <w:t>ing a</w:t>
      </w:r>
      <w:r>
        <w:rPr>
          <w:szCs w:val="22"/>
        </w:rPr>
        <w:t xml:space="preserve"> VDE|FNN </w:t>
      </w:r>
      <w:r w:rsidR="00340F8A">
        <w:rPr>
          <w:szCs w:val="22"/>
        </w:rPr>
        <w:t>standard</w:t>
      </w:r>
      <w:r>
        <w:rPr>
          <w:szCs w:val="22"/>
        </w:rPr>
        <w:t>. Therefor</w:t>
      </w:r>
      <w:r w:rsidR="00340F8A">
        <w:rPr>
          <w:szCs w:val="22"/>
        </w:rPr>
        <w:t>e</w:t>
      </w:r>
      <w:r>
        <w:rPr>
          <w:szCs w:val="22"/>
        </w:rPr>
        <w:t xml:space="preserve"> </w:t>
      </w:r>
      <w:r w:rsidR="009F15B0">
        <w:rPr>
          <w:szCs w:val="22"/>
        </w:rPr>
        <w:t xml:space="preserve">the relevant </w:t>
      </w:r>
      <w:r>
        <w:rPr>
          <w:szCs w:val="22"/>
        </w:rPr>
        <w:t>working groups are set up</w:t>
      </w:r>
      <w:r w:rsidR="005868CE">
        <w:rPr>
          <w:szCs w:val="22"/>
        </w:rPr>
        <w:t xml:space="preserve"> (by steering committees)</w:t>
      </w:r>
      <w:r>
        <w:rPr>
          <w:szCs w:val="22"/>
        </w:rPr>
        <w:t xml:space="preserve"> with different stakeholder</w:t>
      </w:r>
      <w:r w:rsidR="005868CE">
        <w:rPr>
          <w:szCs w:val="22"/>
        </w:rPr>
        <w:t>s. Before</w:t>
      </w:r>
      <w:r w:rsidR="00ED0147">
        <w:rPr>
          <w:szCs w:val="22"/>
        </w:rPr>
        <w:t xml:space="preserve"> </w:t>
      </w:r>
      <w:r w:rsidR="00F62F20">
        <w:rPr>
          <w:szCs w:val="22"/>
        </w:rPr>
        <w:t xml:space="preserve">a final </w:t>
      </w:r>
      <w:r w:rsidR="00ED0147">
        <w:rPr>
          <w:szCs w:val="22"/>
        </w:rPr>
        <w:t>adaption</w:t>
      </w:r>
      <w:r w:rsidR="005868CE">
        <w:rPr>
          <w:szCs w:val="22"/>
        </w:rPr>
        <w:t xml:space="preserve"> </w:t>
      </w:r>
      <w:r w:rsidR="00ED0147">
        <w:rPr>
          <w:szCs w:val="22"/>
        </w:rPr>
        <w:t xml:space="preserve">the draft </w:t>
      </w:r>
      <w:r w:rsidR="005868CE">
        <w:rPr>
          <w:szCs w:val="22"/>
        </w:rPr>
        <w:t>standard needs to be published</w:t>
      </w:r>
      <w:r w:rsidR="007A1278">
        <w:rPr>
          <w:szCs w:val="22"/>
        </w:rPr>
        <w:t xml:space="preserve"> and consult</w:t>
      </w:r>
      <w:r w:rsidR="005868CE">
        <w:rPr>
          <w:szCs w:val="22"/>
        </w:rPr>
        <w:t>ed. Th</w:t>
      </w:r>
      <w:r w:rsidR="00ED0147">
        <w:rPr>
          <w:szCs w:val="22"/>
        </w:rPr>
        <w:t>is</w:t>
      </w:r>
      <w:r w:rsidR="005868CE">
        <w:rPr>
          <w:szCs w:val="22"/>
        </w:rPr>
        <w:t xml:space="preserve"> consultation is announced and </w:t>
      </w:r>
      <w:r w:rsidR="00ED0147">
        <w:rPr>
          <w:szCs w:val="22"/>
        </w:rPr>
        <w:t xml:space="preserve">is open to the public to contribute and submit statements, </w:t>
      </w:r>
      <w:r w:rsidR="005868CE">
        <w:rPr>
          <w:szCs w:val="22"/>
        </w:rPr>
        <w:t>which have to be evaluated</w:t>
      </w:r>
      <w:r w:rsidR="00ED0147">
        <w:rPr>
          <w:szCs w:val="22"/>
        </w:rPr>
        <w:t xml:space="preserve"> by the worki</w:t>
      </w:r>
      <w:r w:rsidR="00F62F20">
        <w:rPr>
          <w:szCs w:val="22"/>
        </w:rPr>
        <w:t>n</w:t>
      </w:r>
      <w:r w:rsidR="00ED0147">
        <w:rPr>
          <w:szCs w:val="22"/>
        </w:rPr>
        <w:t>g group for possible consideration</w:t>
      </w:r>
      <w:r w:rsidR="005868CE">
        <w:rPr>
          <w:szCs w:val="22"/>
        </w:rPr>
        <w:t xml:space="preserve">. The evaluation </w:t>
      </w:r>
      <w:r w:rsidR="00ED0147">
        <w:rPr>
          <w:szCs w:val="22"/>
        </w:rPr>
        <w:t>includes a</w:t>
      </w:r>
      <w:r w:rsidR="005868CE">
        <w:rPr>
          <w:szCs w:val="22"/>
        </w:rPr>
        <w:t xml:space="preserve"> justifi</w:t>
      </w:r>
      <w:r w:rsidR="00ED0147">
        <w:rPr>
          <w:szCs w:val="22"/>
        </w:rPr>
        <w:t>cation and a reason</w:t>
      </w:r>
      <w:r w:rsidR="00F62F20">
        <w:rPr>
          <w:szCs w:val="22"/>
        </w:rPr>
        <w:t>able</w:t>
      </w:r>
      <w:r w:rsidR="00ED0147">
        <w:rPr>
          <w:szCs w:val="22"/>
        </w:rPr>
        <w:t xml:space="preserve"> response</w:t>
      </w:r>
      <w:r w:rsidR="005868CE">
        <w:rPr>
          <w:szCs w:val="22"/>
        </w:rPr>
        <w:t xml:space="preserve"> to the </w:t>
      </w:r>
      <w:r w:rsidR="00ED0147">
        <w:rPr>
          <w:szCs w:val="22"/>
        </w:rPr>
        <w:t xml:space="preserve">objecting </w:t>
      </w:r>
      <w:r w:rsidR="005868CE">
        <w:rPr>
          <w:szCs w:val="22"/>
        </w:rPr>
        <w:t xml:space="preserve">party, which </w:t>
      </w:r>
      <w:r w:rsidR="00ED0147">
        <w:rPr>
          <w:szCs w:val="22"/>
        </w:rPr>
        <w:t xml:space="preserve">then </w:t>
      </w:r>
      <w:r w:rsidR="005868CE">
        <w:rPr>
          <w:szCs w:val="22"/>
        </w:rPr>
        <w:t xml:space="preserve">can appeal to the outcome. When all objections have been </w:t>
      </w:r>
      <w:r w:rsidR="00ED0147">
        <w:rPr>
          <w:szCs w:val="22"/>
        </w:rPr>
        <w:t xml:space="preserve">evaluated </w:t>
      </w:r>
      <w:r w:rsidR="005868CE">
        <w:rPr>
          <w:szCs w:val="22"/>
        </w:rPr>
        <w:t>a</w:t>
      </w:r>
      <w:r w:rsidR="007A1278">
        <w:rPr>
          <w:szCs w:val="22"/>
        </w:rPr>
        <w:t xml:space="preserve">nd justified the draft </w:t>
      </w:r>
      <w:r w:rsidR="00ED0147">
        <w:rPr>
          <w:szCs w:val="22"/>
        </w:rPr>
        <w:t xml:space="preserve">is adopted by the VDE|FNN steering committee and subsequently </w:t>
      </w:r>
      <w:r w:rsidR="007A1278">
        <w:rPr>
          <w:szCs w:val="22"/>
        </w:rPr>
        <w:t>p</w:t>
      </w:r>
      <w:r w:rsidR="005868CE">
        <w:rPr>
          <w:szCs w:val="22"/>
        </w:rPr>
        <w:t xml:space="preserve">ublished as a final standard. </w:t>
      </w:r>
      <w:r w:rsidR="00ED0147">
        <w:rPr>
          <w:szCs w:val="22"/>
        </w:rPr>
        <w:t>In summary, there are t</w:t>
      </w:r>
      <w:r w:rsidR="00F62F20">
        <w:rPr>
          <w:szCs w:val="22"/>
        </w:rPr>
        <w:t>w</w:t>
      </w:r>
      <w:r w:rsidR="00ED0147">
        <w:rPr>
          <w:szCs w:val="22"/>
        </w:rPr>
        <w:t xml:space="preserve">o options of </w:t>
      </w:r>
      <w:r w:rsidR="005868CE">
        <w:rPr>
          <w:szCs w:val="22"/>
        </w:rPr>
        <w:t xml:space="preserve">stakeholder involvement: </w:t>
      </w:r>
      <w:r w:rsidR="00ED0147">
        <w:rPr>
          <w:szCs w:val="22"/>
        </w:rPr>
        <w:t xml:space="preserve">immediate </w:t>
      </w:r>
      <w:r w:rsidR="005868CE">
        <w:rPr>
          <w:szCs w:val="22"/>
        </w:rPr>
        <w:t xml:space="preserve">participation in </w:t>
      </w:r>
      <w:r w:rsidR="00ED0147">
        <w:rPr>
          <w:szCs w:val="22"/>
        </w:rPr>
        <w:t xml:space="preserve">a </w:t>
      </w:r>
      <w:r w:rsidR="005868CE">
        <w:rPr>
          <w:szCs w:val="22"/>
        </w:rPr>
        <w:t>working group or steering committee and</w:t>
      </w:r>
      <w:r w:rsidR="008B414A">
        <w:rPr>
          <w:szCs w:val="22"/>
        </w:rPr>
        <w:t>/or</w:t>
      </w:r>
      <w:r w:rsidR="005868CE">
        <w:rPr>
          <w:szCs w:val="22"/>
        </w:rPr>
        <w:t xml:space="preserve"> </w:t>
      </w:r>
      <w:r w:rsidR="008B414A">
        <w:rPr>
          <w:szCs w:val="22"/>
        </w:rPr>
        <w:t>engagement in the</w:t>
      </w:r>
      <w:r w:rsidR="005868CE">
        <w:rPr>
          <w:szCs w:val="22"/>
        </w:rPr>
        <w:t xml:space="preserve"> public consultation. </w:t>
      </w:r>
      <w:proofErr w:type="gramStart"/>
      <w:r w:rsidR="00F62F20">
        <w:rPr>
          <w:szCs w:val="22"/>
        </w:rPr>
        <w:t xml:space="preserve">( </w:t>
      </w:r>
      <w:r w:rsidR="005868CE">
        <w:rPr>
          <w:szCs w:val="22"/>
        </w:rPr>
        <w:t>The</w:t>
      </w:r>
      <w:proofErr w:type="gramEnd"/>
      <w:r w:rsidR="005868CE">
        <w:rPr>
          <w:szCs w:val="22"/>
        </w:rPr>
        <w:t xml:space="preserve"> process is described here</w:t>
      </w:r>
      <w:r w:rsidR="00F62F20">
        <w:rPr>
          <w:szCs w:val="22"/>
        </w:rPr>
        <w:t xml:space="preserve"> </w:t>
      </w:r>
      <w:r w:rsidR="005868CE">
        <w:rPr>
          <w:szCs w:val="22"/>
        </w:rPr>
        <w:t>(</w:t>
      </w:r>
      <w:r w:rsidR="00567B62" w:rsidRPr="00567B62">
        <w:t>https://www.vde.com/de/fnn/themen/regelsetzung/erarbeitung-vde-anwendungsregeln-fnn-vde-ar-n-100</w:t>
      </w:r>
      <w:r w:rsidR="00F62F20">
        <w:rPr>
          <w:szCs w:val="22"/>
        </w:rPr>
        <w:t>)</w:t>
      </w:r>
    </w:p>
    <w:p w14:paraId="4977F168" w14:textId="77777777" w:rsidR="00F62F20" w:rsidRDefault="00F62F20" w:rsidP="000A2B40">
      <w:pPr>
        <w:pStyle w:val="textregular"/>
        <w:spacing w:after="60"/>
        <w:rPr>
          <w:szCs w:val="22"/>
        </w:rPr>
      </w:pPr>
    </w:p>
    <w:p w14:paraId="0ACA1EBE" w14:textId="043F71FC" w:rsidR="00567B62" w:rsidRDefault="00567B62" w:rsidP="000A2B40">
      <w:pPr>
        <w:pStyle w:val="textregular"/>
        <w:spacing w:after="60"/>
      </w:pPr>
      <w:hyperlink r:id="rId14" w:history="1">
        <w:r w:rsidRPr="0075630D">
          <w:rPr>
            <w:rStyle w:val="Hyperlink"/>
          </w:rPr>
          <w:t>https://www.vde.com/de/fnn/aktuelles</w:t>
        </w:r>
      </w:hyperlink>
    </w:p>
    <w:p w14:paraId="55FBAD8F" w14:textId="070A2383" w:rsidR="000C73BE" w:rsidRPr="000C73BE" w:rsidRDefault="004E1DF0" w:rsidP="000A2B40">
      <w:pPr>
        <w:pStyle w:val="textregular"/>
        <w:spacing w:after="60"/>
        <w:rPr>
          <w:szCs w:val="22"/>
        </w:rPr>
      </w:pPr>
      <w:r>
        <w:rPr>
          <w:szCs w:val="22"/>
        </w:rPr>
        <w:t xml:space="preserve">News feed of VDE|FNN: The </w:t>
      </w:r>
      <w:r w:rsidR="008B414A">
        <w:rPr>
          <w:szCs w:val="22"/>
        </w:rPr>
        <w:t>announcement of establishing</w:t>
      </w:r>
      <w:r>
        <w:rPr>
          <w:szCs w:val="22"/>
        </w:rPr>
        <w:t xml:space="preserve"> a working group, call for experts </w:t>
      </w:r>
      <w:r w:rsidR="00F62F20">
        <w:rPr>
          <w:szCs w:val="22"/>
        </w:rPr>
        <w:t>and the</w:t>
      </w:r>
      <w:r>
        <w:rPr>
          <w:szCs w:val="22"/>
        </w:rPr>
        <w:t xml:space="preserve"> publication of standards are </w:t>
      </w:r>
      <w:r w:rsidR="008B414A">
        <w:rPr>
          <w:szCs w:val="22"/>
        </w:rPr>
        <w:t xml:space="preserve">published </w:t>
      </w:r>
      <w:r>
        <w:rPr>
          <w:szCs w:val="22"/>
        </w:rPr>
        <w:t xml:space="preserve">here. (They are also announced in the regular membership newsfeed) </w:t>
      </w:r>
    </w:p>
    <w:p w14:paraId="6D14247C" w14:textId="77777777" w:rsidR="00F62F20" w:rsidRDefault="00F62F20" w:rsidP="000A2B40">
      <w:pPr>
        <w:pStyle w:val="textregular"/>
        <w:spacing w:after="60"/>
      </w:pPr>
    </w:p>
    <w:p w14:paraId="251EFA82" w14:textId="5B537878" w:rsidR="00567B62" w:rsidRDefault="00567B62" w:rsidP="000A2B40">
      <w:pPr>
        <w:pStyle w:val="textregular"/>
        <w:spacing w:after="60"/>
      </w:pPr>
      <w:hyperlink r:id="rId15" w:history="1">
        <w:r w:rsidRPr="0075630D">
          <w:rPr>
            <w:rStyle w:val="Hyperlink"/>
          </w:rPr>
          <w:t>https://www.vde.com/de/presse/pressemitteilungen</w:t>
        </w:r>
      </w:hyperlink>
    </w:p>
    <w:p w14:paraId="0EED1C6A" w14:textId="307D0F64" w:rsidR="004E1DF0" w:rsidRDefault="004E1DF0" w:rsidP="000A2B40">
      <w:pPr>
        <w:pStyle w:val="textregular"/>
        <w:spacing w:after="60"/>
        <w:rPr>
          <w:szCs w:val="22"/>
        </w:rPr>
      </w:pPr>
      <w:r>
        <w:rPr>
          <w:szCs w:val="22"/>
        </w:rPr>
        <w:t xml:space="preserve">The public consultation of a standard is also </w:t>
      </w:r>
      <w:r w:rsidR="008B414A">
        <w:rPr>
          <w:szCs w:val="22"/>
        </w:rPr>
        <w:t xml:space="preserve">announced </w:t>
      </w:r>
      <w:r>
        <w:rPr>
          <w:szCs w:val="22"/>
        </w:rPr>
        <w:t>at the VDE homepage.</w:t>
      </w:r>
    </w:p>
    <w:p w14:paraId="38C8A3B5" w14:textId="77777777" w:rsidR="00F62F20" w:rsidRDefault="00F62F20" w:rsidP="000A2B40">
      <w:pPr>
        <w:pStyle w:val="textregular"/>
        <w:spacing w:after="60"/>
        <w:rPr>
          <w:szCs w:val="22"/>
        </w:rPr>
      </w:pPr>
    </w:p>
    <w:p w14:paraId="6E79B96A" w14:textId="5808A06E" w:rsidR="005868CE" w:rsidRDefault="008B414A" w:rsidP="000A2B40">
      <w:pPr>
        <w:pStyle w:val="textregular"/>
        <w:spacing w:after="60"/>
        <w:rPr>
          <w:szCs w:val="22"/>
        </w:rPr>
      </w:pPr>
      <w:r>
        <w:rPr>
          <w:szCs w:val="22"/>
        </w:rPr>
        <w:t>On an a need</w:t>
      </w:r>
      <w:r w:rsidR="00F62F20">
        <w:rPr>
          <w:szCs w:val="22"/>
        </w:rPr>
        <w:t>-oriented</w:t>
      </w:r>
      <w:r>
        <w:rPr>
          <w:szCs w:val="22"/>
        </w:rPr>
        <w:t xml:space="preserve"> bas</w:t>
      </w:r>
      <w:r w:rsidR="00F62F20">
        <w:rPr>
          <w:szCs w:val="22"/>
        </w:rPr>
        <w:t>e</w:t>
      </w:r>
      <w:r>
        <w:rPr>
          <w:szCs w:val="22"/>
        </w:rPr>
        <w:t>,</w:t>
      </w:r>
      <w:r w:rsidR="005868CE">
        <w:rPr>
          <w:szCs w:val="22"/>
        </w:rPr>
        <w:t xml:space="preserve"> VDE|FNN organize</w:t>
      </w:r>
      <w:r>
        <w:rPr>
          <w:szCs w:val="22"/>
        </w:rPr>
        <w:t>s additional public</w:t>
      </w:r>
      <w:r w:rsidR="005868CE">
        <w:rPr>
          <w:szCs w:val="22"/>
        </w:rPr>
        <w:t xml:space="preserve"> workshops prior to</w:t>
      </w:r>
      <w:r w:rsidR="00F62F20">
        <w:rPr>
          <w:szCs w:val="22"/>
        </w:rPr>
        <w:t xml:space="preserve"> the </w:t>
      </w:r>
      <w:proofErr w:type="gramStart"/>
      <w:r w:rsidR="00F62F20">
        <w:rPr>
          <w:szCs w:val="22"/>
        </w:rPr>
        <w:t xml:space="preserve">actual </w:t>
      </w:r>
      <w:r>
        <w:rPr>
          <w:szCs w:val="22"/>
        </w:rPr>
        <w:t xml:space="preserve"> </w:t>
      </w:r>
      <w:r w:rsidR="005868CE">
        <w:rPr>
          <w:szCs w:val="22"/>
        </w:rPr>
        <w:t>consultation</w:t>
      </w:r>
      <w:proofErr w:type="gramEnd"/>
      <w:r w:rsidR="005868CE">
        <w:rPr>
          <w:szCs w:val="22"/>
        </w:rPr>
        <w:t xml:space="preserve"> </w:t>
      </w:r>
      <w:r>
        <w:rPr>
          <w:szCs w:val="22"/>
        </w:rPr>
        <w:t xml:space="preserve">in order to </w:t>
      </w:r>
      <w:r w:rsidR="005868CE">
        <w:rPr>
          <w:szCs w:val="22"/>
        </w:rPr>
        <w:t xml:space="preserve">identify </w:t>
      </w:r>
      <w:r>
        <w:rPr>
          <w:szCs w:val="22"/>
        </w:rPr>
        <w:t>and mitigate sensitive stakeholder issue</w:t>
      </w:r>
      <w:r w:rsidR="00F62F20">
        <w:rPr>
          <w:szCs w:val="22"/>
        </w:rPr>
        <w:t>s</w:t>
      </w:r>
      <w:r w:rsidR="005868CE">
        <w:rPr>
          <w:szCs w:val="22"/>
        </w:rPr>
        <w:t xml:space="preserve"> </w:t>
      </w:r>
      <w:r w:rsidR="00F62F20">
        <w:rPr>
          <w:szCs w:val="22"/>
        </w:rPr>
        <w:t>before the actual drafting starts.</w:t>
      </w:r>
    </w:p>
    <w:p w14:paraId="7BAAB839" w14:textId="1C21A238" w:rsidR="005868CE" w:rsidRPr="000C73BE" w:rsidRDefault="005868CE" w:rsidP="005868CE">
      <w:pPr>
        <w:pStyle w:val="textregular"/>
        <w:spacing w:after="60"/>
        <w:rPr>
          <w:szCs w:val="22"/>
        </w:rPr>
      </w:pPr>
      <w:r>
        <w:rPr>
          <w:szCs w:val="22"/>
        </w:rPr>
        <w:t>Workshops will also be announced here:</w:t>
      </w:r>
      <w:r w:rsidRPr="005868CE">
        <w:rPr>
          <w:szCs w:val="22"/>
        </w:rPr>
        <w:t xml:space="preserve"> </w:t>
      </w:r>
      <w:hyperlink r:id="rId16" w:history="1">
        <w:r w:rsidR="00567B62" w:rsidRPr="0075630D">
          <w:rPr>
            <w:rStyle w:val="Hyperlink"/>
          </w:rPr>
          <w:t>https://www.vde.com/de/fnn/aktuelles</w:t>
        </w:r>
      </w:hyperlink>
      <w:r w:rsidR="00567B62">
        <w:t xml:space="preserve"> </w:t>
      </w:r>
      <w:r>
        <w:rPr>
          <w:szCs w:val="22"/>
        </w:rPr>
        <w:t xml:space="preserve"> </w:t>
      </w:r>
    </w:p>
    <w:p w14:paraId="3967D5C4" w14:textId="77777777" w:rsidR="004E1DF0" w:rsidRDefault="004E1DF0" w:rsidP="000A2B40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</w:p>
    <w:p w14:paraId="2D44CB99" w14:textId="56E49831" w:rsidR="003F0AC6" w:rsidRDefault="000A2B40" w:rsidP="00926C9D">
      <w:pPr>
        <w:pStyle w:val="textregular"/>
        <w:numPr>
          <w:ilvl w:val="0"/>
          <w:numId w:val="12"/>
        </w:numPr>
        <w:spacing w:after="60"/>
        <w:rPr>
          <w:rFonts w:ascii="Arial" w:hAnsi="Arial"/>
          <w:b/>
          <w:color w:val="23236E"/>
          <w:sz w:val="24"/>
          <w:szCs w:val="24"/>
        </w:rPr>
      </w:pPr>
      <w:r>
        <w:rPr>
          <w:rFonts w:ascii="Arial" w:hAnsi="Arial"/>
          <w:b/>
          <w:color w:val="23236E"/>
          <w:sz w:val="24"/>
          <w:szCs w:val="24"/>
        </w:rPr>
        <w:t>Permanent stakeholder engagement structures</w:t>
      </w:r>
    </w:p>
    <w:p w14:paraId="1AAF77E1" w14:textId="77777777" w:rsidR="000A2B40" w:rsidRDefault="000A2B40" w:rsidP="000A2B40">
      <w:pPr>
        <w:pStyle w:val="textregular"/>
        <w:spacing w:after="60"/>
        <w:rPr>
          <w:rFonts w:ascii="Arial" w:hAnsi="Arial"/>
          <w:b/>
          <w:color w:val="23236E"/>
          <w:sz w:val="24"/>
          <w:szCs w:val="24"/>
        </w:rPr>
      </w:pPr>
    </w:p>
    <w:p w14:paraId="5896B1AD" w14:textId="4233AD0F" w:rsidR="000A2B40" w:rsidRPr="005868CE" w:rsidRDefault="000A2B40" w:rsidP="000A2B40">
      <w:pPr>
        <w:pStyle w:val="textregular"/>
        <w:spacing w:after="60"/>
        <w:rPr>
          <w:szCs w:val="22"/>
          <w:lang w:val="de-DE"/>
        </w:rPr>
      </w:pPr>
      <w:proofErr w:type="gramStart"/>
      <w:r w:rsidRPr="005868CE">
        <w:rPr>
          <w:szCs w:val="22"/>
          <w:lang w:val="de-DE"/>
        </w:rPr>
        <w:t>Name :</w:t>
      </w:r>
      <w:proofErr w:type="gramEnd"/>
      <w:r w:rsidRPr="005868CE">
        <w:rPr>
          <w:szCs w:val="22"/>
          <w:lang w:val="de-DE"/>
        </w:rPr>
        <w:t xml:space="preserve"> </w:t>
      </w:r>
      <w:r w:rsidR="005868CE" w:rsidRPr="005868CE">
        <w:rPr>
          <w:szCs w:val="22"/>
          <w:lang w:val="de-DE"/>
        </w:rPr>
        <w:t>Lenkungskreise</w:t>
      </w:r>
      <w:r w:rsidR="008E1CCE">
        <w:rPr>
          <w:szCs w:val="22"/>
          <w:lang w:val="de-DE"/>
        </w:rPr>
        <w:t xml:space="preserve"> („</w:t>
      </w:r>
      <w:proofErr w:type="spellStart"/>
      <w:r w:rsidR="008E1CCE">
        <w:rPr>
          <w:szCs w:val="22"/>
          <w:lang w:val="de-DE"/>
        </w:rPr>
        <w:t>Steering</w:t>
      </w:r>
      <w:proofErr w:type="spellEnd"/>
      <w:r w:rsidR="008E1CCE">
        <w:rPr>
          <w:szCs w:val="22"/>
          <w:lang w:val="de-DE"/>
        </w:rPr>
        <w:t xml:space="preserve"> </w:t>
      </w:r>
      <w:proofErr w:type="spellStart"/>
      <w:r w:rsidR="008E1CCE">
        <w:rPr>
          <w:szCs w:val="22"/>
          <w:lang w:val="de-DE"/>
        </w:rPr>
        <w:t>committees</w:t>
      </w:r>
      <w:proofErr w:type="spellEnd"/>
      <w:r w:rsidR="008E1CCE">
        <w:rPr>
          <w:szCs w:val="22"/>
          <w:lang w:val="de-DE"/>
        </w:rPr>
        <w:t>“)</w:t>
      </w:r>
      <w:r w:rsidR="005868CE" w:rsidRPr="005868CE">
        <w:rPr>
          <w:szCs w:val="22"/>
          <w:lang w:val="de-DE"/>
        </w:rPr>
        <w:t xml:space="preserve"> (</w:t>
      </w:r>
      <w:proofErr w:type="spellStart"/>
      <w:r w:rsidR="005868CE" w:rsidRPr="005868CE">
        <w:rPr>
          <w:szCs w:val="22"/>
          <w:lang w:val="de-DE"/>
        </w:rPr>
        <w:t>Hs</w:t>
      </w:r>
      <w:proofErr w:type="spellEnd"/>
      <w:r w:rsidR="007A1278">
        <w:rPr>
          <w:szCs w:val="22"/>
          <w:lang w:val="de-DE"/>
        </w:rPr>
        <w:t>/</w:t>
      </w:r>
      <w:proofErr w:type="spellStart"/>
      <w:r w:rsidR="005868CE" w:rsidRPr="005868CE">
        <w:rPr>
          <w:szCs w:val="22"/>
          <w:lang w:val="de-DE"/>
        </w:rPr>
        <w:t>HöS</w:t>
      </w:r>
      <w:proofErr w:type="spellEnd"/>
      <w:r w:rsidR="005868CE" w:rsidRPr="005868CE">
        <w:rPr>
          <w:szCs w:val="22"/>
          <w:lang w:val="de-DE"/>
        </w:rPr>
        <w:t>, NS/MS, ZMW)</w:t>
      </w:r>
      <w:r w:rsidR="008E1CCE">
        <w:rPr>
          <w:szCs w:val="22"/>
          <w:lang w:val="de-DE"/>
        </w:rPr>
        <w:t xml:space="preserve"> </w:t>
      </w:r>
    </w:p>
    <w:p w14:paraId="778FCB3F" w14:textId="03D885E2" w:rsidR="000A2B40" w:rsidRP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 w:rsidR="005868CE">
        <w:rPr>
          <w:szCs w:val="22"/>
        </w:rPr>
        <w:t>none</w:t>
      </w:r>
    </w:p>
    <w:p w14:paraId="4EEA61B2" w14:textId="7502AA3F" w:rsid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Contact details: </w:t>
      </w:r>
      <w:hyperlink r:id="rId17" w:history="1">
        <w:r w:rsidR="007A1278" w:rsidRPr="00F36A7E">
          <w:rPr>
            <w:rStyle w:val="Hyperlink"/>
            <w:szCs w:val="22"/>
          </w:rPr>
          <w:t>jan.suckow@vde.com</w:t>
        </w:r>
      </w:hyperlink>
      <w:r w:rsidR="007A1278">
        <w:rPr>
          <w:szCs w:val="22"/>
        </w:rPr>
        <w:t xml:space="preserve">; </w:t>
      </w:r>
      <w:hyperlink r:id="rId18" w:history="1">
        <w:r w:rsidR="007A1278" w:rsidRPr="00F36A7E">
          <w:rPr>
            <w:rStyle w:val="Hyperlink"/>
            <w:szCs w:val="22"/>
          </w:rPr>
          <w:t>fnn@vde.com</w:t>
        </w:r>
      </w:hyperlink>
    </w:p>
    <w:p w14:paraId="42AC0C28" w14:textId="73BF7B5D" w:rsidR="000A2B40" w:rsidRP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 w:rsidR="005868CE">
        <w:rPr>
          <w:szCs w:val="22"/>
        </w:rPr>
        <w:t xml:space="preserve">These are the steering committees in VDE|FNN which decide </w:t>
      </w:r>
      <w:r w:rsidR="008E1CCE">
        <w:rPr>
          <w:szCs w:val="22"/>
        </w:rPr>
        <w:t>on establishing</w:t>
      </w:r>
      <w:r w:rsidR="005868CE">
        <w:rPr>
          <w:szCs w:val="22"/>
        </w:rPr>
        <w:t xml:space="preserve"> working group</w:t>
      </w:r>
      <w:r w:rsidR="008E1CCE">
        <w:rPr>
          <w:szCs w:val="22"/>
        </w:rPr>
        <w:t>s and</w:t>
      </w:r>
      <w:r w:rsidR="005868CE">
        <w:rPr>
          <w:szCs w:val="22"/>
        </w:rPr>
        <w:t xml:space="preserve"> the publication of draft </w:t>
      </w:r>
      <w:r w:rsidR="008E1CCE">
        <w:rPr>
          <w:szCs w:val="22"/>
        </w:rPr>
        <w:t xml:space="preserve">standards </w:t>
      </w:r>
      <w:r w:rsidR="005868CE">
        <w:rPr>
          <w:szCs w:val="22"/>
        </w:rPr>
        <w:t>for consultation</w:t>
      </w:r>
      <w:r w:rsidR="008E1CCE">
        <w:rPr>
          <w:szCs w:val="22"/>
        </w:rPr>
        <w:t xml:space="preserve">. These </w:t>
      </w:r>
      <w:r w:rsidR="008E1CCE">
        <w:rPr>
          <w:szCs w:val="22"/>
        </w:rPr>
        <w:lastRenderedPageBreak/>
        <w:t>steering committees also adopt</w:t>
      </w:r>
      <w:r w:rsidR="005868CE">
        <w:rPr>
          <w:szCs w:val="22"/>
        </w:rPr>
        <w:t xml:space="preserve"> the final </w:t>
      </w:r>
      <w:r w:rsidR="008E1CCE">
        <w:rPr>
          <w:szCs w:val="22"/>
        </w:rPr>
        <w:t>standards</w:t>
      </w:r>
      <w:r w:rsidR="007A1278">
        <w:rPr>
          <w:szCs w:val="22"/>
        </w:rPr>
        <w:t xml:space="preserve">. The steering committees are composed </w:t>
      </w:r>
      <w:r w:rsidR="008E1CCE">
        <w:rPr>
          <w:szCs w:val="22"/>
        </w:rPr>
        <w:t xml:space="preserve">of </w:t>
      </w:r>
      <w:r w:rsidR="007A1278">
        <w:rPr>
          <w:szCs w:val="22"/>
        </w:rPr>
        <w:t xml:space="preserve">all stakeholders such as network and system operators, manufactures and producers, facility operators as well as </w:t>
      </w:r>
      <w:r w:rsidR="008E1CCE">
        <w:rPr>
          <w:szCs w:val="22"/>
        </w:rPr>
        <w:t xml:space="preserve">research </w:t>
      </w:r>
      <w:proofErr w:type="spellStart"/>
      <w:r w:rsidR="008E1CCE">
        <w:rPr>
          <w:szCs w:val="22"/>
        </w:rPr>
        <w:t>inistutes</w:t>
      </w:r>
      <w:proofErr w:type="spellEnd"/>
      <w:r w:rsidR="008E1CCE">
        <w:rPr>
          <w:szCs w:val="22"/>
        </w:rPr>
        <w:t xml:space="preserve"> </w:t>
      </w:r>
      <w:r w:rsidR="007A1278">
        <w:rPr>
          <w:szCs w:val="22"/>
        </w:rPr>
        <w:t>and NRA representatives.</w:t>
      </w:r>
    </w:p>
    <w:p w14:paraId="0AFBB7D9" w14:textId="77777777" w:rsidR="00963FFD" w:rsidRPr="00963FFD" w:rsidRDefault="00963FFD" w:rsidP="003F0AC6">
      <w:pPr>
        <w:pStyle w:val="textregular"/>
        <w:spacing w:after="60"/>
        <w:rPr>
          <w:szCs w:val="22"/>
        </w:rPr>
      </w:pPr>
    </w:p>
    <w:p w14:paraId="0E78E24B" w14:textId="3A381C1B" w:rsidR="009C4565" w:rsidRDefault="000A2B40" w:rsidP="00926C9D">
      <w:pPr>
        <w:pStyle w:val="textregular"/>
        <w:numPr>
          <w:ilvl w:val="0"/>
          <w:numId w:val="12"/>
        </w:numPr>
        <w:spacing w:after="60"/>
        <w:rPr>
          <w:rFonts w:ascii="Arial" w:hAnsi="Arial"/>
          <w:b/>
          <w:color w:val="23236E"/>
          <w:sz w:val="24"/>
          <w:szCs w:val="24"/>
        </w:rPr>
      </w:pPr>
      <w:r>
        <w:rPr>
          <w:rFonts w:ascii="Arial" w:hAnsi="Arial"/>
          <w:b/>
          <w:color w:val="23236E"/>
          <w:sz w:val="24"/>
          <w:szCs w:val="24"/>
        </w:rPr>
        <w:t>Ad hoc stakeholders groups</w:t>
      </w:r>
      <w:r w:rsidR="009C4565" w:rsidRPr="009C4565">
        <w:rPr>
          <w:rFonts w:ascii="Arial" w:hAnsi="Arial"/>
          <w:b/>
          <w:color w:val="23236E"/>
          <w:sz w:val="24"/>
          <w:szCs w:val="24"/>
        </w:rPr>
        <w:t xml:space="preserve"> </w:t>
      </w:r>
    </w:p>
    <w:p w14:paraId="18F2AF13" w14:textId="77777777" w:rsidR="000A2B40" w:rsidRPr="000C73BE" w:rsidRDefault="000A2B40" w:rsidP="000A2B40">
      <w:pPr>
        <w:pStyle w:val="textregular"/>
        <w:spacing w:after="60"/>
        <w:rPr>
          <w:sz w:val="2"/>
          <w:szCs w:val="22"/>
        </w:rPr>
      </w:pPr>
    </w:p>
    <w:p w14:paraId="6FDDC941" w14:textId="506CE6CF" w:rsidR="007A1278" w:rsidRDefault="00713EA5" w:rsidP="000A2B40">
      <w:pPr>
        <w:pStyle w:val="textregular"/>
        <w:spacing w:after="60"/>
        <w:rPr>
          <w:szCs w:val="22"/>
        </w:rPr>
      </w:pPr>
      <w:r>
        <w:rPr>
          <w:szCs w:val="22"/>
        </w:rPr>
        <w:t>For</w:t>
      </w:r>
      <w:r w:rsidR="007A1278">
        <w:rPr>
          <w:szCs w:val="22"/>
        </w:rPr>
        <w:t xml:space="preserve"> </w:t>
      </w:r>
      <w:r>
        <w:rPr>
          <w:szCs w:val="22"/>
        </w:rPr>
        <w:t xml:space="preserve">the national </w:t>
      </w:r>
      <w:r w:rsidR="007A1278">
        <w:rPr>
          <w:szCs w:val="22"/>
        </w:rPr>
        <w:t xml:space="preserve">implementation of the </w:t>
      </w:r>
      <w:r>
        <w:rPr>
          <w:szCs w:val="22"/>
        </w:rPr>
        <w:t xml:space="preserve">Connection </w:t>
      </w:r>
      <w:r w:rsidR="007A1278">
        <w:rPr>
          <w:szCs w:val="22"/>
        </w:rPr>
        <w:t xml:space="preserve">Network Codes </w:t>
      </w:r>
      <w:r>
        <w:rPr>
          <w:szCs w:val="22"/>
        </w:rPr>
        <w:t xml:space="preserve">a number of </w:t>
      </w:r>
      <w:r w:rsidR="007A1278">
        <w:rPr>
          <w:szCs w:val="22"/>
        </w:rPr>
        <w:t>working groups ha</w:t>
      </w:r>
      <w:r>
        <w:rPr>
          <w:szCs w:val="22"/>
        </w:rPr>
        <w:t>s</w:t>
      </w:r>
      <w:r w:rsidR="007A1278">
        <w:rPr>
          <w:szCs w:val="22"/>
        </w:rPr>
        <w:t xml:space="preserve"> already been </w:t>
      </w:r>
      <w:r>
        <w:rPr>
          <w:szCs w:val="22"/>
        </w:rPr>
        <w:t>established</w:t>
      </w:r>
      <w:r w:rsidR="007A1278">
        <w:rPr>
          <w:szCs w:val="22"/>
        </w:rPr>
        <w:t>:</w:t>
      </w:r>
    </w:p>
    <w:p w14:paraId="51329B92" w14:textId="77777777" w:rsidR="007A1278" w:rsidRDefault="007A1278" w:rsidP="000A2B40">
      <w:pPr>
        <w:pStyle w:val="textregular"/>
        <w:spacing w:after="60"/>
        <w:rPr>
          <w:szCs w:val="22"/>
        </w:rPr>
      </w:pPr>
    </w:p>
    <w:p w14:paraId="7DEB9C34" w14:textId="7CDF7B7F" w:rsidR="007A1278" w:rsidRPr="000A2B40" w:rsidRDefault="000A2B40" w:rsidP="007A1278">
      <w:pPr>
        <w:pStyle w:val="textregular"/>
        <w:spacing w:after="60"/>
        <w:rPr>
          <w:szCs w:val="22"/>
        </w:rPr>
      </w:pPr>
      <w:proofErr w:type="gramStart"/>
      <w:r w:rsidRPr="000A2B40">
        <w:rPr>
          <w:szCs w:val="22"/>
        </w:rPr>
        <w:t>Name :</w:t>
      </w:r>
      <w:proofErr w:type="gramEnd"/>
      <w:r w:rsidRPr="000A2B40">
        <w:rPr>
          <w:szCs w:val="22"/>
        </w:rPr>
        <w:t xml:space="preserve"> </w:t>
      </w:r>
      <w:proofErr w:type="spellStart"/>
      <w:r w:rsidR="007A1278">
        <w:rPr>
          <w:szCs w:val="22"/>
        </w:rPr>
        <w:t>Projektgruppe</w:t>
      </w:r>
      <w:proofErr w:type="spellEnd"/>
      <w:r w:rsidR="008E1CCE">
        <w:rPr>
          <w:szCs w:val="22"/>
        </w:rPr>
        <w:t xml:space="preserve"> (“working group”)</w:t>
      </w:r>
      <w:r w:rsidR="007A1278">
        <w:rPr>
          <w:szCs w:val="22"/>
        </w:rPr>
        <w:t xml:space="preserve"> TAR </w:t>
      </w:r>
      <w:proofErr w:type="spellStart"/>
      <w:r w:rsidR="007A1278">
        <w:rPr>
          <w:szCs w:val="22"/>
        </w:rPr>
        <w:t>HöS</w:t>
      </w:r>
      <w:proofErr w:type="spellEnd"/>
      <w:r w:rsidR="007A1278">
        <w:rPr>
          <w:szCs w:val="22"/>
        </w:rPr>
        <w:t xml:space="preserve"> (connection of demand and generating facilities</w:t>
      </w:r>
      <w:r w:rsidR="008E1CCE" w:rsidRPr="008E1CCE">
        <w:rPr>
          <w:szCs w:val="22"/>
        </w:rPr>
        <w:t xml:space="preserve"> </w:t>
      </w:r>
      <w:r w:rsidR="008E1CCE">
        <w:rPr>
          <w:szCs w:val="22"/>
        </w:rPr>
        <w:t>to the EHV transmission network</w:t>
      </w:r>
      <w:r w:rsidR="007A1278">
        <w:rPr>
          <w:szCs w:val="22"/>
        </w:rPr>
        <w:t>)</w:t>
      </w:r>
    </w:p>
    <w:p w14:paraId="5B50FA90" w14:textId="48A93080" w:rsidR="000A2B40" w:rsidRP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 w:rsidR="007A1278">
        <w:rPr>
          <w:szCs w:val="22"/>
        </w:rPr>
        <w:t>none</w:t>
      </w:r>
    </w:p>
    <w:p w14:paraId="4CA95069" w14:textId="39515F40" w:rsidR="000A2B40" w:rsidRP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Contact details: </w:t>
      </w:r>
      <w:hyperlink r:id="rId19" w:history="1">
        <w:r w:rsidR="007A1278" w:rsidRPr="00F36A7E">
          <w:rPr>
            <w:rStyle w:val="Hyperlink"/>
            <w:szCs w:val="22"/>
          </w:rPr>
          <w:t>Lisa.hankel@vde.com</w:t>
        </w:r>
      </w:hyperlink>
      <w:r w:rsidR="007A1278">
        <w:rPr>
          <w:szCs w:val="22"/>
        </w:rPr>
        <w:t xml:space="preserve"> ; </w:t>
      </w:r>
      <w:hyperlink r:id="rId20" w:history="1">
        <w:r w:rsidR="007A1278" w:rsidRPr="00F36A7E">
          <w:rPr>
            <w:rStyle w:val="Hyperlink"/>
            <w:szCs w:val="22"/>
          </w:rPr>
          <w:t>jan.suckow@vde.com</w:t>
        </w:r>
      </w:hyperlink>
      <w:r w:rsidR="007A1278">
        <w:rPr>
          <w:szCs w:val="22"/>
        </w:rPr>
        <w:t xml:space="preserve"> </w:t>
      </w:r>
    </w:p>
    <w:p w14:paraId="167EADC7" w14:textId="278383CD" w:rsidR="000A2B40" w:rsidRPr="000A2B40" w:rsidRDefault="000A2B40" w:rsidP="0091044D">
      <w:pPr>
        <w:pStyle w:val="textregular"/>
        <w:spacing w:after="24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 w:rsidR="008E1CCE">
        <w:rPr>
          <w:szCs w:val="22"/>
        </w:rPr>
        <w:t>Terms of reference (not publicly available)</w:t>
      </w:r>
    </w:p>
    <w:p w14:paraId="77F29007" w14:textId="77777777" w:rsidR="000C73BE" w:rsidRPr="000C73BE" w:rsidRDefault="000C73BE" w:rsidP="000C73BE">
      <w:pPr>
        <w:pStyle w:val="textregular"/>
        <w:spacing w:after="60"/>
        <w:rPr>
          <w:sz w:val="2"/>
          <w:szCs w:val="22"/>
        </w:rPr>
      </w:pPr>
    </w:p>
    <w:p w14:paraId="22C7F314" w14:textId="7B6421F7" w:rsidR="00F62F20" w:rsidRPr="000A2B40" w:rsidRDefault="00F62F20" w:rsidP="00F62F2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Name: </w:t>
      </w:r>
      <w:proofErr w:type="spellStart"/>
      <w:r>
        <w:rPr>
          <w:szCs w:val="22"/>
        </w:rPr>
        <w:t>Projektgruppe</w:t>
      </w:r>
      <w:proofErr w:type="spellEnd"/>
      <w:r>
        <w:rPr>
          <w:szCs w:val="22"/>
        </w:rPr>
        <w:t xml:space="preserve"> (“working group”) PG HGÜ-</w:t>
      </w:r>
      <w:proofErr w:type="spellStart"/>
      <w:r>
        <w:rPr>
          <w:szCs w:val="22"/>
        </w:rPr>
        <w:t>Anschlusssysteme</w:t>
      </w:r>
      <w:proofErr w:type="spellEnd"/>
      <w:r>
        <w:rPr>
          <w:szCs w:val="22"/>
        </w:rPr>
        <w:t xml:space="preserve"> (HVDC connection)</w:t>
      </w:r>
    </w:p>
    <w:p w14:paraId="6BC50CD9" w14:textId="77777777" w:rsidR="00F62F20" w:rsidRPr="000A2B40" w:rsidRDefault="00F62F20" w:rsidP="00F62F2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>
        <w:rPr>
          <w:szCs w:val="22"/>
        </w:rPr>
        <w:t>none</w:t>
      </w:r>
    </w:p>
    <w:p w14:paraId="018ABEB9" w14:textId="006600CA" w:rsidR="00F62F20" w:rsidRDefault="00F62F20" w:rsidP="00F62F2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>Contact details:</w:t>
      </w:r>
      <w:r>
        <w:rPr>
          <w:szCs w:val="22"/>
        </w:rPr>
        <w:t xml:space="preserve"> </w:t>
      </w:r>
      <w:hyperlink r:id="rId21" w:history="1">
        <w:r w:rsidRPr="00F36A7E">
          <w:rPr>
            <w:rStyle w:val="Hyperlink"/>
            <w:szCs w:val="22"/>
          </w:rPr>
          <w:t>jan.suckow@vde.com</w:t>
        </w:r>
      </w:hyperlink>
    </w:p>
    <w:p w14:paraId="42C3633F" w14:textId="77777777" w:rsidR="00F62F20" w:rsidRPr="000A2B40" w:rsidRDefault="00F62F20" w:rsidP="0091044D">
      <w:pPr>
        <w:pStyle w:val="textregular"/>
        <w:spacing w:after="24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>
        <w:rPr>
          <w:szCs w:val="22"/>
        </w:rPr>
        <w:t>Terms of reference (not publicly available)</w:t>
      </w:r>
    </w:p>
    <w:p w14:paraId="51680DEB" w14:textId="0921D64C" w:rsidR="000A2B40" w:rsidRPr="000A2B40" w:rsidRDefault="000A2B40" w:rsidP="000A2B40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Name: </w:t>
      </w:r>
      <w:proofErr w:type="spellStart"/>
      <w:r w:rsidR="007A1278">
        <w:rPr>
          <w:szCs w:val="22"/>
        </w:rPr>
        <w:t>Projektgruppe</w:t>
      </w:r>
      <w:proofErr w:type="spellEnd"/>
      <w:r w:rsidR="007A1278">
        <w:rPr>
          <w:szCs w:val="22"/>
        </w:rPr>
        <w:t xml:space="preserve"> </w:t>
      </w:r>
      <w:r w:rsidR="008E1CCE">
        <w:rPr>
          <w:szCs w:val="22"/>
        </w:rPr>
        <w:t xml:space="preserve">(“working group”) </w:t>
      </w:r>
      <w:r w:rsidR="007A1278">
        <w:rPr>
          <w:szCs w:val="22"/>
        </w:rPr>
        <w:t>TAR HS (connection of demand and generating facilities</w:t>
      </w:r>
      <w:r w:rsidR="008E1CCE">
        <w:rPr>
          <w:szCs w:val="22"/>
        </w:rPr>
        <w:t xml:space="preserve"> to the HV distribution network</w:t>
      </w:r>
      <w:r w:rsidR="007A1278">
        <w:rPr>
          <w:szCs w:val="22"/>
        </w:rPr>
        <w:t>)</w:t>
      </w:r>
    </w:p>
    <w:p w14:paraId="60DE1770" w14:textId="77777777" w:rsidR="007A1278" w:rsidRPr="000A2B40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>
        <w:rPr>
          <w:szCs w:val="22"/>
        </w:rPr>
        <w:t>none</w:t>
      </w:r>
    </w:p>
    <w:p w14:paraId="0A124CCC" w14:textId="77777777" w:rsidR="007A1278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Contact details: </w:t>
      </w:r>
      <w:hyperlink r:id="rId22" w:history="1">
        <w:r w:rsidRPr="00F36A7E">
          <w:rPr>
            <w:rStyle w:val="Hyperlink"/>
            <w:szCs w:val="22"/>
          </w:rPr>
          <w:t>Lisa.hankel@vde.com</w:t>
        </w:r>
      </w:hyperlink>
      <w:r>
        <w:rPr>
          <w:szCs w:val="22"/>
        </w:rPr>
        <w:t xml:space="preserve"> ; </w:t>
      </w:r>
      <w:hyperlink r:id="rId23" w:history="1">
        <w:r w:rsidRPr="00F36A7E">
          <w:rPr>
            <w:rStyle w:val="Hyperlink"/>
            <w:szCs w:val="22"/>
          </w:rPr>
          <w:t>jan.suckow@vde.com</w:t>
        </w:r>
      </w:hyperlink>
    </w:p>
    <w:p w14:paraId="10B75B71" w14:textId="7226C6D9" w:rsidR="000A2B40" w:rsidRPr="000A2B40" w:rsidRDefault="000A2B40" w:rsidP="0091044D">
      <w:pPr>
        <w:pStyle w:val="textregular"/>
        <w:spacing w:after="24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 w:rsidR="008E1CCE">
        <w:rPr>
          <w:szCs w:val="22"/>
        </w:rPr>
        <w:t>Terms of reference (not publicly available)</w:t>
      </w:r>
    </w:p>
    <w:p w14:paraId="2F8C4E5C" w14:textId="77777777" w:rsidR="000C73BE" w:rsidRPr="000C73BE" w:rsidRDefault="000C73BE" w:rsidP="000C73BE">
      <w:pPr>
        <w:pStyle w:val="textregular"/>
        <w:spacing w:after="60"/>
        <w:rPr>
          <w:sz w:val="2"/>
          <w:szCs w:val="22"/>
        </w:rPr>
      </w:pPr>
    </w:p>
    <w:p w14:paraId="6C98D811" w14:textId="32CA81EC" w:rsidR="007A1278" w:rsidRPr="000A2B40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Name: </w:t>
      </w:r>
      <w:proofErr w:type="spellStart"/>
      <w:r>
        <w:rPr>
          <w:szCs w:val="22"/>
        </w:rPr>
        <w:t>Projektgruppe</w:t>
      </w:r>
      <w:proofErr w:type="spellEnd"/>
      <w:r>
        <w:rPr>
          <w:szCs w:val="22"/>
        </w:rPr>
        <w:t xml:space="preserve"> </w:t>
      </w:r>
      <w:r w:rsidR="008E1CCE">
        <w:rPr>
          <w:szCs w:val="22"/>
        </w:rPr>
        <w:t xml:space="preserve">(“working group”) </w:t>
      </w:r>
      <w:r>
        <w:rPr>
          <w:szCs w:val="22"/>
        </w:rPr>
        <w:t>TAR MS (connection of demand and generating facilities</w:t>
      </w:r>
      <w:r w:rsidR="008E1CCE" w:rsidRPr="008E1CCE">
        <w:rPr>
          <w:szCs w:val="22"/>
        </w:rPr>
        <w:t xml:space="preserve"> </w:t>
      </w:r>
      <w:r w:rsidR="008E1CCE">
        <w:rPr>
          <w:szCs w:val="22"/>
        </w:rPr>
        <w:t>to the MV distribution network</w:t>
      </w:r>
      <w:r>
        <w:rPr>
          <w:szCs w:val="22"/>
        </w:rPr>
        <w:t>)</w:t>
      </w:r>
    </w:p>
    <w:p w14:paraId="3EA6079A" w14:textId="77777777" w:rsidR="007A1278" w:rsidRPr="000A2B40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>
        <w:rPr>
          <w:szCs w:val="22"/>
        </w:rPr>
        <w:t>none</w:t>
      </w:r>
    </w:p>
    <w:p w14:paraId="027E6981" w14:textId="211EC052" w:rsidR="007A1278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>Contact details:</w:t>
      </w:r>
      <w:r w:rsidRPr="007A1278">
        <w:rPr>
          <w:szCs w:val="22"/>
        </w:rPr>
        <w:t xml:space="preserve"> </w:t>
      </w:r>
      <w:hyperlink r:id="rId24" w:history="1">
        <w:r w:rsidRPr="00F36A7E">
          <w:rPr>
            <w:rStyle w:val="Hyperlink"/>
            <w:szCs w:val="22"/>
          </w:rPr>
          <w:t>henry.lang@vde.com</w:t>
        </w:r>
      </w:hyperlink>
      <w:proofErr w:type="gramStart"/>
      <w:r>
        <w:rPr>
          <w:szCs w:val="22"/>
        </w:rPr>
        <w:t xml:space="preserve">;  </w:t>
      </w:r>
      <w:proofErr w:type="gramEnd"/>
      <w:r>
        <w:rPr>
          <w:szCs w:val="22"/>
        </w:rPr>
        <w:fldChar w:fldCharType="begin"/>
      </w:r>
      <w:r>
        <w:rPr>
          <w:szCs w:val="22"/>
        </w:rPr>
        <w:instrText xml:space="preserve"> HYPERLINK "mailto:</w:instrText>
      </w:r>
      <w:r w:rsidRPr="007A1278">
        <w:rPr>
          <w:szCs w:val="22"/>
        </w:rPr>
        <w:instrText>jan.suckow@vde.com</w:instrText>
      </w:r>
      <w:r>
        <w:rPr>
          <w:szCs w:val="22"/>
        </w:rPr>
        <w:instrText xml:space="preserve">" </w:instrText>
      </w:r>
      <w:r>
        <w:rPr>
          <w:szCs w:val="22"/>
        </w:rPr>
        <w:fldChar w:fldCharType="separate"/>
      </w:r>
      <w:r w:rsidRPr="00F36A7E">
        <w:rPr>
          <w:rStyle w:val="Hyperlink"/>
          <w:szCs w:val="22"/>
        </w:rPr>
        <w:t>jan.suckow@vde.com</w:t>
      </w:r>
      <w:r>
        <w:rPr>
          <w:szCs w:val="22"/>
        </w:rPr>
        <w:fldChar w:fldCharType="end"/>
      </w:r>
    </w:p>
    <w:p w14:paraId="46A22313" w14:textId="1DE70E82" w:rsidR="007A1278" w:rsidRPr="000A2B40" w:rsidRDefault="007A1278" w:rsidP="0091044D">
      <w:pPr>
        <w:pStyle w:val="textregular"/>
        <w:spacing w:after="24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 w:rsidR="008E1CCE">
        <w:rPr>
          <w:szCs w:val="22"/>
        </w:rPr>
        <w:t>Terms of reference (not publicly available)</w:t>
      </w:r>
    </w:p>
    <w:p w14:paraId="552865FF" w14:textId="77777777" w:rsidR="007A1278" w:rsidRPr="000C73BE" w:rsidRDefault="007A1278" w:rsidP="007A1278">
      <w:pPr>
        <w:pStyle w:val="textregular"/>
        <w:spacing w:after="60"/>
        <w:rPr>
          <w:sz w:val="2"/>
          <w:szCs w:val="22"/>
        </w:rPr>
      </w:pPr>
    </w:p>
    <w:p w14:paraId="78FFE64D" w14:textId="3ED9BA26" w:rsidR="007A1278" w:rsidRPr="000A2B40" w:rsidRDefault="007A1278" w:rsidP="007A1278">
      <w:pPr>
        <w:pStyle w:val="textregular"/>
        <w:spacing w:after="60"/>
        <w:rPr>
          <w:szCs w:val="22"/>
        </w:rPr>
      </w:pPr>
      <w:r w:rsidRPr="007A1278">
        <w:rPr>
          <w:szCs w:val="22"/>
          <w:lang w:val="en-US"/>
        </w:rPr>
        <w:t xml:space="preserve">Name: </w:t>
      </w:r>
      <w:proofErr w:type="spellStart"/>
      <w:r w:rsidRPr="007A1278">
        <w:rPr>
          <w:szCs w:val="22"/>
          <w:lang w:val="en-US"/>
        </w:rPr>
        <w:t>Projektgruppe</w:t>
      </w:r>
      <w:proofErr w:type="spellEnd"/>
      <w:r w:rsidRPr="007A1278">
        <w:rPr>
          <w:szCs w:val="22"/>
          <w:lang w:val="en-US"/>
        </w:rPr>
        <w:t xml:space="preserve"> </w:t>
      </w:r>
      <w:r w:rsidR="008E1CCE">
        <w:rPr>
          <w:szCs w:val="22"/>
        </w:rPr>
        <w:t xml:space="preserve">(“working group”) </w:t>
      </w:r>
      <w:r w:rsidRPr="007A1278">
        <w:rPr>
          <w:szCs w:val="22"/>
          <w:lang w:val="en-US"/>
        </w:rPr>
        <w:t>EZA NS</w:t>
      </w:r>
      <w:r>
        <w:rPr>
          <w:szCs w:val="22"/>
          <w:lang w:val="en-US"/>
        </w:rPr>
        <w:t xml:space="preserve"> </w:t>
      </w:r>
      <w:r>
        <w:rPr>
          <w:szCs w:val="22"/>
        </w:rPr>
        <w:t>(connection of generating facilities</w:t>
      </w:r>
      <w:r w:rsidR="008E1CCE" w:rsidRPr="008E1CCE">
        <w:rPr>
          <w:szCs w:val="22"/>
        </w:rPr>
        <w:t xml:space="preserve"> </w:t>
      </w:r>
      <w:r w:rsidR="008E1CCE">
        <w:rPr>
          <w:szCs w:val="22"/>
        </w:rPr>
        <w:t>to the LV distribution network</w:t>
      </w:r>
      <w:r>
        <w:rPr>
          <w:szCs w:val="22"/>
        </w:rPr>
        <w:t>)</w:t>
      </w:r>
    </w:p>
    <w:p w14:paraId="0AA97C76" w14:textId="77777777" w:rsidR="007A1278" w:rsidRPr="000A2B40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Link to website: </w:t>
      </w:r>
      <w:r>
        <w:rPr>
          <w:szCs w:val="22"/>
        </w:rPr>
        <w:t>none</w:t>
      </w:r>
    </w:p>
    <w:p w14:paraId="23187A8F" w14:textId="43E6C863" w:rsidR="007A1278" w:rsidRDefault="007A1278" w:rsidP="007A1278">
      <w:pPr>
        <w:pStyle w:val="textregular"/>
        <w:spacing w:after="60"/>
        <w:rPr>
          <w:szCs w:val="22"/>
        </w:rPr>
      </w:pPr>
      <w:r w:rsidRPr="000A2B40">
        <w:rPr>
          <w:szCs w:val="22"/>
        </w:rPr>
        <w:t xml:space="preserve">Contact details: </w:t>
      </w:r>
      <w:hyperlink r:id="rId25" w:history="1">
        <w:r w:rsidRPr="00F36A7E">
          <w:rPr>
            <w:rStyle w:val="Hyperlink"/>
            <w:szCs w:val="22"/>
          </w:rPr>
          <w:t>henry.lang@vde.com</w:t>
        </w:r>
      </w:hyperlink>
      <w:r>
        <w:rPr>
          <w:szCs w:val="22"/>
        </w:rPr>
        <w:t xml:space="preserve">; </w:t>
      </w:r>
      <w:hyperlink r:id="rId26" w:history="1">
        <w:r w:rsidRPr="00F36A7E">
          <w:rPr>
            <w:rStyle w:val="Hyperlink"/>
            <w:szCs w:val="22"/>
          </w:rPr>
          <w:t>jan.suckow@vde.com</w:t>
        </w:r>
      </w:hyperlink>
    </w:p>
    <w:p w14:paraId="57176832" w14:textId="0E3F1AD3" w:rsidR="007A1278" w:rsidRDefault="007A1278" w:rsidP="0091044D">
      <w:pPr>
        <w:pStyle w:val="textregular"/>
        <w:spacing w:after="240"/>
        <w:rPr>
          <w:szCs w:val="22"/>
        </w:rPr>
      </w:pPr>
      <w:r w:rsidRPr="000A2B40">
        <w:rPr>
          <w:szCs w:val="22"/>
        </w:rPr>
        <w:t>Other information (e.g.: governance, composition</w:t>
      </w:r>
      <w:proofErr w:type="gramStart"/>
      <w:r w:rsidRPr="000A2B40">
        <w:rPr>
          <w:szCs w:val="22"/>
        </w:rPr>
        <w:t>) :</w:t>
      </w:r>
      <w:proofErr w:type="gramEnd"/>
      <w:r w:rsidRPr="000A2B40">
        <w:rPr>
          <w:szCs w:val="22"/>
        </w:rPr>
        <w:t xml:space="preserve"> </w:t>
      </w:r>
      <w:r w:rsidR="008E1CCE">
        <w:rPr>
          <w:szCs w:val="22"/>
        </w:rPr>
        <w:t>Terms of reference (not publicly available)</w:t>
      </w:r>
    </w:p>
    <w:p w14:paraId="6372AD4D" w14:textId="25F4C9AD" w:rsidR="007A1278" w:rsidRPr="0091044D" w:rsidRDefault="007A1278" w:rsidP="007A1278">
      <w:pPr>
        <w:pStyle w:val="textregular"/>
        <w:spacing w:after="60"/>
        <w:rPr>
          <w:szCs w:val="22"/>
          <w:lang w:val="en-US"/>
        </w:rPr>
      </w:pPr>
      <w:r w:rsidRPr="0091044D">
        <w:rPr>
          <w:szCs w:val="22"/>
          <w:lang w:val="en-US"/>
        </w:rPr>
        <w:t xml:space="preserve">Name: </w:t>
      </w:r>
      <w:proofErr w:type="spellStart"/>
      <w:r w:rsidRPr="0091044D">
        <w:rPr>
          <w:szCs w:val="22"/>
          <w:lang w:val="en-US"/>
        </w:rPr>
        <w:t>Projektgruppe</w:t>
      </w:r>
      <w:proofErr w:type="spellEnd"/>
      <w:r w:rsidRPr="0091044D">
        <w:rPr>
          <w:szCs w:val="22"/>
          <w:lang w:val="en-US"/>
        </w:rPr>
        <w:t xml:space="preserve"> </w:t>
      </w:r>
      <w:r w:rsidR="008E1CCE">
        <w:rPr>
          <w:szCs w:val="22"/>
        </w:rPr>
        <w:t xml:space="preserve">(“working group”) </w:t>
      </w:r>
      <w:proofErr w:type="spellStart"/>
      <w:r w:rsidRPr="0091044D">
        <w:rPr>
          <w:szCs w:val="22"/>
          <w:lang w:val="en-US"/>
        </w:rPr>
        <w:t>Schnittstellen</w:t>
      </w:r>
      <w:proofErr w:type="spellEnd"/>
      <w:r w:rsidRPr="0091044D">
        <w:rPr>
          <w:szCs w:val="22"/>
          <w:lang w:val="en-US"/>
        </w:rPr>
        <w:t xml:space="preserve"> ÜNB/VNB (TSO/DSO Interconnection)</w:t>
      </w:r>
    </w:p>
    <w:p w14:paraId="35C6A6D9" w14:textId="77777777" w:rsidR="007A1278" w:rsidRPr="007A1278" w:rsidRDefault="007A1278" w:rsidP="007A1278">
      <w:pPr>
        <w:pStyle w:val="textregular"/>
        <w:spacing w:after="60"/>
        <w:rPr>
          <w:szCs w:val="22"/>
          <w:lang w:val="en-US"/>
        </w:rPr>
      </w:pPr>
      <w:r w:rsidRPr="007A1278">
        <w:rPr>
          <w:szCs w:val="22"/>
          <w:lang w:val="en-US"/>
        </w:rPr>
        <w:t>Link to website: none</w:t>
      </w:r>
    </w:p>
    <w:p w14:paraId="28A6C8D1" w14:textId="657CDEB1" w:rsidR="007A1278" w:rsidRDefault="007A1278" w:rsidP="007A1278">
      <w:pPr>
        <w:pStyle w:val="textregular"/>
        <w:spacing w:after="60"/>
        <w:rPr>
          <w:szCs w:val="22"/>
        </w:rPr>
      </w:pPr>
      <w:r w:rsidRPr="007A1278">
        <w:rPr>
          <w:szCs w:val="22"/>
        </w:rPr>
        <w:t xml:space="preserve">Contact details: </w:t>
      </w:r>
      <w:hyperlink r:id="rId27" w:history="1">
        <w:r w:rsidRPr="00F36A7E">
          <w:rPr>
            <w:rStyle w:val="Hyperlink"/>
            <w:szCs w:val="22"/>
          </w:rPr>
          <w:t>jan.suckow@vde.com</w:t>
        </w:r>
      </w:hyperlink>
    </w:p>
    <w:p w14:paraId="6FA97059" w14:textId="3AE9AE17" w:rsidR="007A1278" w:rsidRPr="007A1278" w:rsidRDefault="007A1278" w:rsidP="007A1278">
      <w:pPr>
        <w:pStyle w:val="textregular"/>
        <w:spacing w:after="60"/>
        <w:rPr>
          <w:szCs w:val="22"/>
          <w:lang w:val="en-US"/>
        </w:rPr>
      </w:pPr>
      <w:r w:rsidRPr="007A1278">
        <w:rPr>
          <w:szCs w:val="22"/>
          <w:lang w:val="en-US"/>
        </w:rPr>
        <w:t>Other information (e.g.: governance, composition</w:t>
      </w:r>
      <w:proofErr w:type="gramStart"/>
      <w:r w:rsidRPr="007A1278">
        <w:rPr>
          <w:szCs w:val="22"/>
          <w:lang w:val="en-US"/>
        </w:rPr>
        <w:t>) :</w:t>
      </w:r>
      <w:proofErr w:type="gramEnd"/>
      <w:r w:rsidRPr="007A1278">
        <w:rPr>
          <w:szCs w:val="22"/>
          <w:lang w:val="en-US"/>
        </w:rPr>
        <w:t xml:space="preserve"> </w:t>
      </w:r>
      <w:r w:rsidR="008E1CCE">
        <w:rPr>
          <w:szCs w:val="22"/>
        </w:rPr>
        <w:t>Terms of reference (not publicly available)</w:t>
      </w:r>
    </w:p>
    <w:p w14:paraId="72D07198" w14:textId="59354B5B" w:rsidR="000A2B40" w:rsidRPr="000C73BE" w:rsidRDefault="000A2B40" w:rsidP="007A1278">
      <w:pPr>
        <w:pStyle w:val="textregular"/>
        <w:spacing w:after="60"/>
        <w:rPr>
          <w:szCs w:val="22"/>
        </w:rPr>
      </w:pPr>
    </w:p>
    <w:sectPr w:rsidR="000A2B40" w:rsidRPr="000C73BE" w:rsidSect="00E36FD1">
      <w:headerReference w:type="default" r:id="rId28"/>
      <w:endnotePr>
        <w:numFmt w:val="decimal"/>
      </w:endnotePr>
      <w:pgSz w:w="11906" w:h="16838" w:code="9"/>
      <w:pgMar w:top="1916" w:right="1021" w:bottom="1701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6AD5" w14:textId="77777777" w:rsidR="00292C54" w:rsidRDefault="00292C54">
      <w:r>
        <w:separator/>
      </w:r>
    </w:p>
    <w:p w14:paraId="63873695" w14:textId="77777777" w:rsidR="00292C54" w:rsidRDefault="00292C54"/>
    <w:p w14:paraId="5545DDBA" w14:textId="77777777" w:rsidR="00292C54" w:rsidRDefault="00292C54"/>
    <w:p w14:paraId="7457FC1D" w14:textId="77777777" w:rsidR="00292C54" w:rsidRDefault="00292C54"/>
    <w:p w14:paraId="6E6FD2AD" w14:textId="77777777" w:rsidR="00292C54" w:rsidRDefault="00292C54"/>
  </w:endnote>
  <w:endnote w:type="continuationSeparator" w:id="0">
    <w:p w14:paraId="3147FEB2" w14:textId="77777777" w:rsidR="00292C54" w:rsidRDefault="00292C54">
      <w:r>
        <w:continuationSeparator/>
      </w:r>
    </w:p>
    <w:p w14:paraId="3202BA4C" w14:textId="77777777" w:rsidR="00292C54" w:rsidRDefault="00292C54"/>
    <w:p w14:paraId="2DB1C1F6" w14:textId="77777777" w:rsidR="00292C54" w:rsidRDefault="00292C54"/>
    <w:p w14:paraId="176AD7BB" w14:textId="77777777" w:rsidR="00292C54" w:rsidRDefault="00292C54"/>
    <w:p w14:paraId="78E2E0D8" w14:textId="77777777" w:rsidR="00292C54" w:rsidRDefault="00292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9ED4" w14:textId="77777777" w:rsidR="00292C54" w:rsidRDefault="00292C54">
      <w:r>
        <w:separator/>
      </w:r>
    </w:p>
    <w:p w14:paraId="43F0041B" w14:textId="77777777" w:rsidR="00292C54" w:rsidRDefault="00292C54"/>
    <w:p w14:paraId="69DA5885" w14:textId="77777777" w:rsidR="00292C54" w:rsidRDefault="00292C54"/>
    <w:p w14:paraId="7882E8EA" w14:textId="77777777" w:rsidR="00292C54" w:rsidRDefault="00292C54"/>
    <w:p w14:paraId="512E49D9" w14:textId="77777777" w:rsidR="00292C54" w:rsidRDefault="00292C54"/>
  </w:footnote>
  <w:footnote w:type="continuationSeparator" w:id="0">
    <w:p w14:paraId="19FCAAB0" w14:textId="77777777" w:rsidR="00292C54" w:rsidRDefault="00292C54">
      <w:r>
        <w:continuationSeparator/>
      </w:r>
    </w:p>
    <w:p w14:paraId="0D2CF017" w14:textId="77777777" w:rsidR="00292C54" w:rsidRDefault="00292C54"/>
    <w:p w14:paraId="10036725" w14:textId="77777777" w:rsidR="00292C54" w:rsidRDefault="00292C54"/>
    <w:p w14:paraId="6D98A02D" w14:textId="77777777" w:rsidR="00292C54" w:rsidRDefault="00292C54"/>
    <w:p w14:paraId="1345BEDC" w14:textId="77777777" w:rsidR="00292C54" w:rsidRDefault="00292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ACCC" w14:textId="6301332E" w:rsidR="00567B62" w:rsidRDefault="00567B62" w:rsidP="00567B62">
    <w:pPr>
      <w:pStyle w:val="Kopfzeile"/>
      <w:jc w:val="right"/>
    </w:pPr>
    <w:r>
      <w:rPr>
        <w:noProof/>
        <w:lang w:val="de-DE"/>
      </w:rPr>
      <w:drawing>
        <wp:inline distT="0" distB="0" distL="0" distR="0" wp14:anchorId="3FF8435D" wp14:editId="4742A6AE">
          <wp:extent cx="2870835" cy="361315"/>
          <wp:effectExtent l="0" t="0" r="5715" b="635"/>
          <wp:docPr id="2" name="Grafik 2" descr="C:\Users\g-ll\Desktop\Neuen Logo_FNN_mit_Zusatz_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-ll\Desktop\Neuen Logo_FNN_mit_Zusatz_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91"/>
    <w:multiLevelType w:val="hybridMultilevel"/>
    <w:tmpl w:val="C794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6BE"/>
    <w:multiLevelType w:val="hybridMultilevel"/>
    <w:tmpl w:val="66E6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C8B"/>
    <w:multiLevelType w:val="hybridMultilevel"/>
    <w:tmpl w:val="ABF8F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0084D"/>
    <w:multiLevelType w:val="hybridMultilevel"/>
    <w:tmpl w:val="619A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41CA"/>
    <w:multiLevelType w:val="hybridMultilevel"/>
    <w:tmpl w:val="280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157D"/>
    <w:multiLevelType w:val="hybridMultilevel"/>
    <w:tmpl w:val="08088554"/>
    <w:lvl w:ilvl="0" w:tplc="BA725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BC8"/>
    <w:multiLevelType w:val="multilevel"/>
    <w:tmpl w:val="26C6E29E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‒"/>
      <w:lvlJc w:val="left"/>
      <w:pPr>
        <w:ind w:left="2382" w:hanging="39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‒"/>
      <w:lvlJc w:val="left"/>
      <w:pPr>
        <w:ind w:left="2779" w:hanging="39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‒"/>
      <w:lvlJc w:val="left"/>
      <w:pPr>
        <w:ind w:left="3176" w:hanging="397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4"/>
      <w:lvlText w:val="̶"/>
      <w:lvlJc w:val="left"/>
      <w:pPr>
        <w:ind w:left="3573" w:hanging="397"/>
      </w:pPr>
      <w:rPr>
        <w:rFonts w:ascii="Times New Roman" w:hAnsi="Times New Roman" w:cs="Times New Roman" w:hint="default"/>
      </w:rPr>
    </w:lvl>
  </w:abstractNum>
  <w:abstractNum w:abstractNumId="7">
    <w:nsid w:val="376E2404"/>
    <w:multiLevelType w:val="hybridMultilevel"/>
    <w:tmpl w:val="C180E3C0"/>
    <w:lvl w:ilvl="0" w:tplc="C048420C">
      <w:start w:val="1"/>
      <w:numFmt w:val="bullet"/>
      <w:pStyle w:val="decisionbullet1"/>
      <w:lvlText w:val=""/>
      <w:lvlJc w:val="left"/>
      <w:pPr>
        <w:ind w:left="530" w:hanging="360"/>
      </w:pPr>
      <w:rPr>
        <w:rFonts w:ascii="Symbol" w:hAnsi="Symbol" w:hint="default"/>
        <w:color w:val="auto"/>
        <w:sz w:val="20"/>
        <w:szCs w:val="20"/>
      </w:rPr>
    </w:lvl>
    <w:lvl w:ilvl="1" w:tplc="71DED4F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05F5B"/>
    <w:multiLevelType w:val="hybridMultilevel"/>
    <w:tmpl w:val="E4A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E3F"/>
    <w:multiLevelType w:val="hybridMultilevel"/>
    <w:tmpl w:val="2CB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006F"/>
    <w:multiLevelType w:val="hybridMultilevel"/>
    <w:tmpl w:val="A3DA8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05DBF"/>
    <w:multiLevelType w:val="hybridMultilevel"/>
    <w:tmpl w:val="548A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72001"/>
    <w:multiLevelType w:val="hybridMultilevel"/>
    <w:tmpl w:val="06C89288"/>
    <w:lvl w:ilvl="0" w:tplc="59044F76">
      <w:start w:val="1"/>
      <w:numFmt w:val="decimal"/>
      <w:pStyle w:val="headline1"/>
      <w:lvlText w:val="%1."/>
      <w:lvlJc w:val="right"/>
      <w:pPr>
        <w:ind w:left="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5C986BAB"/>
    <w:multiLevelType w:val="hybridMultilevel"/>
    <w:tmpl w:val="83CCBDEE"/>
    <w:lvl w:ilvl="0" w:tplc="39BAF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0186"/>
    <w:multiLevelType w:val="hybridMultilevel"/>
    <w:tmpl w:val="4A6A361A"/>
    <w:lvl w:ilvl="0" w:tplc="E6027530">
      <w:start w:val="1"/>
      <w:numFmt w:val="decimal"/>
      <w:pStyle w:val="textenumeratio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90B17"/>
    <w:multiLevelType w:val="hybridMultilevel"/>
    <w:tmpl w:val="3F7A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10073"/>
    <w:multiLevelType w:val="hybridMultilevel"/>
    <w:tmpl w:val="7E202972"/>
    <w:lvl w:ilvl="0" w:tplc="39BAF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A5500"/>
    <w:multiLevelType w:val="multilevel"/>
    <w:tmpl w:val="33E6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17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0"/>
    <w:rsid w:val="000164A8"/>
    <w:rsid w:val="00021D5B"/>
    <w:rsid w:val="00042B1E"/>
    <w:rsid w:val="00046E66"/>
    <w:rsid w:val="00051412"/>
    <w:rsid w:val="000612FC"/>
    <w:rsid w:val="000771A5"/>
    <w:rsid w:val="00084A68"/>
    <w:rsid w:val="00084E16"/>
    <w:rsid w:val="00094E0D"/>
    <w:rsid w:val="000A08B0"/>
    <w:rsid w:val="000A2B40"/>
    <w:rsid w:val="000B294C"/>
    <w:rsid w:val="000B553B"/>
    <w:rsid w:val="000C107C"/>
    <w:rsid w:val="000C156D"/>
    <w:rsid w:val="000C304C"/>
    <w:rsid w:val="000C3F6E"/>
    <w:rsid w:val="000C4C1C"/>
    <w:rsid w:val="000C73BE"/>
    <w:rsid w:val="000E5780"/>
    <w:rsid w:val="000F206A"/>
    <w:rsid w:val="00105CD5"/>
    <w:rsid w:val="001165A2"/>
    <w:rsid w:val="00120EE3"/>
    <w:rsid w:val="0012430D"/>
    <w:rsid w:val="001330E2"/>
    <w:rsid w:val="0015450D"/>
    <w:rsid w:val="001553AD"/>
    <w:rsid w:val="00164F52"/>
    <w:rsid w:val="00185C29"/>
    <w:rsid w:val="001973C1"/>
    <w:rsid w:val="001B0B84"/>
    <w:rsid w:val="001B2A0E"/>
    <w:rsid w:val="001C02F7"/>
    <w:rsid w:val="001C2720"/>
    <w:rsid w:val="001C6385"/>
    <w:rsid w:val="001D11EF"/>
    <w:rsid w:val="002075F5"/>
    <w:rsid w:val="00214941"/>
    <w:rsid w:val="00222A4A"/>
    <w:rsid w:val="00223943"/>
    <w:rsid w:val="00252F23"/>
    <w:rsid w:val="0025307C"/>
    <w:rsid w:val="00263B72"/>
    <w:rsid w:val="00265E55"/>
    <w:rsid w:val="00274189"/>
    <w:rsid w:val="00281078"/>
    <w:rsid w:val="00281BB3"/>
    <w:rsid w:val="00286B87"/>
    <w:rsid w:val="00291401"/>
    <w:rsid w:val="00292C54"/>
    <w:rsid w:val="002A0BC0"/>
    <w:rsid w:val="002B604B"/>
    <w:rsid w:val="002B6900"/>
    <w:rsid w:val="002D35E1"/>
    <w:rsid w:val="002F1C72"/>
    <w:rsid w:val="002F6BBE"/>
    <w:rsid w:val="00323089"/>
    <w:rsid w:val="00337CA6"/>
    <w:rsid w:val="00340F8A"/>
    <w:rsid w:val="00341C00"/>
    <w:rsid w:val="0034490A"/>
    <w:rsid w:val="00351A87"/>
    <w:rsid w:val="003549CE"/>
    <w:rsid w:val="00362190"/>
    <w:rsid w:val="00366C1C"/>
    <w:rsid w:val="00367AED"/>
    <w:rsid w:val="00371607"/>
    <w:rsid w:val="0037436B"/>
    <w:rsid w:val="003935E0"/>
    <w:rsid w:val="003A7CCC"/>
    <w:rsid w:val="003B02E8"/>
    <w:rsid w:val="003C59C3"/>
    <w:rsid w:val="003D15D9"/>
    <w:rsid w:val="003E3054"/>
    <w:rsid w:val="003E382E"/>
    <w:rsid w:val="003E5C17"/>
    <w:rsid w:val="003F0AC6"/>
    <w:rsid w:val="004050FA"/>
    <w:rsid w:val="00415340"/>
    <w:rsid w:val="004247C4"/>
    <w:rsid w:val="0043379B"/>
    <w:rsid w:val="00441680"/>
    <w:rsid w:val="00455CC4"/>
    <w:rsid w:val="0046112B"/>
    <w:rsid w:val="0046520A"/>
    <w:rsid w:val="004821FF"/>
    <w:rsid w:val="00487EE8"/>
    <w:rsid w:val="004A3CB3"/>
    <w:rsid w:val="004E1DF0"/>
    <w:rsid w:val="004F4059"/>
    <w:rsid w:val="0052039C"/>
    <w:rsid w:val="00524010"/>
    <w:rsid w:val="00526528"/>
    <w:rsid w:val="005504D7"/>
    <w:rsid w:val="00567B62"/>
    <w:rsid w:val="005868CE"/>
    <w:rsid w:val="00591B6F"/>
    <w:rsid w:val="005B29E2"/>
    <w:rsid w:val="005C17C9"/>
    <w:rsid w:val="005D1CB8"/>
    <w:rsid w:val="005D43AE"/>
    <w:rsid w:val="005E3EE9"/>
    <w:rsid w:val="005E4CB4"/>
    <w:rsid w:val="00603A5D"/>
    <w:rsid w:val="00616971"/>
    <w:rsid w:val="00622775"/>
    <w:rsid w:val="006516FD"/>
    <w:rsid w:val="00661B72"/>
    <w:rsid w:val="00671A6C"/>
    <w:rsid w:val="006850EB"/>
    <w:rsid w:val="006851B4"/>
    <w:rsid w:val="00695BCA"/>
    <w:rsid w:val="006A0E91"/>
    <w:rsid w:val="006B4D3D"/>
    <w:rsid w:val="006C3AD2"/>
    <w:rsid w:val="006E30B9"/>
    <w:rsid w:val="007011CC"/>
    <w:rsid w:val="007026ED"/>
    <w:rsid w:val="00707B3D"/>
    <w:rsid w:val="00713C91"/>
    <w:rsid w:val="00713EA5"/>
    <w:rsid w:val="0072167F"/>
    <w:rsid w:val="007234C2"/>
    <w:rsid w:val="00730B7A"/>
    <w:rsid w:val="00735789"/>
    <w:rsid w:val="0074372B"/>
    <w:rsid w:val="00753C48"/>
    <w:rsid w:val="00755B42"/>
    <w:rsid w:val="007573D3"/>
    <w:rsid w:val="00765C51"/>
    <w:rsid w:val="00777486"/>
    <w:rsid w:val="00780708"/>
    <w:rsid w:val="0078471D"/>
    <w:rsid w:val="00790BBE"/>
    <w:rsid w:val="007A1278"/>
    <w:rsid w:val="007C223B"/>
    <w:rsid w:val="007D15EE"/>
    <w:rsid w:val="007D30F9"/>
    <w:rsid w:val="007E1C79"/>
    <w:rsid w:val="007F0D52"/>
    <w:rsid w:val="008028CF"/>
    <w:rsid w:val="00812BD2"/>
    <w:rsid w:val="008176B3"/>
    <w:rsid w:val="0082197B"/>
    <w:rsid w:val="00830584"/>
    <w:rsid w:val="008361CB"/>
    <w:rsid w:val="0084297F"/>
    <w:rsid w:val="00847F54"/>
    <w:rsid w:val="008672F8"/>
    <w:rsid w:val="00870D04"/>
    <w:rsid w:val="00881A4D"/>
    <w:rsid w:val="008A705A"/>
    <w:rsid w:val="008B401F"/>
    <w:rsid w:val="008B414A"/>
    <w:rsid w:val="008B74E3"/>
    <w:rsid w:val="008C5232"/>
    <w:rsid w:val="008C640E"/>
    <w:rsid w:val="008C6B4B"/>
    <w:rsid w:val="008D15C1"/>
    <w:rsid w:val="008D39FB"/>
    <w:rsid w:val="008D7DA8"/>
    <w:rsid w:val="008E1CCE"/>
    <w:rsid w:val="008F576A"/>
    <w:rsid w:val="00903F69"/>
    <w:rsid w:val="00905BC0"/>
    <w:rsid w:val="0091044D"/>
    <w:rsid w:val="009138BB"/>
    <w:rsid w:val="00916839"/>
    <w:rsid w:val="00922401"/>
    <w:rsid w:val="00926C9D"/>
    <w:rsid w:val="0093321F"/>
    <w:rsid w:val="0093531E"/>
    <w:rsid w:val="00951284"/>
    <w:rsid w:val="00963FFD"/>
    <w:rsid w:val="00965291"/>
    <w:rsid w:val="0096680A"/>
    <w:rsid w:val="009740AB"/>
    <w:rsid w:val="00975FD2"/>
    <w:rsid w:val="00984598"/>
    <w:rsid w:val="00993FCF"/>
    <w:rsid w:val="00995B30"/>
    <w:rsid w:val="009C451A"/>
    <w:rsid w:val="009C4565"/>
    <w:rsid w:val="009C4AA3"/>
    <w:rsid w:val="009D66C5"/>
    <w:rsid w:val="009F15B0"/>
    <w:rsid w:val="009F7D67"/>
    <w:rsid w:val="00A0068E"/>
    <w:rsid w:val="00A03B7A"/>
    <w:rsid w:val="00A0656F"/>
    <w:rsid w:val="00A11796"/>
    <w:rsid w:val="00A31FF5"/>
    <w:rsid w:val="00A36B08"/>
    <w:rsid w:val="00A51B24"/>
    <w:rsid w:val="00A51C28"/>
    <w:rsid w:val="00A575DF"/>
    <w:rsid w:val="00A61DED"/>
    <w:rsid w:val="00A7023E"/>
    <w:rsid w:val="00A83133"/>
    <w:rsid w:val="00A832E5"/>
    <w:rsid w:val="00A9332A"/>
    <w:rsid w:val="00A94205"/>
    <w:rsid w:val="00A94A99"/>
    <w:rsid w:val="00A95873"/>
    <w:rsid w:val="00AD0A08"/>
    <w:rsid w:val="00AE6228"/>
    <w:rsid w:val="00AF098F"/>
    <w:rsid w:val="00AF616D"/>
    <w:rsid w:val="00B22670"/>
    <w:rsid w:val="00B36D5F"/>
    <w:rsid w:val="00B46759"/>
    <w:rsid w:val="00B63170"/>
    <w:rsid w:val="00B74871"/>
    <w:rsid w:val="00B82377"/>
    <w:rsid w:val="00B8360C"/>
    <w:rsid w:val="00BA2D65"/>
    <w:rsid w:val="00BA7A31"/>
    <w:rsid w:val="00BB08FF"/>
    <w:rsid w:val="00BB0AB5"/>
    <w:rsid w:val="00BC38B7"/>
    <w:rsid w:val="00BC4A84"/>
    <w:rsid w:val="00BC61E5"/>
    <w:rsid w:val="00BD27BD"/>
    <w:rsid w:val="00BD7AA8"/>
    <w:rsid w:val="00BF1005"/>
    <w:rsid w:val="00C058C1"/>
    <w:rsid w:val="00C237E4"/>
    <w:rsid w:val="00C4400D"/>
    <w:rsid w:val="00C6472D"/>
    <w:rsid w:val="00C76797"/>
    <w:rsid w:val="00C77BBA"/>
    <w:rsid w:val="00C96953"/>
    <w:rsid w:val="00CA3C70"/>
    <w:rsid w:val="00CF084E"/>
    <w:rsid w:val="00D00671"/>
    <w:rsid w:val="00D0292A"/>
    <w:rsid w:val="00D25244"/>
    <w:rsid w:val="00D26672"/>
    <w:rsid w:val="00D3397D"/>
    <w:rsid w:val="00D33F40"/>
    <w:rsid w:val="00D51311"/>
    <w:rsid w:val="00D74000"/>
    <w:rsid w:val="00D75DF9"/>
    <w:rsid w:val="00DA08AB"/>
    <w:rsid w:val="00DB266E"/>
    <w:rsid w:val="00DC1015"/>
    <w:rsid w:val="00DE604D"/>
    <w:rsid w:val="00DF76A2"/>
    <w:rsid w:val="00E105CB"/>
    <w:rsid w:val="00E12B8B"/>
    <w:rsid w:val="00E225E0"/>
    <w:rsid w:val="00E362BE"/>
    <w:rsid w:val="00E36FD1"/>
    <w:rsid w:val="00E62915"/>
    <w:rsid w:val="00E64166"/>
    <w:rsid w:val="00E64595"/>
    <w:rsid w:val="00E74C80"/>
    <w:rsid w:val="00E75432"/>
    <w:rsid w:val="00E76BDA"/>
    <w:rsid w:val="00EA1C77"/>
    <w:rsid w:val="00EA34CA"/>
    <w:rsid w:val="00EB6327"/>
    <w:rsid w:val="00EC12CD"/>
    <w:rsid w:val="00EC221A"/>
    <w:rsid w:val="00EC77CF"/>
    <w:rsid w:val="00ED0147"/>
    <w:rsid w:val="00ED01B1"/>
    <w:rsid w:val="00ED351F"/>
    <w:rsid w:val="00EE65E8"/>
    <w:rsid w:val="00EF031F"/>
    <w:rsid w:val="00F13C42"/>
    <w:rsid w:val="00F15CC0"/>
    <w:rsid w:val="00F16B66"/>
    <w:rsid w:val="00F26355"/>
    <w:rsid w:val="00F306BC"/>
    <w:rsid w:val="00F458FD"/>
    <w:rsid w:val="00F60BAC"/>
    <w:rsid w:val="00F62F20"/>
    <w:rsid w:val="00F76C20"/>
    <w:rsid w:val="00F9187A"/>
    <w:rsid w:val="00F953F4"/>
    <w:rsid w:val="00FC39C1"/>
    <w:rsid w:val="00FC73AF"/>
    <w:rsid w:val="00FE453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,"/>
  <w:listSeparator w:val=";"/>
  <w14:docId w14:val="5EDB1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25307C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ENTSO-E Table"/>
    <w:basedOn w:val="NormaleTabelle"/>
    <w:rsid w:val="000C3F6E"/>
    <w:tblPr>
      <w:tblStyleRowBandSize w:val="1"/>
      <w:tblStyleColBandSize w:val="1"/>
      <w:tblBorders>
        <w:insideV w:val="single" w:sz="12" w:space="0" w:color="FFFFFF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23236E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="Times New Roman" w:hAnsi="Times New Roman"/>
        <w:sz w:val="22"/>
      </w:rPr>
    </w:tblStylePr>
  </w:style>
  <w:style w:type="paragraph" w:customStyle="1" w:styleId="headlineheader">
    <w:name w:val="headline header"/>
    <w:link w:val="headlineheaderZchn"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headerZchn">
    <w:name w:val="headline header Zchn"/>
    <w:basedOn w:val="Absatz-Standardschriftart"/>
    <w:link w:val="headlineheader"/>
    <w:rsid w:val="00F13C42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">
    <w:name w:val="example header date"/>
    <w:basedOn w:val="headlineheader"/>
    <w:link w:val="exampleheaderdateZchn"/>
    <w:semiHidden/>
    <w:rsid w:val="000C304C"/>
    <w:pPr>
      <w:spacing w:after="380" w:line="340" w:lineRule="exact"/>
    </w:pPr>
    <w:rPr>
      <w:b w:val="0"/>
      <w:bCs w:val="0"/>
      <w:sz w:val="24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A7023E"/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HEADERexample">
    <w:name w:val="HEADER example"/>
    <w:semiHidden/>
    <w:rsid w:val="00755B42"/>
    <w:pPr>
      <w:pBdr>
        <w:bottom w:val="single" w:sz="6" w:space="5" w:color="23236E"/>
      </w:pBdr>
      <w:spacing w:after="32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letext">
    <w:name w:val="table text"/>
    <w:basedOn w:val="Absatz-Standardschriftart"/>
    <w:uiPriority w:val="2"/>
    <w:qFormat/>
    <w:rsid w:val="00A36B08"/>
    <w:rPr>
      <w:rFonts w:ascii="Times New Roman" w:hAnsi="Times New Roman"/>
      <w:sz w:val="22"/>
      <w:lang w:val="en-GB"/>
    </w:rPr>
  </w:style>
  <w:style w:type="paragraph" w:styleId="Sprechblasentext">
    <w:name w:val="Balloon Text"/>
    <w:basedOn w:val="Standard"/>
    <w:link w:val="SprechblasentextZchn"/>
    <w:semiHidden/>
    <w:rsid w:val="004247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247C4"/>
    <w:rPr>
      <w:rFonts w:ascii="Tahoma" w:hAnsi="Tahoma" w:cs="Tahoma"/>
      <w:sz w:val="16"/>
      <w:szCs w:val="16"/>
    </w:rPr>
  </w:style>
  <w:style w:type="paragraph" w:customStyle="1" w:styleId="Day14pt">
    <w:name w:val="Day 14 pt"/>
    <w:basedOn w:val="exampleheaderdate"/>
    <w:next w:val="Standard"/>
    <w:link w:val="Day14ptZchn1"/>
    <w:semiHidden/>
    <w:rsid w:val="00371607"/>
    <w:pPr>
      <w:spacing w:after="120"/>
    </w:pPr>
    <w:rPr>
      <w:b/>
      <w:sz w:val="28"/>
      <w:szCs w:val="28"/>
    </w:rPr>
  </w:style>
  <w:style w:type="character" w:customStyle="1" w:styleId="Day14ptZchn1">
    <w:name w:val="Day 14 pt Zchn1"/>
    <w:basedOn w:val="exampleheaderdateZchn"/>
    <w:link w:val="Day14pt"/>
    <w:semiHidden/>
    <w:rsid w:val="00A7023E"/>
    <w:rPr>
      <w:rFonts w:ascii="Arial" w:hAnsi="Arial"/>
      <w:b/>
      <w:bCs/>
      <w:color w:val="23236E"/>
      <w:sz w:val="28"/>
      <w:szCs w:val="28"/>
      <w:lang w:val="en-GB"/>
    </w:rPr>
  </w:style>
  <w:style w:type="character" w:customStyle="1" w:styleId="Day14ptZchn">
    <w:name w:val="Day 14 pt Zchn"/>
    <w:basedOn w:val="exampleheaderdateZchn"/>
    <w:rsid w:val="00F13C42"/>
    <w:rPr>
      <w:rFonts w:ascii="Arial" w:hAnsi="Arial"/>
      <w:b/>
      <w:bCs/>
      <w:color w:val="23236E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2F1C72"/>
    <w:pPr>
      <w:ind w:left="720"/>
      <w:contextualSpacing/>
    </w:pPr>
  </w:style>
  <w:style w:type="paragraph" w:customStyle="1" w:styleId="headline1">
    <w:name w:val="headline 1"/>
    <w:next w:val="textregular"/>
    <w:link w:val="headline1Zchn"/>
    <w:qFormat/>
    <w:rsid w:val="00CF084E"/>
    <w:pPr>
      <w:numPr>
        <w:numId w:val="3"/>
      </w:numPr>
      <w:spacing w:before="400" w:after="120" w:line="340" w:lineRule="exact"/>
      <w:ind w:left="454" w:hanging="284"/>
    </w:pPr>
    <w:rPr>
      <w:rFonts w:ascii="Arial" w:hAnsi="Arial"/>
      <w:b/>
      <w:color w:val="23236E"/>
      <w:sz w:val="28"/>
      <w:szCs w:val="28"/>
      <w:lang w:val="en-GB"/>
    </w:rPr>
  </w:style>
  <w:style w:type="character" w:customStyle="1" w:styleId="headline1Zchn">
    <w:name w:val="headline 1 Zchn"/>
    <w:basedOn w:val="Absatz-Standardschriftart"/>
    <w:link w:val="headline1"/>
    <w:rsid w:val="00CF084E"/>
    <w:rPr>
      <w:rFonts w:ascii="Arial" w:hAnsi="Arial"/>
      <w:b/>
      <w:color w:val="23236E"/>
      <w:sz w:val="28"/>
      <w:szCs w:val="28"/>
      <w:lang w:val="en-GB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D33F40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D33F40"/>
    <w:rPr>
      <w:rFonts w:ascii="Arial" w:hAnsi="Arial"/>
      <w:b/>
      <w:bCs/>
      <w:color w:val="23236E"/>
      <w:sz w:val="28"/>
      <w:szCs w:val="28"/>
      <w:lang w:val="en-GB"/>
    </w:rPr>
  </w:style>
  <w:style w:type="paragraph" w:customStyle="1" w:styleId="textregular">
    <w:name w:val="text regular"/>
    <w:link w:val="textregularZchn"/>
    <w:qFormat/>
    <w:rsid w:val="00366C1C"/>
    <w:pPr>
      <w:spacing w:after="120"/>
      <w:jc w:val="both"/>
    </w:pPr>
    <w:rPr>
      <w:szCs w:val="19"/>
      <w:lang w:val="en-GB"/>
    </w:rPr>
  </w:style>
  <w:style w:type="character" w:customStyle="1" w:styleId="textregularZchn">
    <w:name w:val="text regular Zchn"/>
    <w:basedOn w:val="headline1Zchn"/>
    <w:link w:val="textregular"/>
    <w:rsid w:val="00366C1C"/>
    <w:rPr>
      <w:rFonts w:ascii="Arial" w:hAnsi="Arial"/>
      <w:b/>
      <w:color w:val="23236E"/>
      <w:sz w:val="22"/>
      <w:szCs w:val="19"/>
      <w:lang w:val="en-GB"/>
    </w:rPr>
  </w:style>
  <w:style w:type="paragraph" w:customStyle="1" w:styleId="decisionhead">
    <w:name w:val="decision head"/>
    <w:next w:val="Standard"/>
    <w:link w:val="decisionheadZchn"/>
    <w:uiPriority w:val="3"/>
    <w:qFormat/>
    <w:rsid w:val="000771A5"/>
    <w:pPr>
      <w:pBdr>
        <w:top w:val="single" w:sz="24" w:space="1" w:color="B4B4C8"/>
        <w:left w:val="single" w:sz="24" w:space="4" w:color="B4B4C8"/>
        <w:right w:val="single" w:sz="24" w:space="4" w:color="B4B4C8"/>
      </w:pBdr>
      <w:shd w:val="clear" w:color="auto" w:fill="B4B4C8"/>
      <w:spacing w:line="260" w:lineRule="exact"/>
      <w:ind w:left="170" w:right="170"/>
    </w:pPr>
    <w:rPr>
      <w:rFonts w:ascii="Arial" w:hAnsi="Arial" w:cs="Arial"/>
      <w:b/>
      <w:color w:val="23236E"/>
      <w:sz w:val="24"/>
      <w:lang w:val="en-GB"/>
    </w:rPr>
  </w:style>
  <w:style w:type="character" w:customStyle="1" w:styleId="decisionheadZchn">
    <w:name w:val="decision head Zchn"/>
    <w:basedOn w:val="Absatz-Standardschriftart"/>
    <w:link w:val="decisionhead"/>
    <w:uiPriority w:val="3"/>
    <w:rsid w:val="001330E2"/>
    <w:rPr>
      <w:rFonts w:ascii="Arial" w:hAnsi="Arial" w:cs="Arial"/>
      <w:b/>
      <w:color w:val="23236E"/>
      <w:sz w:val="24"/>
      <w:shd w:val="clear" w:color="auto" w:fill="B4B4C8"/>
      <w:lang w:val="en-GB"/>
    </w:rPr>
  </w:style>
  <w:style w:type="paragraph" w:customStyle="1" w:styleId="headline3">
    <w:name w:val="headline 3"/>
    <w:basedOn w:val="textregular"/>
    <w:next w:val="textregular"/>
    <w:link w:val="headline3Zchn"/>
    <w:qFormat/>
    <w:rsid w:val="00D33F40"/>
    <w:pPr>
      <w:spacing w:after="20"/>
    </w:pPr>
    <w:rPr>
      <w:b/>
    </w:rPr>
  </w:style>
  <w:style w:type="character" w:customStyle="1" w:styleId="headline3Zchn">
    <w:name w:val="headline 3 Zchn"/>
    <w:basedOn w:val="textregularZchn"/>
    <w:link w:val="headline3"/>
    <w:rsid w:val="00D33F40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enumeration">
    <w:name w:val="text enumeration"/>
    <w:link w:val="textenumerationZchn"/>
    <w:uiPriority w:val="1"/>
    <w:qFormat/>
    <w:rsid w:val="00455CC4"/>
    <w:pPr>
      <w:numPr>
        <w:numId w:val="2"/>
      </w:numPr>
      <w:spacing w:after="120"/>
      <w:contextualSpacing/>
    </w:pPr>
    <w:rPr>
      <w:szCs w:val="19"/>
      <w:lang w:val="en-GB"/>
    </w:rPr>
  </w:style>
  <w:style w:type="character" w:customStyle="1" w:styleId="textenumerationZchn">
    <w:name w:val="text enumeration Zchn"/>
    <w:basedOn w:val="textregularZchn"/>
    <w:link w:val="textenumeration"/>
    <w:uiPriority w:val="1"/>
    <w:rsid w:val="00455CC4"/>
    <w:rPr>
      <w:rFonts w:ascii="Arial" w:hAnsi="Arial"/>
      <w:b w:val="0"/>
      <w:color w:val="23236E"/>
      <w:sz w:val="22"/>
      <w:szCs w:val="19"/>
      <w:lang w:val="en-GB"/>
    </w:rPr>
  </w:style>
  <w:style w:type="paragraph" w:customStyle="1" w:styleId="textbullets">
    <w:name w:val="text bullets"/>
    <w:link w:val="textbulletsZchn"/>
    <w:uiPriority w:val="1"/>
    <w:qFormat/>
    <w:rsid w:val="00BC38B7"/>
    <w:pPr>
      <w:numPr>
        <w:numId w:val="4"/>
      </w:numPr>
      <w:contextualSpacing/>
    </w:pPr>
    <w:rPr>
      <w:szCs w:val="19"/>
      <w:lang w:val="en-GB"/>
    </w:rPr>
  </w:style>
  <w:style w:type="character" w:customStyle="1" w:styleId="textbulletsZchn">
    <w:name w:val="text bullets Zchn"/>
    <w:basedOn w:val="textregularZchn"/>
    <w:link w:val="textbullets"/>
    <w:uiPriority w:val="1"/>
    <w:rsid w:val="001330E2"/>
    <w:rPr>
      <w:rFonts w:ascii="Arial" w:hAnsi="Arial"/>
      <w:b w:val="0"/>
      <w:color w:val="23236E"/>
      <w:sz w:val="22"/>
      <w:szCs w:val="19"/>
      <w:lang w:val="en-GB"/>
    </w:rPr>
  </w:style>
  <w:style w:type="paragraph" w:styleId="Fuzeile">
    <w:name w:val="footer"/>
    <w:basedOn w:val="Standard"/>
    <w:link w:val="FuzeileZchn"/>
    <w:semiHidden/>
    <w:rsid w:val="00D0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0292A"/>
    <w:rPr>
      <w:rFonts w:ascii="Arial" w:hAnsi="Arial"/>
      <w:szCs w:val="24"/>
    </w:rPr>
  </w:style>
  <w:style w:type="paragraph" w:styleId="Kopfzeile">
    <w:name w:val="header"/>
    <w:basedOn w:val="Standard"/>
    <w:link w:val="KopfzeileZchn"/>
    <w:semiHidden/>
    <w:rsid w:val="00D0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0292A"/>
    <w:rPr>
      <w:rFonts w:ascii="Arial" w:hAnsi="Arial"/>
      <w:szCs w:val="24"/>
    </w:rPr>
  </w:style>
  <w:style w:type="paragraph" w:styleId="Funotentext">
    <w:name w:val="footnote text"/>
    <w:aliases w:val="footnotes"/>
    <w:basedOn w:val="Standard"/>
    <w:link w:val="FunotentextZchn"/>
    <w:semiHidden/>
    <w:rsid w:val="00A36B08"/>
    <w:rPr>
      <w:rFonts w:ascii="Times New Roman" w:hAnsi="Times New Roman"/>
      <w:sz w:val="19"/>
      <w:szCs w:val="20"/>
    </w:rPr>
  </w:style>
  <w:style w:type="character" w:customStyle="1" w:styleId="FunotentextZchn">
    <w:name w:val="Fußnotentext Zchn"/>
    <w:aliases w:val="footnotes Zchn"/>
    <w:basedOn w:val="Absatz-Standardschriftart"/>
    <w:link w:val="Funotentext"/>
    <w:semiHidden/>
    <w:rsid w:val="00A36B08"/>
    <w:rPr>
      <w:sz w:val="19"/>
      <w:lang w:val="en-GB"/>
    </w:rPr>
  </w:style>
  <w:style w:type="character" w:styleId="Funotenzeichen">
    <w:name w:val="footnote reference"/>
    <w:basedOn w:val="Absatz-Standardschriftart"/>
    <w:semiHidden/>
    <w:rsid w:val="00291401"/>
    <w:rPr>
      <w:vertAlign w:val="superscript"/>
    </w:rPr>
  </w:style>
  <w:style w:type="paragraph" w:customStyle="1" w:styleId="decisionbullet1">
    <w:name w:val="decision bullet 1"/>
    <w:basedOn w:val="Standard"/>
    <w:link w:val="decisionbullet1Zchn"/>
    <w:uiPriority w:val="3"/>
    <w:qFormat/>
    <w:rsid w:val="00B8360C"/>
    <w:pPr>
      <w:numPr>
        <w:numId w:val="1"/>
      </w:numPr>
      <w:pBdr>
        <w:top w:val="single" w:sz="24" w:space="0" w:color="B4B4C8"/>
        <w:left w:val="single" w:sz="24" w:space="4" w:color="B4B4C8"/>
        <w:bottom w:val="single" w:sz="24" w:space="0" w:color="B4B4C8"/>
        <w:right w:val="single" w:sz="24" w:space="4" w:color="B4B4C8"/>
      </w:pBdr>
      <w:shd w:val="clear" w:color="auto" w:fill="B4B4C8"/>
      <w:ind w:right="170"/>
    </w:pPr>
    <w:rPr>
      <w:rFonts w:ascii="Times New Roman" w:hAnsi="Times New Roman"/>
      <w:position w:val="8"/>
      <w:szCs w:val="19"/>
    </w:rPr>
  </w:style>
  <w:style w:type="character" w:customStyle="1" w:styleId="decisionbullet1Zchn">
    <w:name w:val="decision bullet 1 Zchn"/>
    <w:basedOn w:val="Absatz-Standardschriftart"/>
    <w:link w:val="decisionbullet1"/>
    <w:uiPriority w:val="3"/>
    <w:rsid w:val="00B8360C"/>
    <w:rPr>
      <w:position w:val="8"/>
      <w:szCs w:val="19"/>
      <w:shd w:val="clear" w:color="auto" w:fill="B4B4C8"/>
      <w:lang w:val="en-GB"/>
    </w:rPr>
  </w:style>
  <w:style w:type="paragraph" w:customStyle="1" w:styleId="decisionbullet2">
    <w:name w:val="decision bullet 2"/>
    <w:basedOn w:val="decisionbullet1"/>
    <w:link w:val="decisionbullet2Zchn"/>
    <w:uiPriority w:val="3"/>
    <w:qFormat/>
    <w:rsid w:val="0043379B"/>
    <w:pPr>
      <w:pBdr>
        <w:left w:val="single" w:sz="24" w:space="21" w:color="B4B4C8"/>
        <w:bottom w:val="single" w:sz="24" w:space="3" w:color="B4B4C8"/>
      </w:pBdr>
      <w:ind w:left="884" w:hanging="374"/>
      <w:outlineLvl w:val="0"/>
    </w:pPr>
  </w:style>
  <w:style w:type="character" w:customStyle="1" w:styleId="decisionbullet2Zchn">
    <w:name w:val="decision bullet 2 Zchn"/>
    <w:basedOn w:val="decisionbullet1Zchn"/>
    <w:link w:val="decisionbullet2"/>
    <w:uiPriority w:val="3"/>
    <w:rsid w:val="0043379B"/>
    <w:rPr>
      <w:position w:val="8"/>
      <w:szCs w:val="19"/>
      <w:shd w:val="clear" w:color="auto" w:fill="B4B4C8"/>
      <w:lang w:val="en-GB"/>
    </w:rPr>
  </w:style>
  <w:style w:type="paragraph" w:customStyle="1" w:styleId="headline2">
    <w:name w:val="headline 2"/>
    <w:next w:val="textregular"/>
    <w:qFormat/>
    <w:rsid w:val="00D33F40"/>
    <w:pPr>
      <w:spacing w:after="120" w:line="260" w:lineRule="exact"/>
    </w:pPr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captions">
    <w:name w:val="captions"/>
    <w:next w:val="textregular"/>
    <w:uiPriority w:val="2"/>
    <w:qFormat/>
    <w:rsid w:val="00D33F40"/>
    <w:pPr>
      <w:spacing w:after="120"/>
    </w:pPr>
    <w:rPr>
      <w:i/>
      <w:szCs w:val="24"/>
      <w:lang w:val="en-GB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74372B"/>
    <w:rPr>
      <w:rFonts w:ascii="Times New Roman" w:hAnsi="Times New Roman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4372B"/>
    <w:rPr>
      <w:sz w:val="19"/>
      <w:szCs w:val="24"/>
    </w:rPr>
  </w:style>
  <w:style w:type="paragraph" w:styleId="Endnotentext">
    <w:name w:val="endnote text"/>
    <w:basedOn w:val="Standard"/>
    <w:link w:val="EndnotentextZchn"/>
    <w:semiHidden/>
    <w:rsid w:val="00084E16"/>
    <w:rPr>
      <w:rFonts w:ascii="Times New Roman" w:hAnsi="Times New Roman"/>
      <w:sz w:val="19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84E16"/>
    <w:rPr>
      <w:sz w:val="19"/>
      <w:szCs w:val="20"/>
    </w:rPr>
  </w:style>
  <w:style w:type="character" w:styleId="Endnotenzeichen">
    <w:name w:val="endnote reference"/>
    <w:basedOn w:val="Absatz-Standardschriftart"/>
    <w:semiHidden/>
    <w:rsid w:val="00084E16"/>
    <w:rPr>
      <w:vertAlign w:val="superscript"/>
    </w:rPr>
  </w:style>
  <w:style w:type="paragraph" w:customStyle="1" w:styleId="Headline20pt">
    <w:name w:val="Headline 20pt"/>
    <w:next w:val="Standard"/>
    <w:link w:val="Headline20ptZchn"/>
    <w:rsid w:val="0025307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20ptZchn">
    <w:name w:val="Headline 20pt Zchn"/>
    <w:basedOn w:val="Absatz-Standardschriftart"/>
    <w:link w:val="Headline20pt"/>
    <w:rsid w:val="0025307C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lines">
    <w:name w:val="example header date lines"/>
    <w:basedOn w:val="exampleheaderdate"/>
    <w:link w:val="exampleheaderdatelinesZchn"/>
    <w:rsid w:val="00367AED"/>
    <w:pPr>
      <w:pBdr>
        <w:top w:val="single" w:sz="4" w:space="5" w:color="23236E"/>
        <w:bottom w:val="single" w:sz="4" w:space="10" w:color="23236E"/>
      </w:pBdr>
    </w:pPr>
  </w:style>
  <w:style w:type="character" w:customStyle="1" w:styleId="exampleheaderdatelinesZchn">
    <w:name w:val="example header date lines Zchn"/>
    <w:basedOn w:val="exampleheaderdateZchn"/>
    <w:link w:val="exampleheaderdatelines"/>
    <w:rsid w:val="00367AED"/>
    <w:rPr>
      <w:rFonts w:ascii="Arial" w:hAnsi="Arial"/>
      <w:b/>
      <w:bCs/>
      <w:color w:val="23236E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B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BA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0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0BA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semiHidden/>
    <w:unhideWhenUsed/>
    <w:rsid w:val="00916839"/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EA34CA"/>
    <w:rPr>
      <w:rFonts w:ascii="Arial" w:hAnsi="Arial"/>
      <w:szCs w:val="24"/>
      <w:lang w:val="en-GB"/>
    </w:rPr>
  </w:style>
  <w:style w:type="table" w:customStyle="1" w:styleId="Ruudukkotaulukko4-korostus51">
    <w:name w:val="Ruudukkotaulukko 4 - korostus 51"/>
    <w:basedOn w:val="NormaleTabelle"/>
    <w:uiPriority w:val="49"/>
    <w:rsid w:val="00963FFD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63FFD"/>
    <w:rPr>
      <w:color w:val="0000FF"/>
      <w:u w:val="single"/>
    </w:rPr>
  </w:style>
  <w:style w:type="table" w:customStyle="1" w:styleId="TableGrid1">
    <w:name w:val="Table Grid1"/>
    <w:basedOn w:val="NormaleTabelle"/>
    <w:next w:val="Tabellenraster"/>
    <w:uiPriority w:val="39"/>
    <w:rsid w:val="002F6BBE"/>
    <w:rPr>
      <w:rFonts w:ascii="Calibri" w:eastAsia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udukkotaulukko4-korostus511">
    <w:name w:val="Ruudukkotaulukko 4 - korostus 511"/>
    <w:basedOn w:val="NormaleTabelle"/>
    <w:uiPriority w:val="49"/>
    <w:rsid w:val="002F6BBE"/>
    <w:rPr>
      <w:rFonts w:ascii="Calibri" w:eastAsia="Calibri" w:hAnsi="Calibri"/>
      <w:lang w:val="en-GB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BesuchterHyperlink">
    <w:name w:val="FollowedHyperlink"/>
    <w:basedOn w:val="Absatz-Standardschriftart"/>
    <w:semiHidden/>
    <w:unhideWhenUsed/>
    <w:rsid w:val="002D35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25307C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ENTSO-E Table"/>
    <w:basedOn w:val="NormaleTabelle"/>
    <w:rsid w:val="000C3F6E"/>
    <w:tblPr>
      <w:tblStyleRowBandSize w:val="1"/>
      <w:tblStyleColBandSize w:val="1"/>
      <w:tblBorders>
        <w:insideV w:val="single" w:sz="12" w:space="0" w:color="FFFFFF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23236E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D9D9D9" w:themeFill="background1" w:themeFillShade="D9"/>
      </w:tcPr>
    </w:tblStylePr>
    <w:tblStylePr w:type="band2Horz">
      <w:rPr>
        <w:rFonts w:ascii="Times New Roman" w:hAnsi="Times New Roman"/>
        <w:sz w:val="22"/>
      </w:rPr>
    </w:tblStylePr>
  </w:style>
  <w:style w:type="paragraph" w:customStyle="1" w:styleId="headlineheader">
    <w:name w:val="headline header"/>
    <w:link w:val="headlineheaderZchn"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headerZchn">
    <w:name w:val="headline header Zchn"/>
    <w:basedOn w:val="Absatz-Standardschriftart"/>
    <w:link w:val="headlineheader"/>
    <w:rsid w:val="00F13C42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">
    <w:name w:val="example header date"/>
    <w:basedOn w:val="headlineheader"/>
    <w:link w:val="exampleheaderdateZchn"/>
    <w:semiHidden/>
    <w:rsid w:val="000C304C"/>
    <w:pPr>
      <w:spacing w:after="380" w:line="340" w:lineRule="exact"/>
    </w:pPr>
    <w:rPr>
      <w:b w:val="0"/>
      <w:bCs w:val="0"/>
      <w:sz w:val="24"/>
    </w:rPr>
  </w:style>
  <w:style w:type="character" w:customStyle="1" w:styleId="exampleheaderdateZchn">
    <w:name w:val="example header date Zchn"/>
    <w:basedOn w:val="headlineheaderZchn"/>
    <w:link w:val="exampleheaderdate"/>
    <w:semiHidden/>
    <w:rsid w:val="00A7023E"/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HEADERexample">
    <w:name w:val="HEADER example"/>
    <w:semiHidden/>
    <w:rsid w:val="00755B42"/>
    <w:pPr>
      <w:pBdr>
        <w:bottom w:val="single" w:sz="6" w:space="5" w:color="23236E"/>
      </w:pBdr>
      <w:spacing w:after="32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letext">
    <w:name w:val="table text"/>
    <w:basedOn w:val="Absatz-Standardschriftart"/>
    <w:uiPriority w:val="2"/>
    <w:qFormat/>
    <w:rsid w:val="00A36B08"/>
    <w:rPr>
      <w:rFonts w:ascii="Times New Roman" w:hAnsi="Times New Roman"/>
      <w:sz w:val="22"/>
      <w:lang w:val="en-GB"/>
    </w:rPr>
  </w:style>
  <w:style w:type="paragraph" w:styleId="Sprechblasentext">
    <w:name w:val="Balloon Text"/>
    <w:basedOn w:val="Standard"/>
    <w:link w:val="SprechblasentextZchn"/>
    <w:semiHidden/>
    <w:rsid w:val="004247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247C4"/>
    <w:rPr>
      <w:rFonts w:ascii="Tahoma" w:hAnsi="Tahoma" w:cs="Tahoma"/>
      <w:sz w:val="16"/>
      <w:szCs w:val="16"/>
    </w:rPr>
  </w:style>
  <w:style w:type="paragraph" w:customStyle="1" w:styleId="Day14pt">
    <w:name w:val="Day 14 pt"/>
    <w:basedOn w:val="exampleheaderdate"/>
    <w:next w:val="Standard"/>
    <w:link w:val="Day14ptZchn1"/>
    <w:semiHidden/>
    <w:rsid w:val="00371607"/>
    <w:pPr>
      <w:spacing w:after="120"/>
    </w:pPr>
    <w:rPr>
      <w:b/>
      <w:sz w:val="28"/>
      <w:szCs w:val="28"/>
    </w:rPr>
  </w:style>
  <w:style w:type="character" w:customStyle="1" w:styleId="Day14ptZchn1">
    <w:name w:val="Day 14 pt Zchn1"/>
    <w:basedOn w:val="exampleheaderdateZchn"/>
    <w:link w:val="Day14pt"/>
    <w:semiHidden/>
    <w:rsid w:val="00A7023E"/>
    <w:rPr>
      <w:rFonts w:ascii="Arial" w:hAnsi="Arial"/>
      <w:b/>
      <w:bCs/>
      <w:color w:val="23236E"/>
      <w:sz w:val="28"/>
      <w:szCs w:val="28"/>
      <w:lang w:val="en-GB"/>
    </w:rPr>
  </w:style>
  <w:style w:type="character" w:customStyle="1" w:styleId="Day14ptZchn">
    <w:name w:val="Day 14 pt Zchn"/>
    <w:basedOn w:val="exampleheaderdateZchn"/>
    <w:rsid w:val="00F13C42"/>
    <w:rPr>
      <w:rFonts w:ascii="Arial" w:hAnsi="Arial"/>
      <w:b/>
      <w:bCs/>
      <w:color w:val="23236E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2F1C72"/>
    <w:pPr>
      <w:ind w:left="720"/>
      <w:contextualSpacing/>
    </w:pPr>
  </w:style>
  <w:style w:type="paragraph" w:customStyle="1" w:styleId="headline1">
    <w:name w:val="headline 1"/>
    <w:next w:val="textregular"/>
    <w:link w:val="headline1Zchn"/>
    <w:qFormat/>
    <w:rsid w:val="00CF084E"/>
    <w:pPr>
      <w:numPr>
        <w:numId w:val="3"/>
      </w:numPr>
      <w:spacing w:before="400" w:after="120" w:line="340" w:lineRule="exact"/>
      <w:ind w:left="454" w:hanging="284"/>
    </w:pPr>
    <w:rPr>
      <w:rFonts w:ascii="Arial" w:hAnsi="Arial"/>
      <w:b/>
      <w:color w:val="23236E"/>
      <w:sz w:val="28"/>
      <w:szCs w:val="28"/>
      <w:lang w:val="en-GB"/>
    </w:rPr>
  </w:style>
  <w:style w:type="character" w:customStyle="1" w:styleId="headline1Zchn">
    <w:name w:val="headline 1 Zchn"/>
    <w:basedOn w:val="Absatz-Standardschriftart"/>
    <w:link w:val="headline1"/>
    <w:rsid w:val="00CF084E"/>
    <w:rPr>
      <w:rFonts w:ascii="Arial" w:hAnsi="Arial"/>
      <w:b/>
      <w:color w:val="23236E"/>
      <w:sz w:val="28"/>
      <w:szCs w:val="28"/>
      <w:lang w:val="en-GB"/>
    </w:rPr>
  </w:style>
  <w:style w:type="paragraph" w:customStyle="1" w:styleId="tablehead">
    <w:name w:val="table head"/>
    <w:basedOn w:val="exampleheaderdate"/>
    <w:link w:val="tableheadZchn"/>
    <w:uiPriority w:val="2"/>
    <w:qFormat/>
    <w:rsid w:val="00D33F40"/>
    <w:rPr>
      <w:b/>
      <w:sz w:val="28"/>
      <w:szCs w:val="28"/>
    </w:rPr>
  </w:style>
  <w:style w:type="character" w:customStyle="1" w:styleId="tableheadZchn">
    <w:name w:val="table head Zchn"/>
    <w:basedOn w:val="exampleheaderdateZchn"/>
    <w:link w:val="tablehead"/>
    <w:uiPriority w:val="2"/>
    <w:rsid w:val="00D33F40"/>
    <w:rPr>
      <w:rFonts w:ascii="Arial" w:hAnsi="Arial"/>
      <w:b/>
      <w:bCs/>
      <w:color w:val="23236E"/>
      <w:sz w:val="28"/>
      <w:szCs w:val="28"/>
      <w:lang w:val="en-GB"/>
    </w:rPr>
  </w:style>
  <w:style w:type="paragraph" w:customStyle="1" w:styleId="textregular">
    <w:name w:val="text regular"/>
    <w:link w:val="textregularZchn"/>
    <w:qFormat/>
    <w:rsid w:val="00366C1C"/>
    <w:pPr>
      <w:spacing w:after="120"/>
      <w:jc w:val="both"/>
    </w:pPr>
    <w:rPr>
      <w:szCs w:val="19"/>
      <w:lang w:val="en-GB"/>
    </w:rPr>
  </w:style>
  <w:style w:type="character" w:customStyle="1" w:styleId="textregularZchn">
    <w:name w:val="text regular Zchn"/>
    <w:basedOn w:val="headline1Zchn"/>
    <w:link w:val="textregular"/>
    <w:rsid w:val="00366C1C"/>
    <w:rPr>
      <w:rFonts w:ascii="Arial" w:hAnsi="Arial"/>
      <w:b/>
      <w:color w:val="23236E"/>
      <w:sz w:val="22"/>
      <w:szCs w:val="19"/>
      <w:lang w:val="en-GB"/>
    </w:rPr>
  </w:style>
  <w:style w:type="paragraph" w:customStyle="1" w:styleId="decisionhead">
    <w:name w:val="decision head"/>
    <w:next w:val="Standard"/>
    <w:link w:val="decisionheadZchn"/>
    <w:uiPriority w:val="3"/>
    <w:qFormat/>
    <w:rsid w:val="000771A5"/>
    <w:pPr>
      <w:pBdr>
        <w:top w:val="single" w:sz="24" w:space="1" w:color="B4B4C8"/>
        <w:left w:val="single" w:sz="24" w:space="4" w:color="B4B4C8"/>
        <w:right w:val="single" w:sz="24" w:space="4" w:color="B4B4C8"/>
      </w:pBdr>
      <w:shd w:val="clear" w:color="auto" w:fill="B4B4C8"/>
      <w:spacing w:line="260" w:lineRule="exact"/>
      <w:ind w:left="170" w:right="170"/>
    </w:pPr>
    <w:rPr>
      <w:rFonts w:ascii="Arial" w:hAnsi="Arial" w:cs="Arial"/>
      <w:b/>
      <w:color w:val="23236E"/>
      <w:sz w:val="24"/>
      <w:lang w:val="en-GB"/>
    </w:rPr>
  </w:style>
  <w:style w:type="character" w:customStyle="1" w:styleId="decisionheadZchn">
    <w:name w:val="decision head Zchn"/>
    <w:basedOn w:val="Absatz-Standardschriftart"/>
    <w:link w:val="decisionhead"/>
    <w:uiPriority w:val="3"/>
    <w:rsid w:val="001330E2"/>
    <w:rPr>
      <w:rFonts w:ascii="Arial" w:hAnsi="Arial" w:cs="Arial"/>
      <w:b/>
      <w:color w:val="23236E"/>
      <w:sz w:val="24"/>
      <w:shd w:val="clear" w:color="auto" w:fill="B4B4C8"/>
      <w:lang w:val="en-GB"/>
    </w:rPr>
  </w:style>
  <w:style w:type="paragraph" w:customStyle="1" w:styleId="headline3">
    <w:name w:val="headline 3"/>
    <w:basedOn w:val="textregular"/>
    <w:next w:val="textregular"/>
    <w:link w:val="headline3Zchn"/>
    <w:qFormat/>
    <w:rsid w:val="00D33F40"/>
    <w:pPr>
      <w:spacing w:after="20"/>
    </w:pPr>
    <w:rPr>
      <w:b/>
    </w:rPr>
  </w:style>
  <w:style w:type="character" w:customStyle="1" w:styleId="headline3Zchn">
    <w:name w:val="headline 3 Zchn"/>
    <w:basedOn w:val="textregularZchn"/>
    <w:link w:val="headline3"/>
    <w:rsid w:val="00D33F40"/>
    <w:rPr>
      <w:rFonts w:ascii="Arial" w:hAnsi="Arial"/>
      <w:b/>
      <w:color w:val="23236E"/>
      <w:sz w:val="22"/>
      <w:szCs w:val="19"/>
      <w:lang w:val="en-GB"/>
    </w:rPr>
  </w:style>
  <w:style w:type="paragraph" w:customStyle="1" w:styleId="textenumeration">
    <w:name w:val="text enumeration"/>
    <w:link w:val="textenumerationZchn"/>
    <w:uiPriority w:val="1"/>
    <w:qFormat/>
    <w:rsid w:val="00455CC4"/>
    <w:pPr>
      <w:numPr>
        <w:numId w:val="2"/>
      </w:numPr>
      <w:spacing w:after="120"/>
      <w:contextualSpacing/>
    </w:pPr>
    <w:rPr>
      <w:szCs w:val="19"/>
      <w:lang w:val="en-GB"/>
    </w:rPr>
  </w:style>
  <w:style w:type="character" w:customStyle="1" w:styleId="textenumerationZchn">
    <w:name w:val="text enumeration Zchn"/>
    <w:basedOn w:val="textregularZchn"/>
    <w:link w:val="textenumeration"/>
    <w:uiPriority w:val="1"/>
    <w:rsid w:val="00455CC4"/>
    <w:rPr>
      <w:rFonts w:ascii="Arial" w:hAnsi="Arial"/>
      <w:b w:val="0"/>
      <w:color w:val="23236E"/>
      <w:sz w:val="22"/>
      <w:szCs w:val="19"/>
      <w:lang w:val="en-GB"/>
    </w:rPr>
  </w:style>
  <w:style w:type="paragraph" w:customStyle="1" w:styleId="textbullets">
    <w:name w:val="text bullets"/>
    <w:link w:val="textbulletsZchn"/>
    <w:uiPriority w:val="1"/>
    <w:qFormat/>
    <w:rsid w:val="00BC38B7"/>
    <w:pPr>
      <w:numPr>
        <w:numId w:val="4"/>
      </w:numPr>
      <w:contextualSpacing/>
    </w:pPr>
    <w:rPr>
      <w:szCs w:val="19"/>
      <w:lang w:val="en-GB"/>
    </w:rPr>
  </w:style>
  <w:style w:type="character" w:customStyle="1" w:styleId="textbulletsZchn">
    <w:name w:val="text bullets Zchn"/>
    <w:basedOn w:val="textregularZchn"/>
    <w:link w:val="textbullets"/>
    <w:uiPriority w:val="1"/>
    <w:rsid w:val="001330E2"/>
    <w:rPr>
      <w:rFonts w:ascii="Arial" w:hAnsi="Arial"/>
      <w:b w:val="0"/>
      <w:color w:val="23236E"/>
      <w:sz w:val="22"/>
      <w:szCs w:val="19"/>
      <w:lang w:val="en-GB"/>
    </w:rPr>
  </w:style>
  <w:style w:type="paragraph" w:styleId="Fuzeile">
    <w:name w:val="footer"/>
    <w:basedOn w:val="Standard"/>
    <w:link w:val="FuzeileZchn"/>
    <w:semiHidden/>
    <w:rsid w:val="00D0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0292A"/>
    <w:rPr>
      <w:rFonts w:ascii="Arial" w:hAnsi="Arial"/>
      <w:szCs w:val="24"/>
    </w:rPr>
  </w:style>
  <w:style w:type="paragraph" w:styleId="Kopfzeile">
    <w:name w:val="header"/>
    <w:basedOn w:val="Standard"/>
    <w:link w:val="KopfzeileZchn"/>
    <w:semiHidden/>
    <w:rsid w:val="00D0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0292A"/>
    <w:rPr>
      <w:rFonts w:ascii="Arial" w:hAnsi="Arial"/>
      <w:szCs w:val="24"/>
    </w:rPr>
  </w:style>
  <w:style w:type="paragraph" w:styleId="Funotentext">
    <w:name w:val="footnote text"/>
    <w:aliases w:val="footnotes"/>
    <w:basedOn w:val="Standard"/>
    <w:link w:val="FunotentextZchn"/>
    <w:semiHidden/>
    <w:rsid w:val="00A36B08"/>
    <w:rPr>
      <w:rFonts w:ascii="Times New Roman" w:hAnsi="Times New Roman"/>
      <w:sz w:val="19"/>
      <w:szCs w:val="20"/>
    </w:rPr>
  </w:style>
  <w:style w:type="character" w:customStyle="1" w:styleId="FunotentextZchn">
    <w:name w:val="Fußnotentext Zchn"/>
    <w:aliases w:val="footnotes Zchn"/>
    <w:basedOn w:val="Absatz-Standardschriftart"/>
    <w:link w:val="Funotentext"/>
    <w:semiHidden/>
    <w:rsid w:val="00A36B08"/>
    <w:rPr>
      <w:sz w:val="19"/>
      <w:lang w:val="en-GB"/>
    </w:rPr>
  </w:style>
  <w:style w:type="character" w:styleId="Funotenzeichen">
    <w:name w:val="footnote reference"/>
    <w:basedOn w:val="Absatz-Standardschriftart"/>
    <w:semiHidden/>
    <w:rsid w:val="00291401"/>
    <w:rPr>
      <w:vertAlign w:val="superscript"/>
    </w:rPr>
  </w:style>
  <w:style w:type="paragraph" w:customStyle="1" w:styleId="decisionbullet1">
    <w:name w:val="decision bullet 1"/>
    <w:basedOn w:val="Standard"/>
    <w:link w:val="decisionbullet1Zchn"/>
    <w:uiPriority w:val="3"/>
    <w:qFormat/>
    <w:rsid w:val="00B8360C"/>
    <w:pPr>
      <w:numPr>
        <w:numId w:val="1"/>
      </w:numPr>
      <w:pBdr>
        <w:top w:val="single" w:sz="24" w:space="0" w:color="B4B4C8"/>
        <w:left w:val="single" w:sz="24" w:space="4" w:color="B4B4C8"/>
        <w:bottom w:val="single" w:sz="24" w:space="0" w:color="B4B4C8"/>
        <w:right w:val="single" w:sz="24" w:space="4" w:color="B4B4C8"/>
      </w:pBdr>
      <w:shd w:val="clear" w:color="auto" w:fill="B4B4C8"/>
      <w:ind w:right="170"/>
    </w:pPr>
    <w:rPr>
      <w:rFonts w:ascii="Times New Roman" w:hAnsi="Times New Roman"/>
      <w:position w:val="8"/>
      <w:szCs w:val="19"/>
    </w:rPr>
  </w:style>
  <w:style w:type="character" w:customStyle="1" w:styleId="decisionbullet1Zchn">
    <w:name w:val="decision bullet 1 Zchn"/>
    <w:basedOn w:val="Absatz-Standardschriftart"/>
    <w:link w:val="decisionbullet1"/>
    <w:uiPriority w:val="3"/>
    <w:rsid w:val="00B8360C"/>
    <w:rPr>
      <w:position w:val="8"/>
      <w:szCs w:val="19"/>
      <w:shd w:val="clear" w:color="auto" w:fill="B4B4C8"/>
      <w:lang w:val="en-GB"/>
    </w:rPr>
  </w:style>
  <w:style w:type="paragraph" w:customStyle="1" w:styleId="decisionbullet2">
    <w:name w:val="decision bullet 2"/>
    <w:basedOn w:val="decisionbullet1"/>
    <w:link w:val="decisionbullet2Zchn"/>
    <w:uiPriority w:val="3"/>
    <w:qFormat/>
    <w:rsid w:val="0043379B"/>
    <w:pPr>
      <w:pBdr>
        <w:left w:val="single" w:sz="24" w:space="21" w:color="B4B4C8"/>
        <w:bottom w:val="single" w:sz="24" w:space="3" w:color="B4B4C8"/>
      </w:pBdr>
      <w:ind w:left="884" w:hanging="374"/>
      <w:outlineLvl w:val="0"/>
    </w:pPr>
  </w:style>
  <w:style w:type="character" w:customStyle="1" w:styleId="decisionbullet2Zchn">
    <w:name w:val="decision bullet 2 Zchn"/>
    <w:basedOn w:val="decisionbullet1Zchn"/>
    <w:link w:val="decisionbullet2"/>
    <w:uiPriority w:val="3"/>
    <w:rsid w:val="0043379B"/>
    <w:rPr>
      <w:position w:val="8"/>
      <w:szCs w:val="19"/>
      <w:shd w:val="clear" w:color="auto" w:fill="B4B4C8"/>
      <w:lang w:val="en-GB"/>
    </w:rPr>
  </w:style>
  <w:style w:type="paragraph" w:customStyle="1" w:styleId="headline2">
    <w:name w:val="headline 2"/>
    <w:next w:val="textregular"/>
    <w:qFormat/>
    <w:rsid w:val="00D33F40"/>
    <w:pPr>
      <w:spacing w:after="120" w:line="260" w:lineRule="exact"/>
    </w:pPr>
    <w:rPr>
      <w:rFonts w:ascii="Arial" w:hAnsi="Arial"/>
      <w:b/>
      <w:bCs/>
      <w:color w:val="23236E"/>
      <w:sz w:val="24"/>
      <w:szCs w:val="24"/>
      <w:lang w:val="en-GB"/>
    </w:rPr>
  </w:style>
  <w:style w:type="paragraph" w:customStyle="1" w:styleId="captions">
    <w:name w:val="captions"/>
    <w:next w:val="textregular"/>
    <w:uiPriority w:val="2"/>
    <w:qFormat/>
    <w:rsid w:val="00D33F40"/>
    <w:pPr>
      <w:spacing w:after="120"/>
    </w:pPr>
    <w:rPr>
      <w:i/>
      <w:szCs w:val="24"/>
      <w:lang w:val="en-GB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74372B"/>
    <w:rPr>
      <w:rFonts w:ascii="Times New Roman" w:hAnsi="Times New Roman"/>
      <w:sz w:val="19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4372B"/>
    <w:rPr>
      <w:sz w:val="19"/>
      <w:szCs w:val="24"/>
    </w:rPr>
  </w:style>
  <w:style w:type="paragraph" w:styleId="Endnotentext">
    <w:name w:val="endnote text"/>
    <w:basedOn w:val="Standard"/>
    <w:link w:val="EndnotentextZchn"/>
    <w:semiHidden/>
    <w:rsid w:val="00084E16"/>
    <w:rPr>
      <w:rFonts w:ascii="Times New Roman" w:hAnsi="Times New Roman"/>
      <w:sz w:val="19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84E16"/>
    <w:rPr>
      <w:sz w:val="19"/>
      <w:szCs w:val="20"/>
    </w:rPr>
  </w:style>
  <w:style w:type="character" w:styleId="Endnotenzeichen">
    <w:name w:val="endnote reference"/>
    <w:basedOn w:val="Absatz-Standardschriftart"/>
    <w:semiHidden/>
    <w:rsid w:val="00084E16"/>
    <w:rPr>
      <w:vertAlign w:val="superscript"/>
    </w:rPr>
  </w:style>
  <w:style w:type="paragraph" w:customStyle="1" w:styleId="Headline20pt">
    <w:name w:val="Headline 20pt"/>
    <w:next w:val="Standard"/>
    <w:link w:val="Headline20ptZchn"/>
    <w:rsid w:val="0025307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character" w:customStyle="1" w:styleId="Headline20ptZchn">
    <w:name w:val="Headline 20pt Zchn"/>
    <w:basedOn w:val="Absatz-Standardschriftart"/>
    <w:link w:val="Headline20pt"/>
    <w:rsid w:val="0025307C"/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exampleheaderdatelines">
    <w:name w:val="example header date lines"/>
    <w:basedOn w:val="exampleheaderdate"/>
    <w:link w:val="exampleheaderdatelinesZchn"/>
    <w:rsid w:val="00367AED"/>
    <w:pPr>
      <w:pBdr>
        <w:top w:val="single" w:sz="4" w:space="5" w:color="23236E"/>
        <w:bottom w:val="single" w:sz="4" w:space="10" w:color="23236E"/>
      </w:pBdr>
    </w:pPr>
  </w:style>
  <w:style w:type="character" w:customStyle="1" w:styleId="exampleheaderdatelinesZchn">
    <w:name w:val="example header date lines Zchn"/>
    <w:basedOn w:val="exampleheaderdateZchn"/>
    <w:link w:val="exampleheaderdatelines"/>
    <w:rsid w:val="00367AED"/>
    <w:rPr>
      <w:rFonts w:ascii="Arial" w:hAnsi="Arial"/>
      <w:b/>
      <w:bCs/>
      <w:color w:val="23236E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B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B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BA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0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0BA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semiHidden/>
    <w:unhideWhenUsed/>
    <w:rsid w:val="00916839"/>
    <w:rPr>
      <w:rFonts w:ascii="Times New Roman" w:hAnsi="Times New Roman"/>
      <w:sz w:val="24"/>
    </w:rPr>
  </w:style>
  <w:style w:type="paragraph" w:styleId="berarbeitung">
    <w:name w:val="Revision"/>
    <w:hidden/>
    <w:uiPriority w:val="99"/>
    <w:semiHidden/>
    <w:rsid w:val="00EA34CA"/>
    <w:rPr>
      <w:rFonts w:ascii="Arial" w:hAnsi="Arial"/>
      <w:szCs w:val="24"/>
      <w:lang w:val="en-GB"/>
    </w:rPr>
  </w:style>
  <w:style w:type="table" w:customStyle="1" w:styleId="Ruudukkotaulukko4-korostus51">
    <w:name w:val="Ruudukkotaulukko 4 - korostus 51"/>
    <w:basedOn w:val="NormaleTabelle"/>
    <w:uiPriority w:val="49"/>
    <w:rsid w:val="00963FFD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963FFD"/>
    <w:rPr>
      <w:color w:val="0000FF"/>
      <w:u w:val="single"/>
    </w:rPr>
  </w:style>
  <w:style w:type="table" w:customStyle="1" w:styleId="TableGrid1">
    <w:name w:val="Table Grid1"/>
    <w:basedOn w:val="NormaleTabelle"/>
    <w:next w:val="Tabellenraster"/>
    <w:uiPriority w:val="39"/>
    <w:rsid w:val="002F6BBE"/>
    <w:rPr>
      <w:rFonts w:ascii="Calibri" w:eastAsia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udukkotaulukko4-korostus511">
    <w:name w:val="Ruudukkotaulukko 4 - korostus 511"/>
    <w:basedOn w:val="NormaleTabelle"/>
    <w:uiPriority w:val="49"/>
    <w:rsid w:val="002F6BBE"/>
    <w:rPr>
      <w:rFonts w:ascii="Calibri" w:eastAsia="Calibri" w:hAnsi="Calibri"/>
      <w:lang w:val="en-GB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BesuchterHyperlink">
    <w:name w:val="FollowedHyperlink"/>
    <w:basedOn w:val="Absatz-Standardschriftart"/>
    <w:semiHidden/>
    <w:unhideWhenUsed/>
    <w:rsid w:val="002D3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0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5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0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7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7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3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6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8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0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2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2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5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2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9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6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7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vde.com/fnn/" TargetMode="External"/><Relationship Id="rId18" Type="http://schemas.openxmlformats.org/officeDocument/2006/relationships/hyperlink" Target="mailto:fnn@vde.com" TargetMode="External"/><Relationship Id="rId26" Type="http://schemas.openxmlformats.org/officeDocument/2006/relationships/hyperlink" Target="mailto:jan.suckow@vd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.suckow@vde.com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jan.suckow@vde.com" TargetMode="External"/><Relationship Id="rId25" Type="http://schemas.openxmlformats.org/officeDocument/2006/relationships/hyperlink" Target="mailto:Lhenry.lang@vd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de.com/de/fnn/aktuelles" TargetMode="External"/><Relationship Id="rId20" Type="http://schemas.openxmlformats.org/officeDocument/2006/relationships/hyperlink" Target="mailto:jan.suckow@vd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Lhenry.lang@vde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vde.com/de/presse/pressemitteilungen" TargetMode="External"/><Relationship Id="rId23" Type="http://schemas.openxmlformats.org/officeDocument/2006/relationships/hyperlink" Target="mailto:jan.suckow@vde.com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Lisa.hankel@vde.com" TargetMode="External"/><Relationship Id="rId30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s://www.vde.com/de/fnn/aktuelles" TargetMode="External"/><Relationship Id="rId22" Type="http://schemas.openxmlformats.org/officeDocument/2006/relationships/hyperlink" Target="mailto:Lisa.hankel@vde.com" TargetMode="External"/><Relationship Id="rId27" Type="http://schemas.openxmlformats.org/officeDocument/2006/relationships/hyperlink" Target="mailto:jan.suckow@v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50%20LIBRARY\Templates\Word%20Templates\131028_Template_ENTSO-E_cover%20no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B6E5E-0F26-4E0E-BCD7-A8AFD5C24DF0}"/>
</file>

<file path=customXml/itemProps2.xml><?xml version="1.0" encoding="utf-8"?>
<ds:datastoreItem xmlns:ds="http://schemas.openxmlformats.org/officeDocument/2006/customXml" ds:itemID="{0C715FDC-81DB-44EF-A087-AFC5DE2AF6FD}"/>
</file>

<file path=customXml/itemProps3.xml><?xml version="1.0" encoding="utf-8"?>
<ds:datastoreItem xmlns:ds="http://schemas.openxmlformats.org/officeDocument/2006/customXml" ds:itemID="{7D32FF5F-DAD0-4C36-BF43-9BA90F9F9C8D}"/>
</file>

<file path=customXml/itemProps4.xml><?xml version="1.0" encoding="utf-8"?>
<ds:datastoreItem xmlns:ds="http://schemas.openxmlformats.org/officeDocument/2006/customXml" ds:itemID="{5AAB6E5E-0F26-4E0E-BCD7-A8AFD5C24D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CF6730-CCEB-46C7-A0B9-DEF237D16A34}"/>
</file>

<file path=docProps/app.xml><?xml version="1.0" encoding="utf-8"?>
<Properties xmlns="http://schemas.openxmlformats.org/officeDocument/2006/extended-properties" xmlns:vt="http://schemas.openxmlformats.org/officeDocument/2006/docPropsVTypes">
  <Template>131028_Template_ENTSO-E_cover note.dotx</Template>
  <TotalTime>0</TotalTime>
  <Pages>2</Pages>
  <Words>744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note</vt:lpstr>
      <vt:lpstr>Cover note</vt:lpstr>
    </vt:vector>
  </TitlesOfParts>
  <Company>Visuelle Kommunikation &amp; Illustration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161201 FNN Stakeholder engagement structure_final</dc:title>
  <dc:creator>CGA</dc:creator>
  <cp:keywords>Bd Cover note template</cp:keywords>
  <cp:lastModifiedBy>Hankel, Lisa</cp:lastModifiedBy>
  <cp:revision>2</cp:revision>
  <dcterms:created xsi:type="dcterms:W3CDTF">2016-12-01T09:33:00Z</dcterms:created>
  <dcterms:modified xsi:type="dcterms:W3CDTF">2016-12-01T09:33:00Z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axKeyword">
    <vt:lpwstr>1660;#Bd Cover note template|d71cbbed-6dc3-43a6-8598-37f056584e03</vt:lpwstr>
  </property>
  <property fmtid="{D5CDD505-2E9C-101B-9397-08002B2CF9AE}" pid="4" name="T_S_O">
    <vt:lpwstr/>
  </property>
  <property fmtid="{D5CDD505-2E9C-101B-9397-08002B2CF9AE}" pid="5" name="Country">
    <vt:lpwstr>202;#DE|7b0371c5-681e-444c-a9aa-2c9fb9c89f7b</vt:lpwstr>
  </property>
  <property fmtid="{D5CDD505-2E9C-101B-9397-08002B2CF9AE}" pid="6" name="Synchronus area">
    <vt:lpwstr>179;#Continental Europe|48be8ba5-0258-4aee-a1cb-f234b08d66a3</vt:lpwstr>
  </property>
  <property fmtid="{D5CDD505-2E9C-101B-9397-08002B2CF9AE}" pid="7" name="NC Category">
    <vt:lpwstr>212;#CNC|019b96fb-569d-4858-835f-d98410ef6d36</vt:lpwstr>
  </property>
  <property fmtid="{D5CDD505-2E9C-101B-9397-08002B2CF9AE}" pid="8" name="Topic">
    <vt:lpwstr>240;#Process|e1751493-114c-4b88-90f5-aa706abf46ac</vt:lpwstr>
  </property>
  <property fmtid="{D5CDD505-2E9C-101B-9397-08002B2CF9AE}" pid="9" name="RelatedCode">
    <vt:lpwstr/>
  </property>
  <property fmtid="{D5CDD505-2E9C-101B-9397-08002B2CF9AE}" pid="10" name="hb467b8d1e544bae8972f0b15ef5ea82">
    <vt:lpwstr/>
  </property>
  <property fmtid="{D5CDD505-2E9C-101B-9397-08002B2CF9AE}" pid="11" name="Subjects">
    <vt:lpwstr/>
  </property>
  <property fmtid="{D5CDD505-2E9C-101B-9397-08002B2CF9AE}" pid="12" name="WorkflowChangePath">
    <vt:lpwstr>f5d1c0ae-2968-4108-a70e-cc68f4c22e2e,4;f5d1c0ae-2968-4108-a70e-cc68f4c22e2e,6;</vt:lpwstr>
  </property>
</Properties>
</file>