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C9BF" w14:textId="551CF6CB" w:rsidR="00FD6FAC" w:rsidRPr="00CF6728" w:rsidRDefault="00FD6FAC" w:rsidP="004F5533">
      <w:pPr>
        <w:pStyle w:val="Title1Blue"/>
      </w:pPr>
      <w:r w:rsidRPr="00CF6728">
        <w:t>1</w:t>
      </w:r>
      <w:r w:rsidR="00394754">
        <w:t>9</w:t>
      </w:r>
      <w:r w:rsidRPr="00CF6728">
        <w:t>th Electricity Balancing Stakeholder Group</w:t>
      </w:r>
    </w:p>
    <w:p w14:paraId="73BC3598" w14:textId="53B1564A" w:rsidR="00D12540" w:rsidRPr="00CF6728" w:rsidRDefault="00FD6FAC" w:rsidP="004F5533">
      <w:pPr>
        <w:pStyle w:val="Title1Blue"/>
      </w:pPr>
      <w:r w:rsidRPr="00CF6728">
        <w:t xml:space="preserve">(EBSG) </w:t>
      </w:r>
      <w:r w:rsidR="0017352E" w:rsidRPr="00CF6728">
        <w:t>M</w:t>
      </w:r>
      <w:r w:rsidRPr="00CF6728">
        <w:t>eeting</w:t>
      </w:r>
    </w:p>
    <w:tbl>
      <w:tblPr>
        <w:tblStyle w:val="TableGrid"/>
        <w:tblW w:w="944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442"/>
      </w:tblGrid>
      <w:tr w:rsidR="00252D8C" w:rsidRPr="00CF6728" w14:paraId="23A10827" w14:textId="77777777" w:rsidTr="00A02A20">
        <w:trPr>
          <w:trHeight w:val="595"/>
        </w:trPr>
        <w:tc>
          <w:tcPr>
            <w:tcW w:w="9442" w:type="dxa"/>
            <w:shd w:val="clear" w:color="auto" w:fill="F2F2F2" w:themeFill="background1" w:themeFillShade="F2"/>
          </w:tcPr>
          <w:p w14:paraId="166108F3" w14:textId="154E0657" w:rsidR="00D12540" w:rsidRPr="00CF6728" w:rsidRDefault="00603E3F" w:rsidP="000D123F">
            <w:pPr>
              <w:pStyle w:val="Title4Blue"/>
              <w:rPr>
                <w:rFonts w:asciiTheme="minorHAnsi" w:hAnsiTheme="minorHAnsi" w:cstheme="minorHAnsi"/>
              </w:rPr>
            </w:pPr>
            <w:r w:rsidRPr="00CF6728">
              <w:rPr>
                <w:rFonts w:asciiTheme="minorHAnsi" w:hAnsiTheme="minorHAnsi" w:cstheme="minorHAnsi"/>
              </w:rPr>
              <w:t xml:space="preserve">Date: </w:t>
            </w:r>
            <w:r w:rsidR="00425259" w:rsidRPr="00CF6728">
              <w:rPr>
                <w:rFonts w:asciiTheme="minorHAnsi" w:hAnsiTheme="minorHAnsi" w:cstheme="minorHAnsi"/>
              </w:rPr>
              <w:t>2</w:t>
            </w:r>
            <w:r w:rsidR="00394754">
              <w:rPr>
                <w:rFonts w:asciiTheme="minorHAnsi" w:hAnsiTheme="minorHAnsi" w:cstheme="minorHAnsi"/>
              </w:rPr>
              <w:t>7</w:t>
            </w:r>
            <w:r w:rsidR="00D12540" w:rsidRPr="00CF6728">
              <w:rPr>
                <w:rFonts w:asciiTheme="minorHAnsi" w:hAnsiTheme="minorHAnsi" w:cstheme="minorHAnsi"/>
              </w:rPr>
              <w:t xml:space="preserve"> </w:t>
            </w:r>
            <w:r w:rsidR="00CC40E1" w:rsidRPr="00CF6728">
              <w:rPr>
                <w:rFonts w:asciiTheme="minorHAnsi" w:hAnsiTheme="minorHAnsi" w:cstheme="minorHAnsi"/>
              </w:rPr>
              <w:t>October</w:t>
            </w:r>
            <w:r w:rsidR="00D12540" w:rsidRPr="00CF6728">
              <w:rPr>
                <w:rFonts w:asciiTheme="minorHAnsi" w:hAnsiTheme="minorHAnsi" w:cstheme="minorHAnsi"/>
              </w:rPr>
              <w:t xml:space="preserve"> </w:t>
            </w:r>
            <w:r w:rsidR="00425259" w:rsidRPr="00CF6728">
              <w:rPr>
                <w:rFonts w:asciiTheme="minorHAnsi" w:hAnsiTheme="minorHAnsi" w:cstheme="minorHAnsi"/>
              </w:rPr>
              <w:t>202</w:t>
            </w:r>
            <w:r w:rsidR="00394754">
              <w:rPr>
                <w:rFonts w:asciiTheme="minorHAnsi" w:hAnsiTheme="minorHAnsi" w:cstheme="minorHAnsi"/>
              </w:rPr>
              <w:t>2</w:t>
            </w:r>
            <w:r w:rsidR="00EA5FA7" w:rsidRPr="00CF6728">
              <w:rPr>
                <w:rFonts w:asciiTheme="minorHAnsi" w:hAnsiTheme="minorHAnsi" w:cstheme="minorHAnsi"/>
              </w:rPr>
              <w:br/>
              <w:t>Time:</w:t>
            </w:r>
            <w:r w:rsidR="00425259" w:rsidRPr="00CF6728">
              <w:rPr>
                <w:rFonts w:asciiTheme="minorHAnsi" w:hAnsiTheme="minorHAnsi" w:cstheme="minorHAnsi"/>
              </w:rPr>
              <w:t xml:space="preserve"> 9</w:t>
            </w:r>
            <w:r w:rsidR="00DE3758" w:rsidRPr="00CF6728">
              <w:rPr>
                <w:rFonts w:asciiTheme="minorHAnsi" w:hAnsiTheme="minorHAnsi" w:cstheme="minorHAnsi"/>
              </w:rPr>
              <w:t>:00</w:t>
            </w:r>
            <w:r w:rsidR="00425259" w:rsidRPr="00CF6728">
              <w:rPr>
                <w:rFonts w:asciiTheme="minorHAnsi" w:hAnsiTheme="minorHAnsi" w:cstheme="minorHAnsi"/>
              </w:rPr>
              <w:t xml:space="preserve"> – 1</w:t>
            </w:r>
            <w:r w:rsidR="00FD6FAC" w:rsidRPr="00CF6728">
              <w:rPr>
                <w:rFonts w:asciiTheme="minorHAnsi" w:hAnsiTheme="minorHAnsi" w:cstheme="minorHAnsi"/>
              </w:rPr>
              <w:t>3</w:t>
            </w:r>
            <w:r w:rsidR="00DE3758" w:rsidRPr="00CF6728">
              <w:rPr>
                <w:rFonts w:asciiTheme="minorHAnsi" w:hAnsiTheme="minorHAnsi" w:cstheme="minorHAnsi"/>
              </w:rPr>
              <w:t>:00</w:t>
            </w:r>
            <w:r w:rsidR="00EA5FA7" w:rsidRPr="00CF6728">
              <w:rPr>
                <w:rFonts w:asciiTheme="minorHAnsi" w:hAnsiTheme="minorHAnsi" w:cstheme="minorHAnsi"/>
              </w:rPr>
              <w:br/>
              <w:t>Place:</w:t>
            </w:r>
            <w:r w:rsidR="00425259" w:rsidRPr="00CF6728">
              <w:rPr>
                <w:rFonts w:asciiTheme="minorHAnsi" w:hAnsiTheme="minorHAnsi" w:cstheme="minorHAnsi"/>
              </w:rPr>
              <w:t xml:space="preserve"> Telco</w:t>
            </w:r>
            <w:r w:rsidR="005A63BD">
              <w:rPr>
                <w:rFonts w:asciiTheme="minorHAnsi" w:hAnsiTheme="minorHAnsi" w:cstheme="minorHAnsi"/>
              </w:rPr>
              <w:t xml:space="preserve"> &amp; ENTSO-E Brussels Office (Rue de Spa 8, 1000 Brussels, Belgium)</w:t>
            </w:r>
          </w:p>
        </w:tc>
      </w:tr>
    </w:tbl>
    <w:p w14:paraId="73C28AA5" w14:textId="4F3D16A4" w:rsidR="00D12540" w:rsidRDefault="00D12540" w:rsidP="004F5533">
      <w:pPr>
        <w:pStyle w:val="Title1Blue"/>
      </w:pPr>
      <w:r w:rsidRPr="00CF6728">
        <w:t>Participants</w:t>
      </w:r>
    </w:p>
    <w:tbl>
      <w:tblPr>
        <w:tblStyle w:val="GridTable4-Accent3"/>
        <w:tblW w:w="0" w:type="auto"/>
        <w:tblLook w:val="04A0" w:firstRow="1" w:lastRow="0" w:firstColumn="1" w:lastColumn="0" w:noHBand="0" w:noVBand="1"/>
      </w:tblPr>
      <w:tblGrid>
        <w:gridCol w:w="541"/>
        <w:gridCol w:w="2289"/>
        <w:gridCol w:w="2268"/>
        <w:gridCol w:w="2835"/>
        <w:gridCol w:w="1689"/>
      </w:tblGrid>
      <w:tr w:rsidR="00DA4922" w:rsidRPr="00752318" w14:paraId="1DC477BF" w14:textId="77777777" w:rsidTr="00B97992">
        <w:trPr>
          <w:cnfStyle w:val="100000000000" w:firstRow="1" w:lastRow="0" w:firstColumn="0" w:lastColumn="0" w:oddVBand="0" w:evenVBand="0" w:oddHBand="0" w:evenHBand="0" w:firstRowFirstColumn="0" w:firstRowLastColumn="0" w:lastRowFirstColumn="0" w:lastRowLastColumn="0"/>
          <w:trHeight w:val="113"/>
          <w:tblHeader/>
        </w:trPr>
        <w:tc>
          <w:tcPr>
            <w:cnfStyle w:val="001000000000" w:firstRow="0" w:lastRow="0" w:firstColumn="1" w:lastColumn="0" w:oddVBand="0" w:evenVBand="0" w:oddHBand="0" w:evenHBand="0" w:firstRowFirstColumn="0" w:firstRowLastColumn="0" w:lastRowFirstColumn="0" w:lastRowLastColumn="0"/>
            <w:tcW w:w="541" w:type="dxa"/>
            <w:vAlign w:val="center"/>
          </w:tcPr>
          <w:p w14:paraId="53A4874D" w14:textId="77777777" w:rsidR="00DA4922" w:rsidRPr="00752318" w:rsidRDefault="00DA4922" w:rsidP="00DA3BEC">
            <w:pPr>
              <w:pStyle w:val="textregular"/>
              <w:spacing w:after="0"/>
              <w:jc w:val="center"/>
              <w:rPr>
                <w:rFonts w:asciiTheme="minorHAnsi" w:hAnsiTheme="minorHAnsi" w:cstheme="minorHAnsi"/>
                <w:szCs w:val="22"/>
              </w:rPr>
            </w:pPr>
            <w:r w:rsidRPr="00752318">
              <w:rPr>
                <w:rFonts w:asciiTheme="minorHAnsi" w:hAnsiTheme="minorHAnsi" w:cstheme="minorHAnsi"/>
                <w:szCs w:val="22"/>
              </w:rPr>
              <w:t>No.</w:t>
            </w:r>
          </w:p>
        </w:tc>
        <w:tc>
          <w:tcPr>
            <w:tcW w:w="2289" w:type="dxa"/>
            <w:vAlign w:val="center"/>
          </w:tcPr>
          <w:p w14:paraId="69E78669" w14:textId="77777777" w:rsidR="00DA4922" w:rsidRPr="00752318" w:rsidRDefault="00DA4922" w:rsidP="00DA3BEC">
            <w:pPr>
              <w:pStyle w:val="textregula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52318">
              <w:rPr>
                <w:rFonts w:asciiTheme="minorHAnsi" w:hAnsiTheme="minorHAnsi" w:cstheme="minorHAnsi"/>
                <w:szCs w:val="22"/>
              </w:rPr>
              <w:t>Surname</w:t>
            </w:r>
          </w:p>
        </w:tc>
        <w:tc>
          <w:tcPr>
            <w:tcW w:w="2268" w:type="dxa"/>
            <w:vAlign w:val="center"/>
          </w:tcPr>
          <w:p w14:paraId="721C6A7E" w14:textId="77777777" w:rsidR="00DA4922" w:rsidRPr="00752318" w:rsidRDefault="00DA4922" w:rsidP="00DA3BEC">
            <w:pPr>
              <w:pStyle w:val="textregula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52318">
              <w:rPr>
                <w:rFonts w:asciiTheme="minorHAnsi" w:hAnsiTheme="minorHAnsi" w:cstheme="minorHAnsi"/>
                <w:szCs w:val="22"/>
              </w:rPr>
              <w:t>Name</w:t>
            </w:r>
          </w:p>
        </w:tc>
        <w:tc>
          <w:tcPr>
            <w:tcW w:w="2835" w:type="dxa"/>
            <w:vAlign w:val="center"/>
          </w:tcPr>
          <w:p w14:paraId="472E69BF" w14:textId="77777777" w:rsidR="00DA4922" w:rsidRPr="00752318" w:rsidRDefault="00DA4922" w:rsidP="00DA3BEC">
            <w:pPr>
              <w:pStyle w:val="textregula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52318">
              <w:rPr>
                <w:rFonts w:asciiTheme="minorHAnsi" w:hAnsiTheme="minorHAnsi" w:cstheme="minorHAnsi"/>
                <w:szCs w:val="22"/>
              </w:rPr>
              <w:t>Company</w:t>
            </w:r>
          </w:p>
        </w:tc>
        <w:tc>
          <w:tcPr>
            <w:tcW w:w="1689" w:type="dxa"/>
            <w:vAlign w:val="center"/>
          </w:tcPr>
          <w:p w14:paraId="5A9B9588" w14:textId="759A73F5" w:rsidR="00DA4922" w:rsidRPr="00752318" w:rsidRDefault="00DA4922" w:rsidP="00DA3BEC">
            <w:pPr>
              <w:pStyle w:val="textregula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752318">
              <w:rPr>
                <w:rFonts w:asciiTheme="minorHAnsi" w:hAnsiTheme="minorHAnsi" w:cstheme="minorHAnsi"/>
                <w:szCs w:val="22"/>
              </w:rPr>
              <w:t>Present (Y/N)</w:t>
            </w:r>
          </w:p>
        </w:tc>
      </w:tr>
      <w:tr w:rsidR="00DA4922" w:rsidRPr="00752318" w14:paraId="326DB329"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15329F19"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520E4B36"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Maes</w:t>
            </w:r>
          </w:p>
        </w:tc>
        <w:tc>
          <w:tcPr>
            <w:tcW w:w="2268" w:type="dxa"/>
            <w:vAlign w:val="center"/>
          </w:tcPr>
          <w:p w14:paraId="09683B40"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Guillaume</w:t>
            </w:r>
          </w:p>
        </w:tc>
        <w:tc>
          <w:tcPr>
            <w:tcW w:w="2835" w:type="dxa"/>
            <w:vAlign w:val="center"/>
          </w:tcPr>
          <w:p w14:paraId="7EB5B78D" w14:textId="138B2B91"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w:t>
            </w:r>
            <w:r w:rsidR="00325B14" w:rsidRPr="00752318">
              <w:rPr>
                <w:rFonts w:asciiTheme="minorHAnsi" w:hAnsiTheme="minorHAnsi" w:cstheme="minorHAnsi"/>
                <w:color w:val="000000"/>
                <w:szCs w:val="22"/>
                <w:lang w:val="nl-NL"/>
              </w:rPr>
              <w:t>NGIE</w:t>
            </w:r>
          </w:p>
        </w:tc>
        <w:tc>
          <w:tcPr>
            <w:tcW w:w="1689" w:type="dxa"/>
            <w:vAlign w:val="center"/>
          </w:tcPr>
          <w:p w14:paraId="1C4F89FF" w14:textId="77777777" w:rsidR="00DA4922" w:rsidRPr="00752318" w:rsidRDefault="00DA4922" w:rsidP="00B97992">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DA4922" w:rsidRPr="00752318" w14:paraId="43423A6B"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357EF639"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62B8C9BD"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 xml:space="preserve">Biglia </w:t>
            </w:r>
          </w:p>
        </w:tc>
        <w:tc>
          <w:tcPr>
            <w:tcW w:w="2268" w:type="dxa"/>
            <w:vAlign w:val="center"/>
          </w:tcPr>
          <w:p w14:paraId="66203A1D"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Lorenzo</w:t>
            </w:r>
          </w:p>
        </w:tc>
        <w:tc>
          <w:tcPr>
            <w:tcW w:w="2835" w:type="dxa"/>
            <w:vAlign w:val="center"/>
          </w:tcPr>
          <w:p w14:paraId="7D625E4C"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EFET</w:t>
            </w:r>
          </w:p>
        </w:tc>
        <w:tc>
          <w:tcPr>
            <w:tcW w:w="1689" w:type="dxa"/>
            <w:vAlign w:val="center"/>
          </w:tcPr>
          <w:p w14:paraId="41C87BCD" w14:textId="77777777" w:rsidR="00DA4922" w:rsidRPr="00752318" w:rsidRDefault="00DA4922" w:rsidP="00B97992">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DA4922" w:rsidRPr="00752318" w14:paraId="05775ADA"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5EC7F7A1"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bookmarkStart w:id="0" w:name="_Hlk499811570"/>
          </w:p>
        </w:tc>
        <w:tc>
          <w:tcPr>
            <w:tcW w:w="2289" w:type="dxa"/>
            <w:vAlign w:val="center"/>
          </w:tcPr>
          <w:p w14:paraId="3873D6BF"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proofErr w:type="spellStart"/>
            <w:r w:rsidRPr="00752318">
              <w:rPr>
                <w:rStyle w:val="tabletext"/>
                <w:rFonts w:asciiTheme="minorHAnsi" w:hAnsiTheme="minorHAnsi" w:cstheme="minorHAnsi"/>
                <w:color w:val="000000" w:themeColor="text1"/>
                <w:szCs w:val="22"/>
                <w:lang w:val="fr-BE"/>
              </w:rPr>
              <w:t>Peerhossaini</w:t>
            </w:r>
            <w:proofErr w:type="spellEnd"/>
            <w:r w:rsidRPr="00752318">
              <w:rPr>
                <w:rStyle w:val="tabletext"/>
                <w:rFonts w:asciiTheme="minorHAnsi" w:hAnsiTheme="minorHAnsi" w:cstheme="minorHAnsi"/>
                <w:color w:val="000000" w:themeColor="text1"/>
                <w:szCs w:val="22"/>
                <w:lang w:val="fr-BE"/>
              </w:rPr>
              <w:t xml:space="preserve"> </w:t>
            </w:r>
          </w:p>
        </w:tc>
        <w:tc>
          <w:tcPr>
            <w:tcW w:w="2268" w:type="dxa"/>
            <w:vAlign w:val="center"/>
          </w:tcPr>
          <w:p w14:paraId="4F022F82"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Style w:val="tabletext"/>
                <w:rFonts w:asciiTheme="minorHAnsi" w:hAnsiTheme="minorHAnsi" w:cstheme="minorHAnsi"/>
                <w:color w:val="000000" w:themeColor="text1"/>
                <w:szCs w:val="22"/>
                <w:lang w:val="fr-BE"/>
              </w:rPr>
              <w:t xml:space="preserve">Donia </w:t>
            </w:r>
          </w:p>
        </w:tc>
        <w:tc>
          <w:tcPr>
            <w:tcW w:w="2835" w:type="dxa"/>
            <w:vAlign w:val="center"/>
          </w:tcPr>
          <w:p w14:paraId="21E56B11"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EURELECTRIC</w:t>
            </w:r>
          </w:p>
        </w:tc>
        <w:tc>
          <w:tcPr>
            <w:tcW w:w="1689" w:type="dxa"/>
            <w:vAlign w:val="center"/>
          </w:tcPr>
          <w:p w14:paraId="794920AC" w14:textId="77777777" w:rsidR="00DA4922" w:rsidRPr="00752318" w:rsidRDefault="00DA4922" w:rsidP="00B97992">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DA4922" w:rsidRPr="00752318" w14:paraId="22F2D0F1"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4EE5141E"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4541A235"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Robaye</w:t>
            </w:r>
          </w:p>
        </w:tc>
        <w:tc>
          <w:tcPr>
            <w:tcW w:w="2268" w:type="dxa"/>
            <w:vAlign w:val="center"/>
          </w:tcPr>
          <w:p w14:paraId="01F8A6E5"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Hélène</w:t>
            </w:r>
          </w:p>
        </w:tc>
        <w:tc>
          <w:tcPr>
            <w:tcW w:w="2835" w:type="dxa"/>
            <w:vAlign w:val="center"/>
          </w:tcPr>
          <w:p w14:paraId="3B27584A"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EURELECTRIC</w:t>
            </w:r>
          </w:p>
        </w:tc>
        <w:tc>
          <w:tcPr>
            <w:tcW w:w="1689" w:type="dxa"/>
            <w:vAlign w:val="center"/>
          </w:tcPr>
          <w:p w14:paraId="6F72D218" w14:textId="77777777" w:rsidR="00DA4922" w:rsidRPr="00752318" w:rsidRDefault="00DA4922" w:rsidP="00B97992">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bookmarkEnd w:id="0"/>
      <w:tr w:rsidR="00DA4922" w:rsidRPr="00752318" w14:paraId="012E5D17"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26584627"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2387FD04"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Wood</w:t>
            </w:r>
          </w:p>
        </w:tc>
        <w:tc>
          <w:tcPr>
            <w:tcW w:w="2268" w:type="dxa"/>
            <w:vAlign w:val="center"/>
          </w:tcPr>
          <w:p w14:paraId="33025ACB"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Chris</w:t>
            </w:r>
          </w:p>
        </w:tc>
        <w:tc>
          <w:tcPr>
            <w:tcW w:w="2835" w:type="dxa"/>
            <w:vAlign w:val="center"/>
          </w:tcPr>
          <w:p w14:paraId="7C61FD80"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Elexon</w:t>
            </w:r>
          </w:p>
        </w:tc>
        <w:tc>
          <w:tcPr>
            <w:tcW w:w="1689" w:type="dxa"/>
            <w:vAlign w:val="center"/>
          </w:tcPr>
          <w:p w14:paraId="56471CF2" w14:textId="77777777" w:rsidR="00DA4922" w:rsidRPr="00752318" w:rsidRDefault="00DA4922" w:rsidP="00B97992">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DA4922" w:rsidRPr="00752318" w14:paraId="7B1D7014"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20EBC6DB"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10389355"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Bakker</w:t>
            </w:r>
          </w:p>
        </w:tc>
        <w:tc>
          <w:tcPr>
            <w:tcW w:w="2268" w:type="dxa"/>
            <w:vAlign w:val="center"/>
          </w:tcPr>
          <w:p w14:paraId="6578DA33"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Chiel</w:t>
            </w:r>
          </w:p>
        </w:tc>
        <w:tc>
          <w:tcPr>
            <w:tcW w:w="2835" w:type="dxa"/>
            <w:vAlign w:val="center"/>
          </w:tcPr>
          <w:p w14:paraId="6857CAD0"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VEMW</w:t>
            </w:r>
          </w:p>
        </w:tc>
        <w:tc>
          <w:tcPr>
            <w:tcW w:w="1689" w:type="dxa"/>
            <w:vAlign w:val="center"/>
          </w:tcPr>
          <w:p w14:paraId="0B0C8A2C" w14:textId="77777777" w:rsidR="00DA4922" w:rsidRPr="00752318" w:rsidRDefault="00DA4922" w:rsidP="00B97992">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752318" w:rsidRPr="00752318" w14:paraId="5B6A956A"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3361B504"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466A16C5"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Janson</w:t>
            </w:r>
          </w:p>
        </w:tc>
        <w:tc>
          <w:tcPr>
            <w:tcW w:w="2268" w:type="dxa"/>
            <w:vAlign w:val="center"/>
          </w:tcPr>
          <w:p w14:paraId="6EF865DF"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Stefan</w:t>
            </w:r>
          </w:p>
        </w:tc>
        <w:tc>
          <w:tcPr>
            <w:tcW w:w="2835" w:type="dxa"/>
            <w:vAlign w:val="center"/>
          </w:tcPr>
          <w:p w14:paraId="4A6901D7"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WEB.de</w:t>
            </w:r>
          </w:p>
        </w:tc>
        <w:tc>
          <w:tcPr>
            <w:tcW w:w="1689" w:type="dxa"/>
            <w:vAlign w:val="center"/>
          </w:tcPr>
          <w:p w14:paraId="39786940" w14:textId="77777777" w:rsidR="00DA4922" w:rsidRPr="00752318" w:rsidRDefault="00DA4922" w:rsidP="00B97992">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B4587" w:rsidRPr="00752318" w14:paraId="7CDA6CB8"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54F281FC"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76717CB5"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Dubbeling</w:t>
            </w:r>
          </w:p>
        </w:tc>
        <w:tc>
          <w:tcPr>
            <w:tcW w:w="2268" w:type="dxa"/>
            <w:vAlign w:val="center"/>
          </w:tcPr>
          <w:p w14:paraId="7ACA15A0"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Timon</w:t>
            </w:r>
          </w:p>
        </w:tc>
        <w:tc>
          <w:tcPr>
            <w:tcW w:w="2835" w:type="dxa"/>
            <w:vAlign w:val="center"/>
          </w:tcPr>
          <w:p w14:paraId="35AC8E4A"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ACM</w:t>
            </w:r>
          </w:p>
        </w:tc>
        <w:tc>
          <w:tcPr>
            <w:tcW w:w="1689" w:type="dxa"/>
            <w:vAlign w:val="center"/>
          </w:tcPr>
          <w:p w14:paraId="37DB8DC4" w14:textId="77777777" w:rsidR="00DA4922" w:rsidRPr="00752318" w:rsidRDefault="00DA4922" w:rsidP="00B97992">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752318" w:rsidRPr="00752318" w14:paraId="4167A7B9"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6289CAD9"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5B37D859"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Kellerer</w:t>
            </w:r>
          </w:p>
        </w:tc>
        <w:tc>
          <w:tcPr>
            <w:tcW w:w="2268" w:type="dxa"/>
            <w:vAlign w:val="center"/>
          </w:tcPr>
          <w:p w14:paraId="0873AF4B"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Alexander</w:t>
            </w:r>
          </w:p>
        </w:tc>
        <w:tc>
          <w:tcPr>
            <w:tcW w:w="2835" w:type="dxa"/>
            <w:vAlign w:val="center"/>
          </w:tcPr>
          <w:p w14:paraId="5918855E"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NVE</w:t>
            </w:r>
          </w:p>
        </w:tc>
        <w:tc>
          <w:tcPr>
            <w:tcW w:w="1689" w:type="dxa"/>
            <w:vAlign w:val="center"/>
          </w:tcPr>
          <w:p w14:paraId="1CC15F09" w14:textId="77777777" w:rsidR="00DA4922" w:rsidRPr="00752318" w:rsidRDefault="00DA4922" w:rsidP="00B97992">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B4587" w:rsidRPr="00752318" w14:paraId="6FE67352"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409A3AAD"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77C9C9D9"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Maenhoudt</w:t>
            </w:r>
          </w:p>
        </w:tc>
        <w:tc>
          <w:tcPr>
            <w:tcW w:w="2268" w:type="dxa"/>
            <w:vAlign w:val="center"/>
          </w:tcPr>
          <w:p w14:paraId="13518338"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Marijn</w:t>
            </w:r>
          </w:p>
        </w:tc>
        <w:tc>
          <w:tcPr>
            <w:tcW w:w="2835" w:type="dxa"/>
            <w:vAlign w:val="center"/>
          </w:tcPr>
          <w:p w14:paraId="3923B8B6"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CREG</w:t>
            </w:r>
          </w:p>
        </w:tc>
        <w:tc>
          <w:tcPr>
            <w:tcW w:w="1689" w:type="dxa"/>
            <w:vAlign w:val="center"/>
          </w:tcPr>
          <w:p w14:paraId="2A71EEE4" w14:textId="1C845BB1" w:rsidR="00DA4922" w:rsidRPr="00752318" w:rsidRDefault="00A06894" w:rsidP="00B97992">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752318" w:rsidRPr="00752318" w14:paraId="2F7AFDC6"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76E31077"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7FFB92D9"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Behrens</w:t>
            </w:r>
          </w:p>
        </w:tc>
        <w:tc>
          <w:tcPr>
            <w:tcW w:w="2268" w:type="dxa"/>
            <w:vAlign w:val="center"/>
          </w:tcPr>
          <w:p w14:paraId="713D8524"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 xml:space="preserve">Simon </w:t>
            </w:r>
          </w:p>
        </w:tc>
        <w:tc>
          <w:tcPr>
            <w:tcW w:w="2835" w:type="dxa"/>
            <w:vAlign w:val="center"/>
          </w:tcPr>
          <w:p w14:paraId="6029AF16"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BNETZA</w:t>
            </w:r>
          </w:p>
        </w:tc>
        <w:tc>
          <w:tcPr>
            <w:tcW w:w="1689" w:type="dxa"/>
            <w:vAlign w:val="center"/>
          </w:tcPr>
          <w:p w14:paraId="3A2EC652" w14:textId="77777777" w:rsidR="00DA4922" w:rsidRPr="00752318" w:rsidRDefault="00DA4922" w:rsidP="00B97992">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DA4922" w:rsidRPr="00752318" w14:paraId="5954A809"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1C66616F"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1EB4A443"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Zwinka</w:t>
            </w:r>
          </w:p>
        </w:tc>
        <w:tc>
          <w:tcPr>
            <w:tcW w:w="2268" w:type="dxa"/>
            <w:vAlign w:val="center"/>
          </w:tcPr>
          <w:p w14:paraId="130E5604"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Barbara</w:t>
            </w:r>
          </w:p>
        </w:tc>
        <w:tc>
          <w:tcPr>
            <w:tcW w:w="2835" w:type="dxa"/>
            <w:vAlign w:val="center"/>
          </w:tcPr>
          <w:p w14:paraId="2806895B"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BNETZA</w:t>
            </w:r>
          </w:p>
        </w:tc>
        <w:tc>
          <w:tcPr>
            <w:tcW w:w="1689" w:type="dxa"/>
            <w:vAlign w:val="center"/>
          </w:tcPr>
          <w:p w14:paraId="1DD040DA" w14:textId="77777777" w:rsidR="00DA4922" w:rsidRPr="00752318" w:rsidRDefault="00DA4922" w:rsidP="00B97992">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06894" w:rsidRPr="00752318" w14:paraId="7F62BE58"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537FB4E7"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654BE353"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Kabinger</w:t>
            </w:r>
          </w:p>
        </w:tc>
        <w:tc>
          <w:tcPr>
            <w:tcW w:w="2268" w:type="dxa"/>
            <w:vAlign w:val="center"/>
          </w:tcPr>
          <w:p w14:paraId="2B5CC617"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Alexander</w:t>
            </w:r>
          </w:p>
        </w:tc>
        <w:tc>
          <w:tcPr>
            <w:tcW w:w="2835" w:type="dxa"/>
            <w:vAlign w:val="center"/>
          </w:tcPr>
          <w:p w14:paraId="21281927"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E-CONTROL</w:t>
            </w:r>
          </w:p>
        </w:tc>
        <w:tc>
          <w:tcPr>
            <w:tcW w:w="1689" w:type="dxa"/>
            <w:vAlign w:val="center"/>
          </w:tcPr>
          <w:p w14:paraId="1A59BADF" w14:textId="77777777" w:rsidR="00DA4922" w:rsidRPr="00752318" w:rsidRDefault="00DA4922" w:rsidP="00B97992">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B4587" w:rsidRPr="00752318" w14:paraId="116C8866"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0A2D4529"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05C2EDDF"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Baer</w:t>
            </w:r>
          </w:p>
        </w:tc>
        <w:tc>
          <w:tcPr>
            <w:tcW w:w="2268" w:type="dxa"/>
            <w:vAlign w:val="center"/>
          </w:tcPr>
          <w:p w14:paraId="222C2B6D"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 xml:space="preserve">Christian </w:t>
            </w:r>
          </w:p>
        </w:tc>
        <w:tc>
          <w:tcPr>
            <w:tcW w:w="2835" w:type="dxa"/>
            <w:vAlign w:val="center"/>
          </w:tcPr>
          <w:p w14:paraId="138ABCE8"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EUROPEX</w:t>
            </w:r>
          </w:p>
        </w:tc>
        <w:tc>
          <w:tcPr>
            <w:tcW w:w="1689" w:type="dxa"/>
            <w:vAlign w:val="center"/>
          </w:tcPr>
          <w:p w14:paraId="4C7DCE9F" w14:textId="77777777" w:rsidR="00DA4922" w:rsidRPr="00752318" w:rsidRDefault="00DA4922" w:rsidP="00B97992">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06894" w:rsidRPr="00752318" w14:paraId="668DEC0A"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0BB97458"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64B10BCA"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Pinto-Bello Gómez</w:t>
            </w:r>
          </w:p>
        </w:tc>
        <w:tc>
          <w:tcPr>
            <w:tcW w:w="2268" w:type="dxa"/>
            <w:vAlign w:val="center"/>
          </w:tcPr>
          <w:p w14:paraId="771E2A95"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 xml:space="preserve">Andrés </w:t>
            </w:r>
          </w:p>
        </w:tc>
        <w:tc>
          <w:tcPr>
            <w:tcW w:w="2835" w:type="dxa"/>
            <w:vAlign w:val="center"/>
          </w:tcPr>
          <w:p w14:paraId="5B548D0A"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SMARTEN</w:t>
            </w:r>
          </w:p>
        </w:tc>
        <w:tc>
          <w:tcPr>
            <w:tcW w:w="1689" w:type="dxa"/>
            <w:vAlign w:val="center"/>
          </w:tcPr>
          <w:p w14:paraId="55B39CA9" w14:textId="1919A744" w:rsidR="00DA4922" w:rsidRPr="00752318" w:rsidRDefault="00ED6312" w:rsidP="00B97992">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B4587" w:rsidRPr="00752318" w14:paraId="37F8CFC4"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6DA52401"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73633B89"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Orzechowski</w:t>
            </w:r>
          </w:p>
        </w:tc>
        <w:tc>
          <w:tcPr>
            <w:tcW w:w="2268" w:type="dxa"/>
            <w:vAlign w:val="center"/>
          </w:tcPr>
          <w:p w14:paraId="40EFFCAB"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Adrian</w:t>
            </w:r>
          </w:p>
        </w:tc>
        <w:tc>
          <w:tcPr>
            <w:tcW w:w="2835" w:type="dxa"/>
            <w:vAlign w:val="center"/>
          </w:tcPr>
          <w:p w14:paraId="51BCF660"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URE</w:t>
            </w:r>
          </w:p>
        </w:tc>
        <w:tc>
          <w:tcPr>
            <w:tcW w:w="1689" w:type="dxa"/>
            <w:vAlign w:val="center"/>
          </w:tcPr>
          <w:p w14:paraId="59449AF0" w14:textId="77777777" w:rsidR="00DA4922" w:rsidRPr="00752318" w:rsidRDefault="00DA4922" w:rsidP="00B97992">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B4587" w:rsidRPr="00752318" w14:paraId="63FE5E2F"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5F475F3A"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501D29C8"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Bite</w:t>
            </w:r>
          </w:p>
        </w:tc>
        <w:tc>
          <w:tcPr>
            <w:tcW w:w="2268" w:type="dxa"/>
            <w:vAlign w:val="center"/>
          </w:tcPr>
          <w:p w14:paraId="09D8C536"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Dace</w:t>
            </w:r>
          </w:p>
        </w:tc>
        <w:tc>
          <w:tcPr>
            <w:tcW w:w="2835" w:type="dxa"/>
            <w:vAlign w:val="center"/>
          </w:tcPr>
          <w:p w14:paraId="5C125D24"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SPRK</w:t>
            </w:r>
          </w:p>
        </w:tc>
        <w:tc>
          <w:tcPr>
            <w:tcW w:w="1689" w:type="dxa"/>
            <w:vAlign w:val="center"/>
          </w:tcPr>
          <w:p w14:paraId="478C1494" w14:textId="77777777" w:rsidR="00DA4922" w:rsidRPr="00752318" w:rsidRDefault="00DA4922" w:rsidP="00B97992">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B4587" w:rsidRPr="00752318" w14:paraId="14B780B1"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30702AE9"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5A2AED75"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Lanikova</w:t>
            </w:r>
          </w:p>
        </w:tc>
        <w:tc>
          <w:tcPr>
            <w:tcW w:w="2268" w:type="dxa"/>
            <w:vAlign w:val="center"/>
          </w:tcPr>
          <w:p w14:paraId="3BE47FEA" w14:textId="77777777" w:rsidR="00DA4922" w:rsidRPr="00692222"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lang w:val="nl-NL"/>
              </w:rPr>
            </w:pPr>
            <w:r w:rsidRPr="00692222">
              <w:rPr>
                <w:rFonts w:asciiTheme="minorHAnsi" w:hAnsiTheme="minorHAnsi" w:cstheme="minorHAnsi"/>
                <w:color w:val="000000" w:themeColor="text1"/>
                <w:szCs w:val="22"/>
                <w:lang w:val="nl-NL"/>
              </w:rPr>
              <w:t>Denisa</w:t>
            </w:r>
          </w:p>
        </w:tc>
        <w:tc>
          <w:tcPr>
            <w:tcW w:w="2835" w:type="dxa"/>
            <w:vAlign w:val="center"/>
          </w:tcPr>
          <w:p w14:paraId="480C08C0" w14:textId="14B837C3" w:rsidR="00DA4922" w:rsidRPr="00692222" w:rsidRDefault="006922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lang w:val="nl-NL"/>
              </w:rPr>
            </w:pPr>
            <w:r w:rsidRPr="00692222">
              <w:rPr>
                <w:rFonts w:asciiTheme="minorHAnsi" w:hAnsiTheme="minorHAnsi" w:cstheme="minorHAnsi"/>
                <w:color w:val="000000" w:themeColor="text1"/>
                <w:szCs w:val="22"/>
                <w:lang w:val="nl-NL"/>
              </w:rPr>
              <w:t>URSO</w:t>
            </w:r>
          </w:p>
        </w:tc>
        <w:tc>
          <w:tcPr>
            <w:tcW w:w="1689" w:type="dxa"/>
            <w:vAlign w:val="center"/>
          </w:tcPr>
          <w:p w14:paraId="10B8984D" w14:textId="77777777" w:rsidR="00DA4922" w:rsidRPr="00752318" w:rsidRDefault="00DA4922" w:rsidP="00B97992">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B4587" w:rsidRPr="00752318" w14:paraId="081287A6"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5ED0BB0C"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08A4B6C5"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Fortanier</w:t>
            </w:r>
          </w:p>
        </w:tc>
        <w:tc>
          <w:tcPr>
            <w:tcW w:w="2268" w:type="dxa"/>
            <w:vAlign w:val="center"/>
          </w:tcPr>
          <w:p w14:paraId="32045D43"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Vincent</w:t>
            </w:r>
          </w:p>
        </w:tc>
        <w:tc>
          <w:tcPr>
            <w:tcW w:w="2835" w:type="dxa"/>
            <w:vAlign w:val="center"/>
          </w:tcPr>
          <w:p w14:paraId="6C7AA7EE" w14:textId="1B4B21DE" w:rsidR="00DA4922" w:rsidRPr="00692222" w:rsidRDefault="006922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lang w:val="nl-NL"/>
              </w:rPr>
            </w:pPr>
            <w:r w:rsidRPr="00692222">
              <w:rPr>
                <w:rFonts w:asciiTheme="minorHAnsi" w:hAnsiTheme="minorHAnsi" w:cstheme="minorHAnsi"/>
                <w:color w:val="000000" w:themeColor="text1"/>
                <w:szCs w:val="22"/>
                <w:lang w:val="nl-NL"/>
              </w:rPr>
              <w:t>CRE</w:t>
            </w:r>
          </w:p>
        </w:tc>
        <w:tc>
          <w:tcPr>
            <w:tcW w:w="1689" w:type="dxa"/>
            <w:vAlign w:val="center"/>
          </w:tcPr>
          <w:p w14:paraId="38895870" w14:textId="77777777" w:rsidR="00DA4922" w:rsidRPr="00752318" w:rsidRDefault="00DA4922" w:rsidP="00B97992">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B4587" w:rsidRPr="00752318" w14:paraId="46EA8860"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49EA9F4E"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48EE4F6C"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Guillaume</w:t>
            </w:r>
          </w:p>
        </w:tc>
        <w:tc>
          <w:tcPr>
            <w:tcW w:w="2268" w:type="dxa"/>
            <w:vAlign w:val="center"/>
          </w:tcPr>
          <w:p w14:paraId="7969C523"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Henri</w:t>
            </w:r>
          </w:p>
        </w:tc>
        <w:tc>
          <w:tcPr>
            <w:tcW w:w="2835" w:type="dxa"/>
            <w:vAlign w:val="center"/>
          </w:tcPr>
          <w:p w14:paraId="69BCC6EC" w14:textId="48E333E0" w:rsidR="00DA4922" w:rsidRPr="00692222" w:rsidRDefault="00ED631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lang w:val="nl-NL"/>
              </w:rPr>
            </w:pPr>
            <w:r w:rsidRPr="00692222">
              <w:rPr>
                <w:rFonts w:asciiTheme="minorHAnsi" w:hAnsiTheme="minorHAnsi" w:cstheme="minorHAnsi"/>
                <w:color w:val="000000" w:themeColor="text1"/>
                <w:szCs w:val="22"/>
                <w:lang w:val="nl-NL"/>
              </w:rPr>
              <w:t>ACM</w:t>
            </w:r>
          </w:p>
        </w:tc>
        <w:tc>
          <w:tcPr>
            <w:tcW w:w="1689" w:type="dxa"/>
            <w:vAlign w:val="center"/>
          </w:tcPr>
          <w:p w14:paraId="0A284BA4" w14:textId="77777777" w:rsidR="00DA4922" w:rsidRPr="00752318" w:rsidRDefault="00DA4922" w:rsidP="00B97992">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B4587" w:rsidRPr="00752318" w14:paraId="5A748424"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2E7EB4C0"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4DE8F67A"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Svozil</w:t>
            </w:r>
          </w:p>
        </w:tc>
        <w:tc>
          <w:tcPr>
            <w:tcW w:w="2268" w:type="dxa"/>
            <w:vAlign w:val="center"/>
          </w:tcPr>
          <w:p w14:paraId="7D448028"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Jiri</w:t>
            </w:r>
          </w:p>
        </w:tc>
        <w:tc>
          <w:tcPr>
            <w:tcW w:w="2835" w:type="dxa"/>
            <w:vAlign w:val="center"/>
          </w:tcPr>
          <w:p w14:paraId="47F57691" w14:textId="5037F748" w:rsidR="00DA4922" w:rsidRPr="00692222"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lang w:val="nl-NL"/>
              </w:rPr>
            </w:pPr>
          </w:p>
        </w:tc>
        <w:tc>
          <w:tcPr>
            <w:tcW w:w="1689" w:type="dxa"/>
            <w:vAlign w:val="center"/>
          </w:tcPr>
          <w:p w14:paraId="2ED27237" w14:textId="77777777" w:rsidR="00DA4922" w:rsidRPr="00752318" w:rsidRDefault="00DA4922" w:rsidP="00B97992">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B4587" w:rsidRPr="00752318" w14:paraId="5C4B9A9D"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42FE42F4"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2F5B575E"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Cummings</w:t>
            </w:r>
          </w:p>
        </w:tc>
        <w:tc>
          <w:tcPr>
            <w:tcW w:w="2268" w:type="dxa"/>
            <w:vAlign w:val="center"/>
          </w:tcPr>
          <w:p w14:paraId="5E338AFC"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Victoria</w:t>
            </w:r>
          </w:p>
        </w:tc>
        <w:tc>
          <w:tcPr>
            <w:tcW w:w="2835" w:type="dxa"/>
            <w:vAlign w:val="center"/>
          </w:tcPr>
          <w:p w14:paraId="7A67DD94" w14:textId="3BCE6202" w:rsidR="00DA4922" w:rsidRPr="00692222" w:rsidRDefault="006922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lang w:val="nl-NL"/>
              </w:rPr>
            </w:pPr>
            <w:r w:rsidRPr="00692222">
              <w:rPr>
                <w:rFonts w:asciiTheme="minorHAnsi" w:hAnsiTheme="minorHAnsi" w:cstheme="minorHAnsi"/>
                <w:color w:val="000000" w:themeColor="text1"/>
                <w:szCs w:val="22"/>
                <w:lang w:val="nl-NL"/>
              </w:rPr>
              <w:t>EUROPEX</w:t>
            </w:r>
          </w:p>
        </w:tc>
        <w:tc>
          <w:tcPr>
            <w:tcW w:w="1689" w:type="dxa"/>
            <w:vAlign w:val="center"/>
          </w:tcPr>
          <w:p w14:paraId="7DAC7684" w14:textId="77777777" w:rsidR="00DA4922" w:rsidRPr="00752318" w:rsidRDefault="00DA4922" w:rsidP="00B97992">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ED6312" w:rsidRPr="00752318" w14:paraId="50F1042A"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2704A761" w14:textId="77777777" w:rsidR="00ED6312" w:rsidRPr="00752318" w:rsidRDefault="00ED631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7895F041" w14:textId="65AD64CA" w:rsidR="00ED6312" w:rsidRPr="00752318" w:rsidRDefault="00ED631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Kordes</w:t>
            </w:r>
          </w:p>
        </w:tc>
        <w:tc>
          <w:tcPr>
            <w:tcW w:w="2268" w:type="dxa"/>
            <w:vAlign w:val="center"/>
          </w:tcPr>
          <w:p w14:paraId="2B2EDA69" w14:textId="7797AC98" w:rsidR="00ED6312" w:rsidRPr="00752318" w:rsidRDefault="00ED631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Andraz</w:t>
            </w:r>
          </w:p>
        </w:tc>
        <w:tc>
          <w:tcPr>
            <w:tcW w:w="2835" w:type="dxa"/>
            <w:vAlign w:val="center"/>
          </w:tcPr>
          <w:p w14:paraId="3F7DBE18" w14:textId="6D10BD5A" w:rsidR="00ED6312" w:rsidRPr="00692222" w:rsidRDefault="006922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lang w:val="nl-NL"/>
              </w:rPr>
            </w:pPr>
            <w:r w:rsidRPr="00692222">
              <w:rPr>
                <w:rFonts w:asciiTheme="minorHAnsi" w:hAnsiTheme="minorHAnsi" w:cstheme="minorHAnsi"/>
                <w:color w:val="000000" w:themeColor="text1"/>
                <w:szCs w:val="22"/>
                <w:lang w:val="nl-NL"/>
              </w:rPr>
              <w:t>BORZEN</w:t>
            </w:r>
          </w:p>
        </w:tc>
        <w:tc>
          <w:tcPr>
            <w:tcW w:w="1689" w:type="dxa"/>
            <w:vAlign w:val="center"/>
          </w:tcPr>
          <w:p w14:paraId="55F2714A" w14:textId="28BA9603" w:rsidR="00ED6312" w:rsidRPr="00752318" w:rsidRDefault="00ED6312" w:rsidP="00B97992">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625D1D" w:rsidRPr="00752318" w14:paraId="7278FC68"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4DC22E6D" w14:textId="77777777" w:rsidR="00625D1D" w:rsidRPr="00752318" w:rsidRDefault="00625D1D"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2D7BE6B6" w14:textId="56565B45" w:rsidR="00625D1D" w:rsidRPr="00752318" w:rsidRDefault="00625D1D"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Jantzen</w:t>
            </w:r>
          </w:p>
        </w:tc>
        <w:tc>
          <w:tcPr>
            <w:tcW w:w="2268" w:type="dxa"/>
            <w:vAlign w:val="center"/>
          </w:tcPr>
          <w:p w14:paraId="054EA92A" w14:textId="1430B3CC" w:rsidR="00625D1D" w:rsidRPr="00752318" w:rsidRDefault="00625D1D"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Annette</w:t>
            </w:r>
          </w:p>
        </w:tc>
        <w:tc>
          <w:tcPr>
            <w:tcW w:w="2835" w:type="dxa"/>
            <w:vAlign w:val="center"/>
          </w:tcPr>
          <w:p w14:paraId="35BC69F4" w14:textId="4D1DAACE" w:rsidR="00625D1D" w:rsidRPr="00692222" w:rsidRDefault="006922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lang w:val="nl-NL"/>
              </w:rPr>
            </w:pPr>
            <w:r w:rsidRPr="00692222">
              <w:rPr>
                <w:rFonts w:asciiTheme="minorHAnsi" w:hAnsiTheme="minorHAnsi" w:cstheme="minorHAnsi"/>
                <w:color w:val="000000" w:themeColor="text1"/>
                <w:szCs w:val="22"/>
                <w:lang w:val="nl-NL"/>
              </w:rPr>
              <w:t>EUGINE</w:t>
            </w:r>
          </w:p>
        </w:tc>
        <w:tc>
          <w:tcPr>
            <w:tcW w:w="1689" w:type="dxa"/>
            <w:vAlign w:val="center"/>
          </w:tcPr>
          <w:p w14:paraId="18398A3D" w14:textId="7E542738" w:rsidR="00625D1D" w:rsidRPr="00752318" w:rsidRDefault="00625D1D" w:rsidP="00B97992">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625D1D" w:rsidRPr="00752318" w14:paraId="16E98445"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5B777231"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1064B6FE"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Fransen</w:t>
            </w:r>
          </w:p>
        </w:tc>
        <w:tc>
          <w:tcPr>
            <w:tcW w:w="2268" w:type="dxa"/>
            <w:vAlign w:val="center"/>
          </w:tcPr>
          <w:p w14:paraId="02CCE50D"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Mathieu</w:t>
            </w:r>
          </w:p>
        </w:tc>
        <w:tc>
          <w:tcPr>
            <w:tcW w:w="2835" w:type="dxa"/>
            <w:vAlign w:val="center"/>
          </w:tcPr>
          <w:p w14:paraId="097BCEBC" w14:textId="77777777" w:rsidR="00DA4922" w:rsidRPr="00692222"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Cs w:val="22"/>
                <w:lang w:val="nl-NL"/>
              </w:rPr>
            </w:pPr>
            <w:r w:rsidRPr="00692222">
              <w:rPr>
                <w:rFonts w:asciiTheme="minorHAnsi" w:hAnsiTheme="minorHAnsi" w:cstheme="minorHAnsi"/>
                <w:color w:val="000000" w:themeColor="text1"/>
                <w:szCs w:val="22"/>
                <w:lang w:val="nl-NL"/>
              </w:rPr>
              <w:t>ACER</w:t>
            </w:r>
          </w:p>
        </w:tc>
        <w:tc>
          <w:tcPr>
            <w:tcW w:w="1689" w:type="dxa"/>
            <w:vAlign w:val="center"/>
          </w:tcPr>
          <w:p w14:paraId="6DB6BFD0" w14:textId="77777777" w:rsidR="00DA4922" w:rsidRPr="00752318" w:rsidRDefault="00DA4922" w:rsidP="00B97992">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ED6312" w:rsidRPr="00752318" w14:paraId="36F975A3"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1783FD0C"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3D8F6EC1"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Rossi</w:t>
            </w:r>
          </w:p>
        </w:tc>
        <w:tc>
          <w:tcPr>
            <w:tcW w:w="2268" w:type="dxa"/>
            <w:vAlign w:val="center"/>
          </w:tcPr>
          <w:p w14:paraId="4298C133"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Stefano</w:t>
            </w:r>
          </w:p>
        </w:tc>
        <w:tc>
          <w:tcPr>
            <w:tcW w:w="2835" w:type="dxa"/>
            <w:vAlign w:val="center"/>
          </w:tcPr>
          <w:p w14:paraId="79388842" w14:textId="2FD8BCC7" w:rsidR="00DA4922" w:rsidRPr="00692222"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lang w:val="nl-NL"/>
              </w:rPr>
            </w:pPr>
            <w:r w:rsidRPr="00692222">
              <w:rPr>
                <w:rFonts w:asciiTheme="minorHAnsi" w:hAnsiTheme="minorHAnsi" w:cstheme="minorHAnsi"/>
                <w:color w:val="000000" w:themeColor="text1"/>
                <w:szCs w:val="22"/>
                <w:lang w:val="nl-NL"/>
              </w:rPr>
              <w:t>A</w:t>
            </w:r>
            <w:r w:rsidR="0006313D">
              <w:rPr>
                <w:rFonts w:asciiTheme="minorHAnsi" w:hAnsiTheme="minorHAnsi" w:cstheme="minorHAnsi"/>
                <w:color w:val="000000" w:themeColor="text1"/>
                <w:szCs w:val="22"/>
                <w:lang w:val="nl-NL"/>
              </w:rPr>
              <w:t>RRERA</w:t>
            </w:r>
          </w:p>
        </w:tc>
        <w:tc>
          <w:tcPr>
            <w:tcW w:w="1689" w:type="dxa"/>
            <w:vAlign w:val="center"/>
          </w:tcPr>
          <w:p w14:paraId="08D037CD" w14:textId="77777777" w:rsidR="00DA4922" w:rsidRPr="00752318" w:rsidRDefault="00DA4922" w:rsidP="00B97992">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625D1D" w:rsidRPr="00752318" w14:paraId="09F5A441"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1B22B09B"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1CDDDB3D"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Tellidou</w:t>
            </w:r>
          </w:p>
        </w:tc>
        <w:tc>
          <w:tcPr>
            <w:tcW w:w="2268" w:type="dxa"/>
            <w:vAlign w:val="center"/>
          </w:tcPr>
          <w:p w14:paraId="06307E18"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Athina</w:t>
            </w:r>
          </w:p>
        </w:tc>
        <w:tc>
          <w:tcPr>
            <w:tcW w:w="2835" w:type="dxa"/>
            <w:vAlign w:val="center"/>
          </w:tcPr>
          <w:p w14:paraId="0D620469"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ACER</w:t>
            </w:r>
          </w:p>
        </w:tc>
        <w:tc>
          <w:tcPr>
            <w:tcW w:w="1689" w:type="dxa"/>
            <w:vAlign w:val="center"/>
          </w:tcPr>
          <w:p w14:paraId="044FF1A3" w14:textId="77777777" w:rsidR="00DA4922" w:rsidRPr="00752318" w:rsidRDefault="00DA4922" w:rsidP="00B97992">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625D1D" w:rsidRPr="00752318" w14:paraId="255D903C"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3B79EF9D"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4FEA3E5D"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Viehhauser</w:t>
            </w:r>
          </w:p>
        </w:tc>
        <w:tc>
          <w:tcPr>
            <w:tcW w:w="2268" w:type="dxa"/>
            <w:vAlign w:val="center"/>
          </w:tcPr>
          <w:p w14:paraId="686757F0"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Martin</w:t>
            </w:r>
          </w:p>
        </w:tc>
        <w:tc>
          <w:tcPr>
            <w:tcW w:w="2835" w:type="dxa"/>
            <w:vAlign w:val="center"/>
          </w:tcPr>
          <w:p w14:paraId="5FA59071"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ACER</w:t>
            </w:r>
          </w:p>
        </w:tc>
        <w:tc>
          <w:tcPr>
            <w:tcW w:w="1689" w:type="dxa"/>
            <w:vAlign w:val="center"/>
          </w:tcPr>
          <w:p w14:paraId="6DA31B5C" w14:textId="77777777" w:rsidR="00DA4922" w:rsidRPr="00752318" w:rsidRDefault="00DA4922" w:rsidP="00B97992">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B4587" w:rsidRPr="00752318" w14:paraId="4865AAB2"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60F02B4C"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bookmarkStart w:id="1" w:name="_Hlk69891317"/>
            <w:bookmarkStart w:id="2" w:name="_Hlk67392291"/>
          </w:p>
        </w:tc>
        <w:tc>
          <w:tcPr>
            <w:tcW w:w="2289" w:type="dxa"/>
            <w:vAlign w:val="center"/>
          </w:tcPr>
          <w:p w14:paraId="78B9E49D"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Ruud</w:t>
            </w:r>
          </w:p>
        </w:tc>
        <w:tc>
          <w:tcPr>
            <w:tcW w:w="2268" w:type="dxa"/>
            <w:vAlign w:val="center"/>
          </w:tcPr>
          <w:p w14:paraId="0E844B5B"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Vrolijk</w:t>
            </w:r>
          </w:p>
        </w:tc>
        <w:tc>
          <w:tcPr>
            <w:tcW w:w="2835" w:type="dxa"/>
            <w:vAlign w:val="center"/>
          </w:tcPr>
          <w:p w14:paraId="044BA054"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ENTSO-E</w:t>
            </w:r>
          </w:p>
        </w:tc>
        <w:tc>
          <w:tcPr>
            <w:tcW w:w="1689" w:type="dxa"/>
            <w:vAlign w:val="center"/>
          </w:tcPr>
          <w:p w14:paraId="645267D1" w14:textId="77777777" w:rsidR="00DA4922" w:rsidRPr="00752318" w:rsidRDefault="00DA4922" w:rsidP="00B97992">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bookmarkEnd w:id="1"/>
      <w:bookmarkEnd w:id="2"/>
      <w:tr w:rsidR="00752318" w:rsidRPr="00752318" w14:paraId="32F3BA6B"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7F524C79"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134CA7AF"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De Haan</w:t>
            </w:r>
          </w:p>
        </w:tc>
        <w:tc>
          <w:tcPr>
            <w:tcW w:w="2268" w:type="dxa"/>
            <w:vAlign w:val="center"/>
          </w:tcPr>
          <w:p w14:paraId="7EC9A370"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Jerom</w:t>
            </w:r>
          </w:p>
        </w:tc>
        <w:tc>
          <w:tcPr>
            <w:tcW w:w="2835" w:type="dxa"/>
            <w:vAlign w:val="center"/>
          </w:tcPr>
          <w:p w14:paraId="188FE8BD"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ENTSO-E</w:t>
            </w:r>
          </w:p>
        </w:tc>
        <w:tc>
          <w:tcPr>
            <w:tcW w:w="1689" w:type="dxa"/>
            <w:vAlign w:val="center"/>
          </w:tcPr>
          <w:p w14:paraId="63E0679C" w14:textId="77777777" w:rsidR="00DA4922" w:rsidRPr="00752318" w:rsidRDefault="00DA4922" w:rsidP="00B97992">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B4587" w:rsidRPr="00752318" w14:paraId="0F0B7707"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4B43602E"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72CD9F39"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Steber</w:t>
            </w:r>
          </w:p>
        </w:tc>
        <w:tc>
          <w:tcPr>
            <w:tcW w:w="2268" w:type="dxa"/>
            <w:vAlign w:val="center"/>
          </w:tcPr>
          <w:p w14:paraId="556237BB"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David</w:t>
            </w:r>
          </w:p>
        </w:tc>
        <w:tc>
          <w:tcPr>
            <w:tcW w:w="2835" w:type="dxa"/>
            <w:vAlign w:val="center"/>
          </w:tcPr>
          <w:p w14:paraId="3400DBAC"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ENTSO-E</w:t>
            </w:r>
          </w:p>
        </w:tc>
        <w:tc>
          <w:tcPr>
            <w:tcW w:w="1689" w:type="dxa"/>
            <w:vAlign w:val="center"/>
          </w:tcPr>
          <w:p w14:paraId="1FF82E0D" w14:textId="77777777" w:rsidR="00DA4922" w:rsidRPr="00752318" w:rsidRDefault="00DA4922" w:rsidP="00B97992">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752318" w:rsidRPr="00752318" w14:paraId="085C3EE9"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45E1F3E7"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0856ACC7"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Farrokhseresht</w:t>
            </w:r>
          </w:p>
        </w:tc>
        <w:tc>
          <w:tcPr>
            <w:tcW w:w="2268" w:type="dxa"/>
            <w:vAlign w:val="center"/>
          </w:tcPr>
          <w:p w14:paraId="002F0931"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Mana</w:t>
            </w:r>
          </w:p>
        </w:tc>
        <w:tc>
          <w:tcPr>
            <w:tcW w:w="2835" w:type="dxa"/>
            <w:vAlign w:val="center"/>
          </w:tcPr>
          <w:p w14:paraId="27804770"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ENTSO-E</w:t>
            </w:r>
          </w:p>
        </w:tc>
        <w:tc>
          <w:tcPr>
            <w:tcW w:w="1689" w:type="dxa"/>
            <w:vAlign w:val="center"/>
          </w:tcPr>
          <w:p w14:paraId="7F4154B9" w14:textId="77777777" w:rsidR="00DA4922" w:rsidRPr="00752318" w:rsidRDefault="00DA4922" w:rsidP="00B97992">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B4587" w:rsidRPr="00752318" w14:paraId="56930762"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55E6344E"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7B716EFF"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Zajac</w:t>
            </w:r>
          </w:p>
        </w:tc>
        <w:tc>
          <w:tcPr>
            <w:tcW w:w="2268" w:type="dxa"/>
            <w:vAlign w:val="center"/>
          </w:tcPr>
          <w:p w14:paraId="49BC2499"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 xml:space="preserve">Tomas </w:t>
            </w:r>
          </w:p>
        </w:tc>
        <w:tc>
          <w:tcPr>
            <w:tcW w:w="2835" w:type="dxa"/>
            <w:vAlign w:val="center"/>
          </w:tcPr>
          <w:p w14:paraId="51D4D414"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ENTSO-E</w:t>
            </w:r>
          </w:p>
        </w:tc>
        <w:tc>
          <w:tcPr>
            <w:tcW w:w="1689" w:type="dxa"/>
            <w:vAlign w:val="center"/>
          </w:tcPr>
          <w:p w14:paraId="6CD8DC94" w14:textId="5E8B8D74" w:rsidR="00DA4922" w:rsidRPr="00752318" w:rsidRDefault="00625D1D" w:rsidP="00B97992">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06894" w:rsidRPr="00752318" w14:paraId="4F6E2E11"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618F30E9"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4D545394"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De La Fuente Leon</w:t>
            </w:r>
          </w:p>
        </w:tc>
        <w:tc>
          <w:tcPr>
            <w:tcW w:w="2268" w:type="dxa"/>
            <w:vAlign w:val="center"/>
          </w:tcPr>
          <w:p w14:paraId="3717350D"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Jose Ignacio</w:t>
            </w:r>
          </w:p>
        </w:tc>
        <w:tc>
          <w:tcPr>
            <w:tcW w:w="2835" w:type="dxa"/>
            <w:vAlign w:val="center"/>
          </w:tcPr>
          <w:p w14:paraId="105AF6DD"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ENTSO-E</w:t>
            </w:r>
          </w:p>
        </w:tc>
        <w:tc>
          <w:tcPr>
            <w:tcW w:w="1689" w:type="dxa"/>
            <w:vAlign w:val="center"/>
          </w:tcPr>
          <w:p w14:paraId="0CBD262C" w14:textId="77777777" w:rsidR="00DA4922" w:rsidRPr="00752318" w:rsidRDefault="00DA4922" w:rsidP="00B97992">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B4587" w:rsidRPr="00752318" w14:paraId="5BE18EFC"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50EA11F9"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3EC06874"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Nabo Andersen</w:t>
            </w:r>
          </w:p>
        </w:tc>
        <w:tc>
          <w:tcPr>
            <w:tcW w:w="2268" w:type="dxa"/>
            <w:vAlign w:val="center"/>
          </w:tcPr>
          <w:p w14:paraId="767412AA"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Nikolaj</w:t>
            </w:r>
          </w:p>
        </w:tc>
        <w:tc>
          <w:tcPr>
            <w:tcW w:w="2835" w:type="dxa"/>
            <w:vAlign w:val="center"/>
          </w:tcPr>
          <w:p w14:paraId="5DFCEC82"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ENTSO-E</w:t>
            </w:r>
          </w:p>
        </w:tc>
        <w:tc>
          <w:tcPr>
            <w:tcW w:w="1689" w:type="dxa"/>
            <w:vAlign w:val="center"/>
          </w:tcPr>
          <w:p w14:paraId="4B0A0EAB" w14:textId="77777777" w:rsidR="00DA4922" w:rsidRPr="00752318" w:rsidRDefault="00DA4922" w:rsidP="00B97992">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B4587" w:rsidRPr="00752318" w14:paraId="7C923542"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773743B8"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1E2DD272"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Szer</w:t>
            </w:r>
          </w:p>
        </w:tc>
        <w:tc>
          <w:tcPr>
            <w:tcW w:w="2268" w:type="dxa"/>
            <w:vAlign w:val="center"/>
          </w:tcPr>
          <w:p w14:paraId="5EEF28C4"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Anna Kamila</w:t>
            </w:r>
          </w:p>
        </w:tc>
        <w:tc>
          <w:tcPr>
            <w:tcW w:w="2835" w:type="dxa"/>
            <w:vAlign w:val="center"/>
          </w:tcPr>
          <w:p w14:paraId="17FBE0BD"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ENTSO-E</w:t>
            </w:r>
          </w:p>
        </w:tc>
        <w:tc>
          <w:tcPr>
            <w:tcW w:w="1689" w:type="dxa"/>
            <w:vAlign w:val="center"/>
          </w:tcPr>
          <w:p w14:paraId="34E97DF7" w14:textId="2A92F393" w:rsidR="00DA4922" w:rsidRPr="00752318" w:rsidRDefault="00372C25" w:rsidP="00B97992">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B4587" w:rsidRPr="00752318" w14:paraId="28340032"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10121E97"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222C32D7"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Schlipf</w:t>
            </w:r>
          </w:p>
        </w:tc>
        <w:tc>
          <w:tcPr>
            <w:tcW w:w="2268" w:type="dxa"/>
            <w:vAlign w:val="center"/>
          </w:tcPr>
          <w:p w14:paraId="14A72D7C"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Dominik</w:t>
            </w:r>
          </w:p>
        </w:tc>
        <w:tc>
          <w:tcPr>
            <w:tcW w:w="2835" w:type="dxa"/>
            <w:vAlign w:val="center"/>
          </w:tcPr>
          <w:p w14:paraId="6C88BD8B"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ENTSO-E</w:t>
            </w:r>
          </w:p>
        </w:tc>
        <w:tc>
          <w:tcPr>
            <w:tcW w:w="1689" w:type="dxa"/>
            <w:vAlign w:val="center"/>
          </w:tcPr>
          <w:p w14:paraId="54DC72FC" w14:textId="27F16F31" w:rsidR="00DA4922" w:rsidRPr="00752318" w:rsidRDefault="004A20B0" w:rsidP="00B97992">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B4587" w:rsidRPr="00752318" w14:paraId="74DB7249"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6DF83F0D"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6797BB19"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Kasper</w:t>
            </w:r>
          </w:p>
        </w:tc>
        <w:tc>
          <w:tcPr>
            <w:tcW w:w="2268" w:type="dxa"/>
            <w:vAlign w:val="center"/>
          </w:tcPr>
          <w:p w14:paraId="42F1A525"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Ulf</w:t>
            </w:r>
          </w:p>
        </w:tc>
        <w:tc>
          <w:tcPr>
            <w:tcW w:w="2835" w:type="dxa"/>
            <w:vAlign w:val="center"/>
          </w:tcPr>
          <w:p w14:paraId="4B5947F8"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ENTSO-E</w:t>
            </w:r>
          </w:p>
        </w:tc>
        <w:tc>
          <w:tcPr>
            <w:tcW w:w="1689" w:type="dxa"/>
            <w:vAlign w:val="center"/>
          </w:tcPr>
          <w:p w14:paraId="3B2AD288" w14:textId="5BE99200" w:rsidR="00DA4922" w:rsidRPr="00752318" w:rsidRDefault="00372C25" w:rsidP="00B97992">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752318" w:rsidRPr="00752318" w14:paraId="42602BD7"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21BC5448"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50FA0813"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Lahner</w:t>
            </w:r>
          </w:p>
        </w:tc>
        <w:tc>
          <w:tcPr>
            <w:tcW w:w="2268" w:type="dxa"/>
            <w:vAlign w:val="center"/>
          </w:tcPr>
          <w:p w14:paraId="2314AA67"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Sophia</w:t>
            </w:r>
          </w:p>
        </w:tc>
        <w:tc>
          <w:tcPr>
            <w:tcW w:w="2835" w:type="dxa"/>
            <w:vAlign w:val="center"/>
          </w:tcPr>
          <w:p w14:paraId="6ADA01AA"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ENTSO-E</w:t>
            </w:r>
          </w:p>
        </w:tc>
        <w:tc>
          <w:tcPr>
            <w:tcW w:w="1689" w:type="dxa"/>
            <w:vAlign w:val="center"/>
          </w:tcPr>
          <w:p w14:paraId="487EC534" w14:textId="2BB1B6E0" w:rsidR="00DA4922" w:rsidRPr="00752318" w:rsidRDefault="005E2777" w:rsidP="00B97992">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B4587" w:rsidRPr="00752318" w14:paraId="4DA07352"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7E7EA9AC"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5C403221"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Schindler</w:t>
            </w:r>
          </w:p>
        </w:tc>
        <w:tc>
          <w:tcPr>
            <w:tcW w:w="2268" w:type="dxa"/>
            <w:vAlign w:val="center"/>
          </w:tcPr>
          <w:p w14:paraId="25D00590"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Jonathan</w:t>
            </w:r>
          </w:p>
        </w:tc>
        <w:tc>
          <w:tcPr>
            <w:tcW w:w="2835" w:type="dxa"/>
            <w:vAlign w:val="center"/>
          </w:tcPr>
          <w:p w14:paraId="38723C88"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ENTSO-E</w:t>
            </w:r>
          </w:p>
        </w:tc>
        <w:tc>
          <w:tcPr>
            <w:tcW w:w="1689" w:type="dxa"/>
            <w:vAlign w:val="center"/>
          </w:tcPr>
          <w:p w14:paraId="1188F15F" w14:textId="77777777" w:rsidR="00DA4922" w:rsidRPr="00752318" w:rsidRDefault="00DA4922" w:rsidP="00B97992">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625D1D" w:rsidRPr="00752318" w14:paraId="2C0EB8C5"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1F74F844"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65651C9F"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Pereira</w:t>
            </w:r>
          </w:p>
        </w:tc>
        <w:tc>
          <w:tcPr>
            <w:tcW w:w="2268" w:type="dxa"/>
            <w:vAlign w:val="center"/>
          </w:tcPr>
          <w:p w14:paraId="7307EA62"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Pedro</w:t>
            </w:r>
          </w:p>
        </w:tc>
        <w:tc>
          <w:tcPr>
            <w:tcW w:w="2835" w:type="dxa"/>
            <w:vAlign w:val="center"/>
          </w:tcPr>
          <w:p w14:paraId="11B79DA7" w14:textId="77777777" w:rsidR="00DA4922" w:rsidRPr="00752318" w:rsidRDefault="00DA4922" w:rsidP="00B97992">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ENTSO-E</w:t>
            </w:r>
          </w:p>
        </w:tc>
        <w:tc>
          <w:tcPr>
            <w:tcW w:w="1689" w:type="dxa"/>
            <w:vAlign w:val="center"/>
          </w:tcPr>
          <w:p w14:paraId="4C27C072" w14:textId="77777777" w:rsidR="00DA4922" w:rsidRPr="00752318" w:rsidRDefault="00DA4922" w:rsidP="00B97992">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625D1D" w:rsidRPr="00752318" w14:paraId="51DF3074"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4BD331DC" w14:textId="77777777" w:rsidR="00DA4922" w:rsidRPr="00752318" w:rsidRDefault="00DA4922" w:rsidP="00B97992">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002CAC07"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Spindler</w:t>
            </w:r>
          </w:p>
        </w:tc>
        <w:tc>
          <w:tcPr>
            <w:tcW w:w="2268" w:type="dxa"/>
            <w:vAlign w:val="center"/>
          </w:tcPr>
          <w:p w14:paraId="4CD0399F"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Christian</w:t>
            </w:r>
          </w:p>
        </w:tc>
        <w:tc>
          <w:tcPr>
            <w:tcW w:w="2835" w:type="dxa"/>
            <w:vAlign w:val="center"/>
          </w:tcPr>
          <w:p w14:paraId="6B3F61A0" w14:textId="77777777" w:rsidR="00DA4922" w:rsidRPr="00752318" w:rsidRDefault="00DA4922" w:rsidP="00B97992">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ENTSO-E</w:t>
            </w:r>
          </w:p>
        </w:tc>
        <w:tc>
          <w:tcPr>
            <w:tcW w:w="1689" w:type="dxa"/>
            <w:vAlign w:val="center"/>
          </w:tcPr>
          <w:p w14:paraId="79912FAE" w14:textId="77777777" w:rsidR="00DA4922" w:rsidRPr="00752318" w:rsidRDefault="00DA4922" w:rsidP="00B97992">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752318" w:rsidRPr="00752318" w14:paraId="1DFD0A35"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419634DD" w14:textId="77777777" w:rsidR="00AD6F4C" w:rsidRPr="00752318" w:rsidRDefault="00AD6F4C" w:rsidP="00AD6F4C">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3A76EBA3" w14:textId="00A7720D" w:rsidR="00AD6F4C" w:rsidRPr="00752318" w:rsidRDefault="00AD6F4C" w:rsidP="00AD6F4C">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Luca Adrienn</w:t>
            </w:r>
          </w:p>
        </w:tc>
        <w:tc>
          <w:tcPr>
            <w:tcW w:w="2268" w:type="dxa"/>
            <w:vAlign w:val="center"/>
          </w:tcPr>
          <w:p w14:paraId="7F3A8E86" w14:textId="32CF04F6" w:rsidR="00AD6F4C" w:rsidRPr="00752318" w:rsidRDefault="00AD6F4C" w:rsidP="00AD6F4C">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 xml:space="preserve">Tóth </w:t>
            </w:r>
          </w:p>
        </w:tc>
        <w:tc>
          <w:tcPr>
            <w:tcW w:w="2835" w:type="dxa"/>
            <w:vAlign w:val="center"/>
          </w:tcPr>
          <w:p w14:paraId="047AA15F" w14:textId="5FAB2276" w:rsidR="00AD6F4C" w:rsidRPr="00752318" w:rsidRDefault="00AD6F4C" w:rsidP="00AD6F4C">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ENTSO-E</w:t>
            </w:r>
          </w:p>
        </w:tc>
        <w:tc>
          <w:tcPr>
            <w:tcW w:w="1689" w:type="dxa"/>
            <w:vAlign w:val="center"/>
          </w:tcPr>
          <w:p w14:paraId="6F8D6232" w14:textId="43560360" w:rsidR="00AD6F4C" w:rsidRPr="00752318" w:rsidRDefault="00AD6F4C" w:rsidP="00AD6F4C">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752318" w:rsidRPr="00752318" w14:paraId="1C28C034" w14:textId="77777777" w:rsidTr="00B97992">
        <w:trPr>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7A52B0EC" w14:textId="77777777" w:rsidR="00AD6F4C" w:rsidRPr="00752318" w:rsidRDefault="00AD6F4C" w:rsidP="00AD6F4C">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515A4552" w14:textId="77777777" w:rsidR="00AD6F4C" w:rsidRPr="00752318" w:rsidRDefault="00AD6F4C" w:rsidP="00AD6F4C">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Marcina</w:t>
            </w:r>
          </w:p>
        </w:tc>
        <w:tc>
          <w:tcPr>
            <w:tcW w:w="2268" w:type="dxa"/>
            <w:vAlign w:val="center"/>
          </w:tcPr>
          <w:p w14:paraId="0F2230BC" w14:textId="77777777" w:rsidR="00AD6F4C" w:rsidRPr="00752318" w:rsidRDefault="00AD6F4C" w:rsidP="00AD6F4C">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Kristine</w:t>
            </w:r>
          </w:p>
        </w:tc>
        <w:tc>
          <w:tcPr>
            <w:tcW w:w="2835" w:type="dxa"/>
            <w:vAlign w:val="center"/>
          </w:tcPr>
          <w:p w14:paraId="2DB45CE3" w14:textId="77777777" w:rsidR="00AD6F4C" w:rsidRPr="00752318" w:rsidRDefault="00AD6F4C" w:rsidP="00AD6F4C">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ENTSO-E</w:t>
            </w:r>
          </w:p>
        </w:tc>
        <w:tc>
          <w:tcPr>
            <w:tcW w:w="1689" w:type="dxa"/>
            <w:vAlign w:val="center"/>
          </w:tcPr>
          <w:p w14:paraId="7B5C39F7" w14:textId="77777777" w:rsidR="00AD6F4C" w:rsidRPr="00752318" w:rsidRDefault="00AD6F4C" w:rsidP="00AD6F4C">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AD6F4C" w:rsidRPr="00752318" w14:paraId="1B5D8076" w14:textId="77777777" w:rsidTr="00B979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41" w:type="dxa"/>
            <w:vAlign w:val="center"/>
          </w:tcPr>
          <w:p w14:paraId="62624DF3" w14:textId="77777777" w:rsidR="00AD6F4C" w:rsidRPr="00752318" w:rsidRDefault="00AD6F4C" w:rsidP="00AD6F4C">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705552EB" w14:textId="77777777" w:rsidR="00AD6F4C" w:rsidRPr="00752318" w:rsidRDefault="00AD6F4C" w:rsidP="00AD6F4C">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Vakhtangishvili</w:t>
            </w:r>
          </w:p>
        </w:tc>
        <w:tc>
          <w:tcPr>
            <w:tcW w:w="2268" w:type="dxa"/>
            <w:vAlign w:val="center"/>
          </w:tcPr>
          <w:p w14:paraId="145AF3F0" w14:textId="77777777" w:rsidR="00AD6F4C" w:rsidRPr="00752318" w:rsidRDefault="00AD6F4C" w:rsidP="00AD6F4C">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Nino</w:t>
            </w:r>
          </w:p>
        </w:tc>
        <w:tc>
          <w:tcPr>
            <w:tcW w:w="2835" w:type="dxa"/>
            <w:vAlign w:val="center"/>
          </w:tcPr>
          <w:p w14:paraId="004D0DB1" w14:textId="77777777" w:rsidR="00AD6F4C" w:rsidRPr="00752318" w:rsidRDefault="00AD6F4C" w:rsidP="00AD6F4C">
            <w:pPr>
              <w:pStyle w:val="textregula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ENTSO-E</w:t>
            </w:r>
          </w:p>
        </w:tc>
        <w:tc>
          <w:tcPr>
            <w:tcW w:w="1689" w:type="dxa"/>
            <w:vAlign w:val="center"/>
          </w:tcPr>
          <w:p w14:paraId="2712E810" w14:textId="77777777" w:rsidR="00AD6F4C" w:rsidRPr="00752318" w:rsidRDefault="00AD6F4C" w:rsidP="00AD6F4C">
            <w:pPr>
              <w:pStyle w:val="textregula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r w:rsidR="00752318" w:rsidRPr="00752318" w14:paraId="7A6CD0DA" w14:textId="77777777" w:rsidTr="00B97992">
        <w:trPr>
          <w:trHeight w:val="50"/>
        </w:trPr>
        <w:tc>
          <w:tcPr>
            <w:cnfStyle w:val="001000000000" w:firstRow="0" w:lastRow="0" w:firstColumn="1" w:lastColumn="0" w:oddVBand="0" w:evenVBand="0" w:oddHBand="0" w:evenHBand="0" w:firstRowFirstColumn="0" w:firstRowLastColumn="0" w:lastRowFirstColumn="0" w:lastRowLastColumn="0"/>
            <w:tcW w:w="541" w:type="dxa"/>
            <w:vAlign w:val="center"/>
          </w:tcPr>
          <w:p w14:paraId="6D15FE24" w14:textId="77777777" w:rsidR="00AD6F4C" w:rsidRPr="00752318" w:rsidRDefault="00AD6F4C" w:rsidP="00AD6F4C">
            <w:pPr>
              <w:pStyle w:val="textregular"/>
              <w:numPr>
                <w:ilvl w:val="0"/>
                <w:numId w:val="6"/>
              </w:numPr>
              <w:spacing w:after="0"/>
              <w:ind w:left="0" w:firstLine="0"/>
              <w:jc w:val="left"/>
              <w:rPr>
                <w:rFonts w:asciiTheme="minorHAnsi" w:hAnsiTheme="minorHAnsi" w:cstheme="minorHAnsi"/>
                <w:color w:val="000000"/>
                <w:szCs w:val="22"/>
                <w:lang w:val="nl-NL"/>
              </w:rPr>
            </w:pPr>
          </w:p>
        </w:tc>
        <w:tc>
          <w:tcPr>
            <w:tcW w:w="2289" w:type="dxa"/>
            <w:vAlign w:val="center"/>
          </w:tcPr>
          <w:p w14:paraId="7FC38BA8" w14:textId="77777777" w:rsidR="00AD6F4C" w:rsidRPr="00752318" w:rsidRDefault="00AD6F4C" w:rsidP="00AD6F4C">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 xml:space="preserve">Brandauer </w:t>
            </w:r>
          </w:p>
        </w:tc>
        <w:tc>
          <w:tcPr>
            <w:tcW w:w="2268" w:type="dxa"/>
            <w:vAlign w:val="center"/>
          </w:tcPr>
          <w:p w14:paraId="0BD1B17B" w14:textId="77777777" w:rsidR="00AD6F4C" w:rsidRPr="00752318" w:rsidRDefault="00AD6F4C" w:rsidP="00AD6F4C">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John</w:t>
            </w:r>
          </w:p>
        </w:tc>
        <w:tc>
          <w:tcPr>
            <w:tcW w:w="2835" w:type="dxa"/>
            <w:vAlign w:val="center"/>
          </w:tcPr>
          <w:p w14:paraId="0692827F" w14:textId="77777777" w:rsidR="00AD6F4C" w:rsidRPr="00752318" w:rsidRDefault="00AD6F4C" w:rsidP="00AD6F4C">
            <w:pPr>
              <w:pStyle w:val="textregula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 xml:space="preserve">ENTSO-E </w:t>
            </w:r>
          </w:p>
        </w:tc>
        <w:tc>
          <w:tcPr>
            <w:tcW w:w="1689" w:type="dxa"/>
            <w:vAlign w:val="center"/>
          </w:tcPr>
          <w:p w14:paraId="3DA4E833" w14:textId="77777777" w:rsidR="00AD6F4C" w:rsidRPr="00752318" w:rsidRDefault="00AD6F4C" w:rsidP="00AD6F4C">
            <w:pPr>
              <w:pStyle w:val="textregula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val="nl-NL"/>
              </w:rPr>
            </w:pPr>
            <w:r w:rsidRPr="00752318">
              <w:rPr>
                <w:rFonts w:asciiTheme="minorHAnsi" w:hAnsiTheme="minorHAnsi" w:cstheme="minorHAnsi"/>
                <w:color w:val="000000"/>
                <w:szCs w:val="22"/>
                <w:lang w:val="nl-NL"/>
              </w:rPr>
              <w:t>Y</w:t>
            </w:r>
          </w:p>
        </w:tc>
      </w:tr>
    </w:tbl>
    <w:p w14:paraId="316EB9B8" w14:textId="7FD79FA8" w:rsidR="00DA4922" w:rsidRDefault="00DA4922" w:rsidP="001F5D0F">
      <w:pPr>
        <w:pStyle w:val="Body"/>
        <w:numPr>
          <w:ilvl w:val="0"/>
          <w:numId w:val="0"/>
        </w:numPr>
      </w:pPr>
    </w:p>
    <w:sdt>
      <w:sdtPr>
        <w:rPr>
          <w:rFonts w:asciiTheme="minorHAnsi" w:eastAsia="Times New Roman" w:hAnsiTheme="minorHAnsi" w:cstheme="minorHAnsi"/>
          <w:color w:val="auto"/>
          <w:sz w:val="22"/>
          <w:szCs w:val="24"/>
          <w:lang w:val="de-DE" w:eastAsia="de-DE"/>
        </w:rPr>
        <w:id w:val="-2087988142"/>
        <w:docPartObj>
          <w:docPartGallery w:val="Table of Contents"/>
          <w:docPartUnique/>
        </w:docPartObj>
      </w:sdtPr>
      <w:sdtEndPr>
        <w:rPr>
          <w:b/>
          <w:bCs/>
          <w:noProof/>
        </w:rPr>
      </w:sdtEndPr>
      <w:sdtContent>
        <w:p w14:paraId="2FEF4FBC" w14:textId="6A702D65" w:rsidR="00425259" w:rsidRPr="00C64C51" w:rsidRDefault="00425259">
          <w:pPr>
            <w:pStyle w:val="TOCHeading"/>
            <w:rPr>
              <w:rFonts w:asciiTheme="minorHAnsi" w:hAnsiTheme="minorHAnsi" w:cstheme="minorHAnsi"/>
            </w:rPr>
          </w:pPr>
          <w:r w:rsidRPr="00C64C51">
            <w:rPr>
              <w:rFonts w:asciiTheme="minorHAnsi" w:hAnsiTheme="minorHAnsi" w:cstheme="minorHAnsi"/>
            </w:rPr>
            <w:t>Contents</w:t>
          </w:r>
        </w:p>
        <w:p w14:paraId="6F7EB225" w14:textId="30BAB019" w:rsidR="006418BB" w:rsidRDefault="00425259">
          <w:pPr>
            <w:pStyle w:val="TOC1"/>
            <w:tabs>
              <w:tab w:val="left" w:pos="440"/>
              <w:tab w:val="right" w:leader="dot" w:pos="9622"/>
            </w:tabs>
            <w:rPr>
              <w:rFonts w:asciiTheme="minorHAnsi" w:eastAsiaTheme="minorEastAsia" w:hAnsiTheme="minorHAnsi" w:cstheme="minorBidi"/>
              <w:noProof/>
              <w:szCs w:val="22"/>
              <w:lang w:val="en-GB" w:eastAsia="en-GB"/>
            </w:rPr>
          </w:pPr>
          <w:r w:rsidRPr="00C64C51">
            <w:rPr>
              <w:rFonts w:asciiTheme="minorHAnsi" w:hAnsiTheme="minorHAnsi" w:cstheme="minorHAnsi"/>
            </w:rPr>
            <w:fldChar w:fldCharType="begin"/>
          </w:r>
          <w:r w:rsidRPr="00C64C51">
            <w:rPr>
              <w:rFonts w:asciiTheme="minorHAnsi" w:hAnsiTheme="minorHAnsi" w:cstheme="minorHAnsi"/>
            </w:rPr>
            <w:instrText xml:space="preserve"> TOC \o "1-3" \h \z \u </w:instrText>
          </w:r>
          <w:r w:rsidRPr="00C64C51">
            <w:rPr>
              <w:rFonts w:asciiTheme="minorHAnsi" w:hAnsiTheme="minorHAnsi" w:cstheme="minorHAnsi"/>
            </w:rPr>
            <w:fldChar w:fldCharType="separate"/>
          </w:r>
          <w:hyperlink w:anchor="_Toc117840070" w:history="1">
            <w:r w:rsidR="006418BB" w:rsidRPr="00221E1B">
              <w:rPr>
                <w:rStyle w:val="Hyperlink"/>
                <w:rFonts w:cstheme="minorHAnsi"/>
                <w:b/>
                <w:bCs/>
                <w:noProof/>
              </w:rPr>
              <w:t>1.</w:t>
            </w:r>
            <w:r w:rsidR="006418BB">
              <w:rPr>
                <w:rFonts w:asciiTheme="minorHAnsi" w:eastAsiaTheme="minorEastAsia" w:hAnsiTheme="minorHAnsi" w:cstheme="minorBidi"/>
                <w:noProof/>
                <w:szCs w:val="22"/>
                <w:lang w:val="en-GB" w:eastAsia="en-GB"/>
              </w:rPr>
              <w:tab/>
            </w:r>
            <w:r w:rsidR="006418BB" w:rsidRPr="00221E1B">
              <w:rPr>
                <w:rStyle w:val="Hyperlink"/>
                <w:rFonts w:cstheme="minorHAnsi"/>
                <w:b/>
                <w:bCs/>
                <w:noProof/>
              </w:rPr>
              <w:t>Welcome and introduction</w:t>
            </w:r>
            <w:r w:rsidR="006418BB">
              <w:rPr>
                <w:noProof/>
                <w:webHidden/>
              </w:rPr>
              <w:tab/>
            </w:r>
            <w:r w:rsidR="006418BB">
              <w:rPr>
                <w:noProof/>
                <w:webHidden/>
              </w:rPr>
              <w:fldChar w:fldCharType="begin"/>
            </w:r>
            <w:r w:rsidR="006418BB">
              <w:rPr>
                <w:noProof/>
                <w:webHidden/>
              </w:rPr>
              <w:instrText xml:space="preserve"> PAGEREF _Toc117840070 \h </w:instrText>
            </w:r>
            <w:r w:rsidR="006418BB">
              <w:rPr>
                <w:noProof/>
                <w:webHidden/>
              </w:rPr>
            </w:r>
            <w:r w:rsidR="006418BB">
              <w:rPr>
                <w:noProof/>
                <w:webHidden/>
              </w:rPr>
              <w:fldChar w:fldCharType="separate"/>
            </w:r>
            <w:r w:rsidR="006418BB">
              <w:rPr>
                <w:noProof/>
                <w:webHidden/>
              </w:rPr>
              <w:t>3</w:t>
            </w:r>
            <w:r w:rsidR="006418BB">
              <w:rPr>
                <w:noProof/>
                <w:webHidden/>
              </w:rPr>
              <w:fldChar w:fldCharType="end"/>
            </w:r>
          </w:hyperlink>
        </w:p>
        <w:p w14:paraId="6A8538A3" w14:textId="1D108CD3" w:rsidR="006418BB" w:rsidRDefault="004F5533">
          <w:pPr>
            <w:pStyle w:val="TOC1"/>
            <w:tabs>
              <w:tab w:val="left" w:pos="440"/>
              <w:tab w:val="right" w:leader="dot" w:pos="9622"/>
            </w:tabs>
            <w:rPr>
              <w:rFonts w:asciiTheme="minorHAnsi" w:eastAsiaTheme="minorEastAsia" w:hAnsiTheme="minorHAnsi" w:cstheme="minorBidi"/>
              <w:noProof/>
              <w:szCs w:val="22"/>
              <w:lang w:val="en-GB" w:eastAsia="en-GB"/>
            </w:rPr>
          </w:pPr>
          <w:hyperlink w:anchor="_Toc117840071" w:history="1">
            <w:r w:rsidR="006418BB" w:rsidRPr="00221E1B">
              <w:rPr>
                <w:rStyle w:val="Hyperlink"/>
                <w:rFonts w:cstheme="minorHAnsi"/>
                <w:b/>
                <w:bCs/>
                <w:noProof/>
              </w:rPr>
              <w:t>2.</w:t>
            </w:r>
            <w:r w:rsidR="006418BB">
              <w:rPr>
                <w:rFonts w:asciiTheme="minorHAnsi" w:eastAsiaTheme="minorEastAsia" w:hAnsiTheme="minorHAnsi" w:cstheme="minorBidi"/>
                <w:noProof/>
                <w:szCs w:val="22"/>
                <w:lang w:val="en-GB" w:eastAsia="en-GB"/>
              </w:rPr>
              <w:tab/>
            </w:r>
            <w:r w:rsidR="006418BB" w:rsidRPr="00221E1B">
              <w:rPr>
                <w:rStyle w:val="Hyperlink"/>
                <w:rFonts w:cstheme="minorHAnsi"/>
                <w:b/>
                <w:bCs/>
                <w:noProof/>
              </w:rPr>
              <w:t>CZC allocation harmonised methodology</w:t>
            </w:r>
            <w:r w:rsidR="006418BB">
              <w:rPr>
                <w:noProof/>
                <w:webHidden/>
              </w:rPr>
              <w:tab/>
            </w:r>
            <w:r w:rsidR="006418BB">
              <w:rPr>
                <w:noProof/>
                <w:webHidden/>
              </w:rPr>
              <w:fldChar w:fldCharType="begin"/>
            </w:r>
            <w:r w:rsidR="006418BB">
              <w:rPr>
                <w:noProof/>
                <w:webHidden/>
              </w:rPr>
              <w:instrText xml:space="preserve"> PAGEREF _Toc117840071 \h </w:instrText>
            </w:r>
            <w:r w:rsidR="006418BB">
              <w:rPr>
                <w:noProof/>
                <w:webHidden/>
              </w:rPr>
            </w:r>
            <w:r w:rsidR="006418BB">
              <w:rPr>
                <w:noProof/>
                <w:webHidden/>
              </w:rPr>
              <w:fldChar w:fldCharType="separate"/>
            </w:r>
            <w:r w:rsidR="006418BB">
              <w:rPr>
                <w:noProof/>
                <w:webHidden/>
              </w:rPr>
              <w:t>3</w:t>
            </w:r>
            <w:r w:rsidR="006418BB">
              <w:rPr>
                <w:noProof/>
                <w:webHidden/>
              </w:rPr>
              <w:fldChar w:fldCharType="end"/>
            </w:r>
          </w:hyperlink>
        </w:p>
        <w:p w14:paraId="13DAC785" w14:textId="24CF2F6D" w:rsidR="006418BB" w:rsidRDefault="004F5533">
          <w:pPr>
            <w:pStyle w:val="TOC1"/>
            <w:tabs>
              <w:tab w:val="left" w:pos="440"/>
              <w:tab w:val="right" w:leader="dot" w:pos="9622"/>
            </w:tabs>
            <w:rPr>
              <w:rFonts w:asciiTheme="minorHAnsi" w:eastAsiaTheme="minorEastAsia" w:hAnsiTheme="minorHAnsi" w:cstheme="minorBidi"/>
              <w:noProof/>
              <w:szCs w:val="22"/>
              <w:lang w:val="en-GB" w:eastAsia="en-GB"/>
            </w:rPr>
          </w:pPr>
          <w:hyperlink w:anchor="_Toc117840072" w:history="1">
            <w:r w:rsidR="006418BB" w:rsidRPr="00221E1B">
              <w:rPr>
                <w:rStyle w:val="Hyperlink"/>
                <w:rFonts w:cstheme="minorHAnsi"/>
                <w:b/>
                <w:bCs/>
                <w:noProof/>
              </w:rPr>
              <w:t>3.</w:t>
            </w:r>
            <w:r w:rsidR="006418BB">
              <w:rPr>
                <w:rFonts w:asciiTheme="minorHAnsi" w:eastAsiaTheme="minorEastAsia" w:hAnsiTheme="minorHAnsi" w:cstheme="minorBidi"/>
                <w:noProof/>
                <w:szCs w:val="22"/>
                <w:lang w:val="en-GB" w:eastAsia="en-GB"/>
              </w:rPr>
              <w:tab/>
            </w:r>
            <w:r w:rsidR="006418BB" w:rsidRPr="00221E1B">
              <w:rPr>
                <w:rStyle w:val="Hyperlink"/>
                <w:rFonts w:cstheme="minorHAnsi"/>
                <w:b/>
                <w:bCs/>
                <w:noProof/>
              </w:rPr>
              <w:t>Coffee break</w:t>
            </w:r>
            <w:r w:rsidR="006418BB">
              <w:rPr>
                <w:noProof/>
                <w:webHidden/>
              </w:rPr>
              <w:tab/>
            </w:r>
            <w:r w:rsidR="006418BB">
              <w:rPr>
                <w:noProof/>
                <w:webHidden/>
              </w:rPr>
              <w:fldChar w:fldCharType="begin"/>
            </w:r>
            <w:r w:rsidR="006418BB">
              <w:rPr>
                <w:noProof/>
                <w:webHidden/>
              </w:rPr>
              <w:instrText xml:space="preserve"> PAGEREF _Toc117840072 \h </w:instrText>
            </w:r>
            <w:r w:rsidR="006418BB">
              <w:rPr>
                <w:noProof/>
                <w:webHidden/>
              </w:rPr>
            </w:r>
            <w:r w:rsidR="006418BB">
              <w:rPr>
                <w:noProof/>
                <w:webHidden/>
              </w:rPr>
              <w:fldChar w:fldCharType="separate"/>
            </w:r>
            <w:r w:rsidR="006418BB">
              <w:rPr>
                <w:noProof/>
                <w:webHidden/>
              </w:rPr>
              <w:t>6</w:t>
            </w:r>
            <w:r w:rsidR="006418BB">
              <w:rPr>
                <w:noProof/>
                <w:webHidden/>
              </w:rPr>
              <w:fldChar w:fldCharType="end"/>
            </w:r>
          </w:hyperlink>
        </w:p>
        <w:p w14:paraId="4B24E7EC" w14:textId="1BE51CC6" w:rsidR="006418BB" w:rsidRDefault="004F5533">
          <w:pPr>
            <w:pStyle w:val="TOC1"/>
            <w:tabs>
              <w:tab w:val="left" w:pos="440"/>
              <w:tab w:val="right" w:leader="dot" w:pos="9622"/>
            </w:tabs>
            <w:rPr>
              <w:rFonts w:asciiTheme="minorHAnsi" w:eastAsiaTheme="minorEastAsia" w:hAnsiTheme="minorHAnsi" w:cstheme="minorBidi"/>
              <w:noProof/>
              <w:szCs w:val="22"/>
              <w:lang w:val="en-GB" w:eastAsia="en-GB"/>
            </w:rPr>
          </w:pPr>
          <w:hyperlink w:anchor="_Toc117840073" w:history="1">
            <w:r w:rsidR="006418BB" w:rsidRPr="00221E1B">
              <w:rPr>
                <w:rStyle w:val="Hyperlink"/>
                <w:rFonts w:cstheme="minorHAnsi"/>
                <w:b/>
                <w:bCs/>
                <w:noProof/>
              </w:rPr>
              <w:t>4.</w:t>
            </w:r>
            <w:r w:rsidR="006418BB">
              <w:rPr>
                <w:rFonts w:asciiTheme="minorHAnsi" w:eastAsiaTheme="minorEastAsia" w:hAnsiTheme="minorHAnsi" w:cstheme="minorBidi"/>
                <w:noProof/>
                <w:szCs w:val="22"/>
                <w:lang w:val="en-GB" w:eastAsia="en-GB"/>
              </w:rPr>
              <w:tab/>
            </w:r>
            <w:r w:rsidR="006418BB" w:rsidRPr="00221E1B">
              <w:rPr>
                <w:rStyle w:val="Hyperlink"/>
                <w:rFonts w:cstheme="minorHAnsi"/>
                <w:b/>
                <w:bCs/>
                <w:noProof/>
              </w:rPr>
              <w:t>Updates on the platform go-live</w:t>
            </w:r>
            <w:r w:rsidR="006418BB">
              <w:rPr>
                <w:noProof/>
                <w:webHidden/>
              </w:rPr>
              <w:tab/>
            </w:r>
            <w:r w:rsidR="006418BB">
              <w:rPr>
                <w:noProof/>
                <w:webHidden/>
              </w:rPr>
              <w:fldChar w:fldCharType="begin"/>
            </w:r>
            <w:r w:rsidR="006418BB">
              <w:rPr>
                <w:noProof/>
                <w:webHidden/>
              </w:rPr>
              <w:instrText xml:space="preserve"> PAGEREF _Toc117840073 \h </w:instrText>
            </w:r>
            <w:r w:rsidR="006418BB">
              <w:rPr>
                <w:noProof/>
                <w:webHidden/>
              </w:rPr>
            </w:r>
            <w:r w:rsidR="006418BB">
              <w:rPr>
                <w:noProof/>
                <w:webHidden/>
              </w:rPr>
              <w:fldChar w:fldCharType="separate"/>
            </w:r>
            <w:r w:rsidR="006418BB">
              <w:rPr>
                <w:noProof/>
                <w:webHidden/>
              </w:rPr>
              <w:t>6</w:t>
            </w:r>
            <w:r w:rsidR="006418BB">
              <w:rPr>
                <w:noProof/>
                <w:webHidden/>
              </w:rPr>
              <w:fldChar w:fldCharType="end"/>
            </w:r>
          </w:hyperlink>
        </w:p>
        <w:p w14:paraId="61E221D3" w14:textId="1A47EC1F" w:rsidR="006418BB" w:rsidRDefault="004F5533">
          <w:pPr>
            <w:pStyle w:val="TOC2"/>
            <w:tabs>
              <w:tab w:val="left" w:pos="880"/>
              <w:tab w:val="right" w:leader="dot" w:pos="9622"/>
            </w:tabs>
            <w:rPr>
              <w:rFonts w:asciiTheme="minorHAnsi" w:eastAsiaTheme="minorEastAsia" w:hAnsiTheme="minorHAnsi" w:cstheme="minorBidi"/>
              <w:noProof/>
              <w:szCs w:val="22"/>
              <w:lang w:val="en-GB" w:eastAsia="en-GB"/>
            </w:rPr>
          </w:pPr>
          <w:hyperlink w:anchor="_Toc117840074" w:history="1">
            <w:r w:rsidR="006418BB" w:rsidRPr="00221E1B">
              <w:rPr>
                <w:rStyle w:val="Hyperlink"/>
                <w:rFonts w:cstheme="minorHAnsi"/>
                <w:noProof/>
              </w:rPr>
              <w:t>4.1.</w:t>
            </w:r>
            <w:r w:rsidR="006418BB">
              <w:rPr>
                <w:rFonts w:asciiTheme="minorHAnsi" w:eastAsiaTheme="minorEastAsia" w:hAnsiTheme="minorHAnsi" w:cstheme="minorBidi"/>
                <w:noProof/>
                <w:szCs w:val="22"/>
                <w:lang w:val="en-GB" w:eastAsia="en-GB"/>
              </w:rPr>
              <w:tab/>
            </w:r>
            <w:r w:rsidR="006418BB" w:rsidRPr="00221E1B">
              <w:rPr>
                <w:rStyle w:val="Hyperlink"/>
                <w:rFonts w:cstheme="minorHAnsi"/>
                <w:noProof/>
              </w:rPr>
              <w:t>PICASSO</w:t>
            </w:r>
            <w:r w:rsidR="006418BB">
              <w:rPr>
                <w:noProof/>
                <w:webHidden/>
              </w:rPr>
              <w:tab/>
            </w:r>
            <w:r w:rsidR="006418BB">
              <w:rPr>
                <w:noProof/>
                <w:webHidden/>
              </w:rPr>
              <w:fldChar w:fldCharType="begin"/>
            </w:r>
            <w:r w:rsidR="006418BB">
              <w:rPr>
                <w:noProof/>
                <w:webHidden/>
              </w:rPr>
              <w:instrText xml:space="preserve"> PAGEREF _Toc117840074 \h </w:instrText>
            </w:r>
            <w:r w:rsidR="006418BB">
              <w:rPr>
                <w:noProof/>
                <w:webHidden/>
              </w:rPr>
            </w:r>
            <w:r w:rsidR="006418BB">
              <w:rPr>
                <w:noProof/>
                <w:webHidden/>
              </w:rPr>
              <w:fldChar w:fldCharType="separate"/>
            </w:r>
            <w:r w:rsidR="006418BB">
              <w:rPr>
                <w:noProof/>
                <w:webHidden/>
              </w:rPr>
              <w:t>6</w:t>
            </w:r>
            <w:r w:rsidR="006418BB">
              <w:rPr>
                <w:noProof/>
                <w:webHidden/>
              </w:rPr>
              <w:fldChar w:fldCharType="end"/>
            </w:r>
          </w:hyperlink>
        </w:p>
        <w:p w14:paraId="3B38745E" w14:textId="62F59942" w:rsidR="006418BB" w:rsidRDefault="004F5533">
          <w:pPr>
            <w:pStyle w:val="TOC2"/>
            <w:tabs>
              <w:tab w:val="left" w:pos="880"/>
              <w:tab w:val="right" w:leader="dot" w:pos="9622"/>
            </w:tabs>
            <w:rPr>
              <w:rFonts w:asciiTheme="minorHAnsi" w:eastAsiaTheme="minorEastAsia" w:hAnsiTheme="minorHAnsi" w:cstheme="minorBidi"/>
              <w:noProof/>
              <w:szCs w:val="22"/>
              <w:lang w:val="en-GB" w:eastAsia="en-GB"/>
            </w:rPr>
          </w:pPr>
          <w:hyperlink w:anchor="_Toc117840075" w:history="1">
            <w:r w:rsidR="006418BB" w:rsidRPr="00221E1B">
              <w:rPr>
                <w:rStyle w:val="Hyperlink"/>
                <w:rFonts w:cstheme="minorHAnsi"/>
                <w:noProof/>
              </w:rPr>
              <w:t>4.2.</w:t>
            </w:r>
            <w:r w:rsidR="006418BB">
              <w:rPr>
                <w:rFonts w:asciiTheme="minorHAnsi" w:eastAsiaTheme="minorEastAsia" w:hAnsiTheme="minorHAnsi" w:cstheme="minorBidi"/>
                <w:noProof/>
                <w:szCs w:val="22"/>
                <w:lang w:val="en-GB" w:eastAsia="en-GB"/>
              </w:rPr>
              <w:tab/>
            </w:r>
            <w:r w:rsidR="006418BB" w:rsidRPr="00221E1B">
              <w:rPr>
                <w:rStyle w:val="Hyperlink"/>
                <w:rFonts w:cstheme="minorHAnsi"/>
                <w:noProof/>
              </w:rPr>
              <w:t>MARI</w:t>
            </w:r>
            <w:r w:rsidR="006418BB">
              <w:rPr>
                <w:noProof/>
                <w:webHidden/>
              </w:rPr>
              <w:tab/>
            </w:r>
            <w:r w:rsidR="006418BB">
              <w:rPr>
                <w:noProof/>
                <w:webHidden/>
              </w:rPr>
              <w:fldChar w:fldCharType="begin"/>
            </w:r>
            <w:r w:rsidR="006418BB">
              <w:rPr>
                <w:noProof/>
                <w:webHidden/>
              </w:rPr>
              <w:instrText xml:space="preserve"> PAGEREF _Toc117840075 \h </w:instrText>
            </w:r>
            <w:r w:rsidR="006418BB">
              <w:rPr>
                <w:noProof/>
                <w:webHidden/>
              </w:rPr>
            </w:r>
            <w:r w:rsidR="006418BB">
              <w:rPr>
                <w:noProof/>
                <w:webHidden/>
              </w:rPr>
              <w:fldChar w:fldCharType="separate"/>
            </w:r>
            <w:r w:rsidR="006418BB">
              <w:rPr>
                <w:noProof/>
                <w:webHidden/>
              </w:rPr>
              <w:t>7</w:t>
            </w:r>
            <w:r w:rsidR="006418BB">
              <w:rPr>
                <w:noProof/>
                <w:webHidden/>
              </w:rPr>
              <w:fldChar w:fldCharType="end"/>
            </w:r>
          </w:hyperlink>
        </w:p>
        <w:p w14:paraId="7FD51662" w14:textId="0D645E4E" w:rsidR="006418BB" w:rsidRDefault="004F5533">
          <w:pPr>
            <w:pStyle w:val="TOC2"/>
            <w:tabs>
              <w:tab w:val="left" w:pos="880"/>
              <w:tab w:val="right" w:leader="dot" w:pos="9622"/>
            </w:tabs>
            <w:rPr>
              <w:rFonts w:asciiTheme="minorHAnsi" w:eastAsiaTheme="minorEastAsia" w:hAnsiTheme="minorHAnsi" w:cstheme="minorBidi"/>
              <w:noProof/>
              <w:szCs w:val="22"/>
              <w:lang w:val="en-GB" w:eastAsia="en-GB"/>
            </w:rPr>
          </w:pPr>
          <w:hyperlink w:anchor="_Toc117840076" w:history="1">
            <w:r w:rsidR="006418BB" w:rsidRPr="00221E1B">
              <w:rPr>
                <w:rStyle w:val="Hyperlink"/>
                <w:rFonts w:cstheme="minorHAnsi"/>
                <w:noProof/>
              </w:rPr>
              <w:t>4.3.</w:t>
            </w:r>
            <w:r w:rsidR="006418BB">
              <w:rPr>
                <w:rFonts w:asciiTheme="minorHAnsi" w:eastAsiaTheme="minorEastAsia" w:hAnsiTheme="minorHAnsi" w:cstheme="minorBidi"/>
                <w:noProof/>
                <w:szCs w:val="22"/>
                <w:lang w:val="en-GB" w:eastAsia="en-GB"/>
              </w:rPr>
              <w:tab/>
            </w:r>
            <w:r w:rsidR="006418BB" w:rsidRPr="00221E1B">
              <w:rPr>
                <w:rStyle w:val="Hyperlink"/>
                <w:rFonts w:cstheme="minorHAnsi"/>
                <w:noProof/>
              </w:rPr>
              <w:t>Stakeholder workshop</w:t>
            </w:r>
            <w:r w:rsidR="006418BB">
              <w:rPr>
                <w:noProof/>
                <w:webHidden/>
              </w:rPr>
              <w:tab/>
            </w:r>
            <w:r w:rsidR="006418BB">
              <w:rPr>
                <w:noProof/>
                <w:webHidden/>
              </w:rPr>
              <w:fldChar w:fldCharType="begin"/>
            </w:r>
            <w:r w:rsidR="006418BB">
              <w:rPr>
                <w:noProof/>
                <w:webHidden/>
              </w:rPr>
              <w:instrText xml:space="preserve"> PAGEREF _Toc117840076 \h </w:instrText>
            </w:r>
            <w:r w:rsidR="006418BB">
              <w:rPr>
                <w:noProof/>
                <w:webHidden/>
              </w:rPr>
            </w:r>
            <w:r w:rsidR="006418BB">
              <w:rPr>
                <w:noProof/>
                <w:webHidden/>
              </w:rPr>
              <w:fldChar w:fldCharType="separate"/>
            </w:r>
            <w:r w:rsidR="006418BB">
              <w:rPr>
                <w:noProof/>
                <w:webHidden/>
              </w:rPr>
              <w:t>7</w:t>
            </w:r>
            <w:r w:rsidR="006418BB">
              <w:rPr>
                <w:noProof/>
                <w:webHidden/>
              </w:rPr>
              <w:fldChar w:fldCharType="end"/>
            </w:r>
          </w:hyperlink>
        </w:p>
        <w:p w14:paraId="2CC89E72" w14:textId="1A9F5D1E" w:rsidR="006418BB" w:rsidRDefault="004F5533">
          <w:pPr>
            <w:pStyle w:val="TOC1"/>
            <w:tabs>
              <w:tab w:val="left" w:pos="440"/>
              <w:tab w:val="right" w:leader="dot" w:pos="9622"/>
            </w:tabs>
            <w:rPr>
              <w:rFonts w:asciiTheme="minorHAnsi" w:eastAsiaTheme="minorEastAsia" w:hAnsiTheme="minorHAnsi" w:cstheme="minorBidi"/>
              <w:noProof/>
              <w:szCs w:val="22"/>
              <w:lang w:val="en-GB" w:eastAsia="en-GB"/>
            </w:rPr>
          </w:pPr>
          <w:hyperlink w:anchor="_Toc117840077" w:history="1">
            <w:r w:rsidR="006418BB" w:rsidRPr="00221E1B">
              <w:rPr>
                <w:rStyle w:val="Hyperlink"/>
                <w:rFonts w:cstheme="minorHAnsi"/>
                <w:b/>
                <w:bCs/>
                <w:noProof/>
              </w:rPr>
              <w:t>5.</w:t>
            </w:r>
            <w:r w:rsidR="006418BB">
              <w:rPr>
                <w:rFonts w:asciiTheme="minorHAnsi" w:eastAsiaTheme="minorEastAsia" w:hAnsiTheme="minorHAnsi" w:cstheme="minorBidi"/>
                <w:noProof/>
                <w:szCs w:val="22"/>
                <w:lang w:val="en-GB" w:eastAsia="en-GB"/>
              </w:rPr>
              <w:tab/>
            </w:r>
            <w:r w:rsidR="006418BB" w:rsidRPr="00221E1B">
              <w:rPr>
                <w:rStyle w:val="Hyperlink"/>
                <w:rFonts w:cstheme="minorHAnsi"/>
                <w:b/>
                <w:bCs/>
                <w:noProof/>
              </w:rPr>
              <w:t>Transparency platform updates</w:t>
            </w:r>
            <w:r w:rsidR="006418BB">
              <w:rPr>
                <w:noProof/>
                <w:webHidden/>
              </w:rPr>
              <w:tab/>
            </w:r>
            <w:r w:rsidR="006418BB">
              <w:rPr>
                <w:noProof/>
                <w:webHidden/>
              </w:rPr>
              <w:fldChar w:fldCharType="begin"/>
            </w:r>
            <w:r w:rsidR="006418BB">
              <w:rPr>
                <w:noProof/>
                <w:webHidden/>
              </w:rPr>
              <w:instrText xml:space="preserve"> PAGEREF _Toc117840077 \h </w:instrText>
            </w:r>
            <w:r w:rsidR="006418BB">
              <w:rPr>
                <w:noProof/>
                <w:webHidden/>
              </w:rPr>
            </w:r>
            <w:r w:rsidR="006418BB">
              <w:rPr>
                <w:noProof/>
                <w:webHidden/>
              </w:rPr>
              <w:fldChar w:fldCharType="separate"/>
            </w:r>
            <w:r w:rsidR="006418BB">
              <w:rPr>
                <w:noProof/>
                <w:webHidden/>
              </w:rPr>
              <w:t>7</w:t>
            </w:r>
            <w:r w:rsidR="006418BB">
              <w:rPr>
                <w:noProof/>
                <w:webHidden/>
              </w:rPr>
              <w:fldChar w:fldCharType="end"/>
            </w:r>
          </w:hyperlink>
        </w:p>
        <w:p w14:paraId="2773442C" w14:textId="17D1C449" w:rsidR="006418BB" w:rsidRDefault="004F5533">
          <w:pPr>
            <w:pStyle w:val="TOC2"/>
            <w:tabs>
              <w:tab w:val="left" w:pos="880"/>
              <w:tab w:val="right" w:leader="dot" w:pos="9622"/>
            </w:tabs>
            <w:rPr>
              <w:rFonts w:asciiTheme="minorHAnsi" w:eastAsiaTheme="minorEastAsia" w:hAnsiTheme="minorHAnsi" w:cstheme="minorBidi"/>
              <w:noProof/>
              <w:szCs w:val="22"/>
              <w:lang w:val="en-GB" w:eastAsia="en-GB"/>
            </w:rPr>
          </w:pPr>
          <w:hyperlink w:anchor="_Toc117840078" w:history="1">
            <w:r w:rsidR="006418BB" w:rsidRPr="00221E1B">
              <w:rPr>
                <w:rStyle w:val="Hyperlink"/>
                <w:rFonts w:cstheme="minorHAnsi"/>
                <w:noProof/>
              </w:rPr>
              <w:t>5.1.</w:t>
            </w:r>
            <w:r w:rsidR="006418BB">
              <w:rPr>
                <w:rFonts w:asciiTheme="minorHAnsi" w:eastAsiaTheme="minorEastAsia" w:hAnsiTheme="minorHAnsi" w:cstheme="minorBidi"/>
                <w:noProof/>
                <w:szCs w:val="22"/>
                <w:lang w:val="en-GB" w:eastAsia="en-GB"/>
              </w:rPr>
              <w:tab/>
            </w:r>
            <w:r w:rsidR="006418BB" w:rsidRPr="00221E1B">
              <w:rPr>
                <w:rStyle w:val="Hyperlink"/>
                <w:rFonts w:cstheme="minorHAnsi"/>
                <w:noProof/>
              </w:rPr>
              <w:t>TSOs updates</w:t>
            </w:r>
            <w:r w:rsidR="006418BB">
              <w:rPr>
                <w:noProof/>
                <w:webHidden/>
              </w:rPr>
              <w:tab/>
            </w:r>
            <w:r w:rsidR="006418BB">
              <w:rPr>
                <w:noProof/>
                <w:webHidden/>
              </w:rPr>
              <w:fldChar w:fldCharType="begin"/>
            </w:r>
            <w:r w:rsidR="006418BB">
              <w:rPr>
                <w:noProof/>
                <w:webHidden/>
              </w:rPr>
              <w:instrText xml:space="preserve"> PAGEREF _Toc117840078 \h </w:instrText>
            </w:r>
            <w:r w:rsidR="006418BB">
              <w:rPr>
                <w:noProof/>
                <w:webHidden/>
              </w:rPr>
            </w:r>
            <w:r w:rsidR="006418BB">
              <w:rPr>
                <w:noProof/>
                <w:webHidden/>
              </w:rPr>
              <w:fldChar w:fldCharType="separate"/>
            </w:r>
            <w:r w:rsidR="006418BB">
              <w:rPr>
                <w:noProof/>
                <w:webHidden/>
              </w:rPr>
              <w:t>8</w:t>
            </w:r>
            <w:r w:rsidR="006418BB">
              <w:rPr>
                <w:noProof/>
                <w:webHidden/>
              </w:rPr>
              <w:fldChar w:fldCharType="end"/>
            </w:r>
          </w:hyperlink>
        </w:p>
        <w:p w14:paraId="0C0B0DC6" w14:textId="0574DECE" w:rsidR="006418BB" w:rsidRDefault="004F5533">
          <w:pPr>
            <w:pStyle w:val="TOC2"/>
            <w:tabs>
              <w:tab w:val="left" w:pos="880"/>
              <w:tab w:val="right" w:leader="dot" w:pos="9622"/>
            </w:tabs>
            <w:rPr>
              <w:rFonts w:asciiTheme="minorHAnsi" w:eastAsiaTheme="minorEastAsia" w:hAnsiTheme="minorHAnsi" w:cstheme="minorBidi"/>
              <w:noProof/>
              <w:szCs w:val="22"/>
              <w:lang w:val="en-GB" w:eastAsia="en-GB"/>
            </w:rPr>
          </w:pPr>
          <w:hyperlink w:anchor="_Toc117840079" w:history="1">
            <w:r w:rsidR="006418BB" w:rsidRPr="00221E1B">
              <w:rPr>
                <w:rStyle w:val="Hyperlink"/>
                <w:rFonts w:cstheme="minorHAnsi"/>
                <w:noProof/>
              </w:rPr>
              <w:t>5.2.</w:t>
            </w:r>
            <w:r w:rsidR="006418BB">
              <w:rPr>
                <w:rFonts w:asciiTheme="minorHAnsi" w:eastAsiaTheme="minorEastAsia" w:hAnsiTheme="minorHAnsi" w:cstheme="minorBidi"/>
                <w:noProof/>
                <w:szCs w:val="22"/>
                <w:lang w:val="en-GB" w:eastAsia="en-GB"/>
              </w:rPr>
              <w:tab/>
            </w:r>
            <w:r w:rsidR="006418BB" w:rsidRPr="00221E1B">
              <w:rPr>
                <w:rStyle w:val="Hyperlink"/>
                <w:rFonts w:cstheme="minorHAnsi"/>
                <w:noProof/>
              </w:rPr>
              <w:t>Eurelectric feedback</w:t>
            </w:r>
            <w:r w:rsidR="006418BB">
              <w:rPr>
                <w:noProof/>
                <w:webHidden/>
              </w:rPr>
              <w:tab/>
            </w:r>
            <w:r w:rsidR="006418BB">
              <w:rPr>
                <w:noProof/>
                <w:webHidden/>
              </w:rPr>
              <w:fldChar w:fldCharType="begin"/>
            </w:r>
            <w:r w:rsidR="006418BB">
              <w:rPr>
                <w:noProof/>
                <w:webHidden/>
              </w:rPr>
              <w:instrText xml:space="preserve"> PAGEREF _Toc117840079 \h </w:instrText>
            </w:r>
            <w:r w:rsidR="006418BB">
              <w:rPr>
                <w:noProof/>
                <w:webHidden/>
              </w:rPr>
            </w:r>
            <w:r w:rsidR="006418BB">
              <w:rPr>
                <w:noProof/>
                <w:webHidden/>
              </w:rPr>
              <w:fldChar w:fldCharType="separate"/>
            </w:r>
            <w:r w:rsidR="006418BB">
              <w:rPr>
                <w:noProof/>
                <w:webHidden/>
              </w:rPr>
              <w:t>9</w:t>
            </w:r>
            <w:r w:rsidR="006418BB">
              <w:rPr>
                <w:noProof/>
                <w:webHidden/>
              </w:rPr>
              <w:fldChar w:fldCharType="end"/>
            </w:r>
          </w:hyperlink>
        </w:p>
        <w:p w14:paraId="1F1C2AD7" w14:textId="3EBBB8C7" w:rsidR="006418BB" w:rsidRDefault="004F5533">
          <w:pPr>
            <w:pStyle w:val="TOC1"/>
            <w:tabs>
              <w:tab w:val="left" w:pos="440"/>
              <w:tab w:val="right" w:leader="dot" w:pos="9622"/>
            </w:tabs>
            <w:rPr>
              <w:rFonts w:asciiTheme="minorHAnsi" w:eastAsiaTheme="minorEastAsia" w:hAnsiTheme="minorHAnsi" w:cstheme="minorBidi"/>
              <w:noProof/>
              <w:szCs w:val="22"/>
              <w:lang w:val="en-GB" w:eastAsia="en-GB"/>
            </w:rPr>
          </w:pPr>
          <w:hyperlink w:anchor="_Toc117840080" w:history="1">
            <w:r w:rsidR="006418BB" w:rsidRPr="00221E1B">
              <w:rPr>
                <w:rStyle w:val="Hyperlink"/>
                <w:rFonts w:cstheme="minorHAnsi"/>
                <w:b/>
                <w:bCs/>
                <w:noProof/>
              </w:rPr>
              <w:t>6.</w:t>
            </w:r>
            <w:r w:rsidR="006418BB">
              <w:rPr>
                <w:rFonts w:asciiTheme="minorHAnsi" w:eastAsiaTheme="minorEastAsia" w:hAnsiTheme="minorHAnsi" w:cstheme="minorBidi"/>
                <w:noProof/>
                <w:szCs w:val="22"/>
                <w:lang w:val="en-GB" w:eastAsia="en-GB"/>
              </w:rPr>
              <w:tab/>
            </w:r>
            <w:r w:rsidR="006418BB" w:rsidRPr="00221E1B">
              <w:rPr>
                <w:rStyle w:val="Hyperlink"/>
                <w:rFonts w:cstheme="minorHAnsi"/>
                <w:b/>
                <w:bCs/>
                <w:noProof/>
              </w:rPr>
              <w:t>Implementation framework amendments</w:t>
            </w:r>
            <w:r w:rsidR="006418BB">
              <w:rPr>
                <w:noProof/>
                <w:webHidden/>
              </w:rPr>
              <w:tab/>
            </w:r>
            <w:r w:rsidR="006418BB">
              <w:rPr>
                <w:noProof/>
                <w:webHidden/>
              </w:rPr>
              <w:fldChar w:fldCharType="begin"/>
            </w:r>
            <w:r w:rsidR="006418BB">
              <w:rPr>
                <w:noProof/>
                <w:webHidden/>
              </w:rPr>
              <w:instrText xml:space="preserve"> PAGEREF _Toc117840080 \h </w:instrText>
            </w:r>
            <w:r w:rsidR="006418BB">
              <w:rPr>
                <w:noProof/>
                <w:webHidden/>
              </w:rPr>
            </w:r>
            <w:r w:rsidR="006418BB">
              <w:rPr>
                <w:noProof/>
                <w:webHidden/>
              </w:rPr>
              <w:fldChar w:fldCharType="separate"/>
            </w:r>
            <w:r w:rsidR="006418BB">
              <w:rPr>
                <w:noProof/>
                <w:webHidden/>
              </w:rPr>
              <w:t>10</w:t>
            </w:r>
            <w:r w:rsidR="006418BB">
              <w:rPr>
                <w:noProof/>
                <w:webHidden/>
              </w:rPr>
              <w:fldChar w:fldCharType="end"/>
            </w:r>
          </w:hyperlink>
        </w:p>
        <w:p w14:paraId="16A43FA4" w14:textId="6B1A293C" w:rsidR="006418BB" w:rsidRDefault="004F5533">
          <w:pPr>
            <w:pStyle w:val="TOC1"/>
            <w:tabs>
              <w:tab w:val="left" w:pos="440"/>
              <w:tab w:val="right" w:leader="dot" w:pos="9622"/>
            </w:tabs>
            <w:rPr>
              <w:rFonts w:asciiTheme="minorHAnsi" w:eastAsiaTheme="minorEastAsia" w:hAnsiTheme="minorHAnsi" w:cstheme="minorBidi"/>
              <w:noProof/>
              <w:szCs w:val="22"/>
              <w:lang w:val="en-GB" w:eastAsia="en-GB"/>
            </w:rPr>
          </w:pPr>
          <w:hyperlink w:anchor="_Toc117840081" w:history="1">
            <w:r w:rsidR="006418BB" w:rsidRPr="00221E1B">
              <w:rPr>
                <w:rStyle w:val="Hyperlink"/>
                <w:rFonts w:cstheme="minorHAnsi"/>
                <w:b/>
                <w:bCs/>
                <w:noProof/>
              </w:rPr>
              <w:t>7.</w:t>
            </w:r>
            <w:r w:rsidR="006418BB">
              <w:rPr>
                <w:rFonts w:asciiTheme="minorHAnsi" w:eastAsiaTheme="minorEastAsia" w:hAnsiTheme="minorHAnsi" w:cstheme="minorBidi"/>
                <w:noProof/>
                <w:szCs w:val="22"/>
                <w:lang w:val="en-GB" w:eastAsia="en-GB"/>
              </w:rPr>
              <w:tab/>
            </w:r>
            <w:r w:rsidR="006418BB" w:rsidRPr="00221E1B">
              <w:rPr>
                <w:rStyle w:val="Hyperlink"/>
                <w:rFonts w:cstheme="minorHAnsi"/>
                <w:b/>
                <w:bCs/>
                <w:noProof/>
              </w:rPr>
              <w:t>Capacity calculation in balancing timeframe – regional methodologies overview</w:t>
            </w:r>
            <w:r w:rsidR="006418BB">
              <w:rPr>
                <w:noProof/>
                <w:webHidden/>
              </w:rPr>
              <w:tab/>
            </w:r>
            <w:r w:rsidR="006418BB">
              <w:rPr>
                <w:noProof/>
                <w:webHidden/>
              </w:rPr>
              <w:fldChar w:fldCharType="begin"/>
            </w:r>
            <w:r w:rsidR="006418BB">
              <w:rPr>
                <w:noProof/>
                <w:webHidden/>
              </w:rPr>
              <w:instrText xml:space="preserve"> PAGEREF _Toc117840081 \h </w:instrText>
            </w:r>
            <w:r w:rsidR="006418BB">
              <w:rPr>
                <w:noProof/>
                <w:webHidden/>
              </w:rPr>
            </w:r>
            <w:r w:rsidR="006418BB">
              <w:rPr>
                <w:noProof/>
                <w:webHidden/>
              </w:rPr>
              <w:fldChar w:fldCharType="separate"/>
            </w:r>
            <w:r w:rsidR="006418BB">
              <w:rPr>
                <w:noProof/>
                <w:webHidden/>
              </w:rPr>
              <w:t>10</w:t>
            </w:r>
            <w:r w:rsidR="006418BB">
              <w:rPr>
                <w:noProof/>
                <w:webHidden/>
              </w:rPr>
              <w:fldChar w:fldCharType="end"/>
            </w:r>
          </w:hyperlink>
        </w:p>
        <w:p w14:paraId="362A3FA2" w14:textId="33B327B5" w:rsidR="006418BB" w:rsidRDefault="004F5533">
          <w:pPr>
            <w:pStyle w:val="TOC1"/>
            <w:tabs>
              <w:tab w:val="left" w:pos="440"/>
              <w:tab w:val="right" w:leader="dot" w:pos="9622"/>
            </w:tabs>
            <w:rPr>
              <w:rFonts w:asciiTheme="minorHAnsi" w:eastAsiaTheme="minorEastAsia" w:hAnsiTheme="minorHAnsi" w:cstheme="minorBidi"/>
              <w:noProof/>
              <w:szCs w:val="22"/>
              <w:lang w:val="en-GB" w:eastAsia="en-GB"/>
            </w:rPr>
          </w:pPr>
          <w:hyperlink w:anchor="_Toc117840082" w:history="1">
            <w:r w:rsidR="006418BB" w:rsidRPr="00221E1B">
              <w:rPr>
                <w:rStyle w:val="Hyperlink"/>
                <w:rFonts w:cstheme="minorHAnsi"/>
                <w:b/>
                <w:bCs/>
                <w:noProof/>
              </w:rPr>
              <w:t>8.</w:t>
            </w:r>
            <w:r w:rsidR="006418BB">
              <w:rPr>
                <w:rFonts w:asciiTheme="minorHAnsi" w:eastAsiaTheme="minorEastAsia" w:hAnsiTheme="minorHAnsi" w:cstheme="minorBidi"/>
                <w:noProof/>
                <w:szCs w:val="22"/>
                <w:lang w:val="en-GB" w:eastAsia="en-GB"/>
              </w:rPr>
              <w:tab/>
            </w:r>
            <w:r w:rsidR="006418BB" w:rsidRPr="00221E1B">
              <w:rPr>
                <w:rStyle w:val="Hyperlink"/>
                <w:rFonts w:cstheme="minorHAnsi"/>
                <w:b/>
                <w:bCs/>
                <w:noProof/>
              </w:rPr>
              <w:t>Closing and next steps</w:t>
            </w:r>
            <w:r w:rsidR="006418BB">
              <w:rPr>
                <w:noProof/>
                <w:webHidden/>
              </w:rPr>
              <w:tab/>
            </w:r>
            <w:r w:rsidR="006418BB">
              <w:rPr>
                <w:noProof/>
                <w:webHidden/>
              </w:rPr>
              <w:fldChar w:fldCharType="begin"/>
            </w:r>
            <w:r w:rsidR="006418BB">
              <w:rPr>
                <w:noProof/>
                <w:webHidden/>
              </w:rPr>
              <w:instrText xml:space="preserve"> PAGEREF _Toc117840082 \h </w:instrText>
            </w:r>
            <w:r w:rsidR="006418BB">
              <w:rPr>
                <w:noProof/>
                <w:webHidden/>
              </w:rPr>
            </w:r>
            <w:r w:rsidR="006418BB">
              <w:rPr>
                <w:noProof/>
                <w:webHidden/>
              </w:rPr>
              <w:fldChar w:fldCharType="separate"/>
            </w:r>
            <w:r w:rsidR="006418BB">
              <w:rPr>
                <w:noProof/>
                <w:webHidden/>
              </w:rPr>
              <w:t>11</w:t>
            </w:r>
            <w:r w:rsidR="006418BB">
              <w:rPr>
                <w:noProof/>
                <w:webHidden/>
              </w:rPr>
              <w:fldChar w:fldCharType="end"/>
            </w:r>
          </w:hyperlink>
        </w:p>
        <w:p w14:paraId="0AD2BB16" w14:textId="0DD80784" w:rsidR="00425259" w:rsidRPr="00CF6728" w:rsidRDefault="00425259">
          <w:pPr>
            <w:rPr>
              <w:rFonts w:asciiTheme="minorHAnsi" w:hAnsiTheme="minorHAnsi" w:cstheme="minorHAnsi"/>
            </w:rPr>
          </w:pPr>
          <w:r w:rsidRPr="00C64C51">
            <w:rPr>
              <w:rFonts w:asciiTheme="minorHAnsi" w:hAnsiTheme="minorHAnsi" w:cstheme="minorHAnsi"/>
              <w:b/>
              <w:bCs/>
              <w:noProof/>
            </w:rPr>
            <w:fldChar w:fldCharType="end"/>
          </w:r>
        </w:p>
      </w:sdtContent>
    </w:sdt>
    <w:p w14:paraId="08A59D92" w14:textId="77777777" w:rsidR="003959BB" w:rsidRDefault="003959BB" w:rsidP="004F5533">
      <w:pPr>
        <w:pStyle w:val="Title1Blue"/>
      </w:pPr>
    </w:p>
    <w:p w14:paraId="4AB94134" w14:textId="77777777" w:rsidR="003959BB" w:rsidRDefault="003959BB" w:rsidP="004F5533">
      <w:pPr>
        <w:pStyle w:val="Title1Blue"/>
      </w:pPr>
    </w:p>
    <w:p w14:paraId="787BDB8E" w14:textId="7CC37CCE" w:rsidR="00C44A66" w:rsidRDefault="00C44A66" w:rsidP="00692222">
      <w:pPr>
        <w:jc w:val="both"/>
      </w:pPr>
      <w:r>
        <w:t xml:space="preserve"> </w:t>
      </w:r>
    </w:p>
    <w:p w14:paraId="3B080FF7" w14:textId="7D9F4AAD" w:rsidR="00D12540" w:rsidRPr="00CF6728" w:rsidRDefault="00D12540" w:rsidP="004F5533">
      <w:pPr>
        <w:pStyle w:val="Title1Blue"/>
      </w:pPr>
      <w:r w:rsidRPr="00CF6728">
        <w:lastRenderedPageBreak/>
        <w:t>Minutes</w:t>
      </w:r>
    </w:p>
    <w:p w14:paraId="063FF24E" w14:textId="201001EE" w:rsidR="00394754" w:rsidRPr="00394754" w:rsidRDefault="00394754" w:rsidP="00394754">
      <w:pPr>
        <w:pStyle w:val="Heading1"/>
        <w:numPr>
          <w:ilvl w:val="0"/>
          <w:numId w:val="4"/>
        </w:numPr>
        <w:rPr>
          <w:rFonts w:asciiTheme="minorHAnsi" w:hAnsiTheme="minorHAnsi" w:cstheme="minorHAnsi"/>
          <w:b/>
          <w:bCs/>
        </w:rPr>
      </w:pPr>
      <w:bookmarkStart w:id="3" w:name="_Toc117840070"/>
      <w:bookmarkStart w:id="4" w:name="_Hlk85622971"/>
      <w:r w:rsidRPr="00394754">
        <w:rPr>
          <w:rFonts w:asciiTheme="minorHAnsi" w:hAnsiTheme="minorHAnsi" w:cstheme="minorHAnsi"/>
          <w:b/>
          <w:bCs/>
        </w:rPr>
        <w:t xml:space="preserve">Welcome and </w:t>
      </w:r>
      <w:r w:rsidR="007D6827">
        <w:rPr>
          <w:rFonts w:asciiTheme="minorHAnsi" w:hAnsiTheme="minorHAnsi" w:cstheme="minorHAnsi"/>
          <w:b/>
          <w:bCs/>
        </w:rPr>
        <w:t>i</w:t>
      </w:r>
      <w:r w:rsidRPr="00394754">
        <w:rPr>
          <w:rFonts w:asciiTheme="minorHAnsi" w:hAnsiTheme="minorHAnsi" w:cstheme="minorHAnsi"/>
          <w:b/>
          <w:bCs/>
        </w:rPr>
        <w:t>ntroduction</w:t>
      </w:r>
      <w:bookmarkEnd w:id="3"/>
      <w:r w:rsidRPr="00394754">
        <w:rPr>
          <w:rFonts w:asciiTheme="minorHAnsi" w:hAnsiTheme="minorHAnsi" w:cstheme="minorHAnsi"/>
          <w:b/>
          <w:bCs/>
        </w:rPr>
        <w:t xml:space="preserve"> </w:t>
      </w:r>
    </w:p>
    <w:p w14:paraId="326E6C2D" w14:textId="092276A4" w:rsidR="0091163C" w:rsidRPr="00CD0BA5" w:rsidRDefault="009330B8" w:rsidP="0058609D">
      <w:pPr>
        <w:jc w:val="both"/>
        <w:rPr>
          <w:rFonts w:asciiTheme="minorHAnsi" w:hAnsiTheme="minorHAnsi" w:cstheme="minorHAnsi"/>
          <w:lang w:val="en-GB"/>
        </w:rPr>
      </w:pPr>
      <w:r w:rsidRPr="00CD0BA5">
        <w:rPr>
          <w:rFonts w:asciiTheme="minorHAnsi" w:hAnsiTheme="minorHAnsi" w:cstheme="minorHAnsi"/>
          <w:lang w:val="en-GB"/>
        </w:rPr>
        <w:t xml:space="preserve">ACER </w:t>
      </w:r>
      <w:r w:rsidR="00E45406" w:rsidRPr="00CD0BA5">
        <w:rPr>
          <w:rFonts w:asciiTheme="minorHAnsi" w:hAnsiTheme="minorHAnsi" w:cstheme="minorHAnsi"/>
          <w:lang w:val="en-GB"/>
        </w:rPr>
        <w:t xml:space="preserve">and ENTSO-E </w:t>
      </w:r>
      <w:proofErr w:type="gramStart"/>
      <w:r w:rsidR="00692222" w:rsidRPr="00CD0BA5">
        <w:rPr>
          <w:rFonts w:asciiTheme="minorHAnsi" w:hAnsiTheme="minorHAnsi" w:cstheme="minorHAnsi"/>
          <w:lang w:val="en-GB"/>
        </w:rPr>
        <w:t>representatives</w:t>
      </w:r>
      <w:proofErr w:type="gramEnd"/>
      <w:r w:rsidRPr="00CD0BA5">
        <w:rPr>
          <w:rFonts w:asciiTheme="minorHAnsi" w:hAnsiTheme="minorHAnsi" w:cstheme="minorHAnsi"/>
          <w:lang w:val="en-GB"/>
        </w:rPr>
        <w:t xml:space="preserve"> </w:t>
      </w:r>
      <w:bookmarkEnd w:id="4"/>
      <w:r w:rsidRPr="00CD0BA5">
        <w:rPr>
          <w:rFonts w:asciiTheme="minorHAnsi" w:hAnsiTheme="minorHAnsi" w:cstheme="minorHAnsi"/>
          <w:lang w:val="en-GB"/>
        </w:rPr>
        <w:t xml:space="preserve">welcome participants </w:t>
      </w:r>
      <w:r w:rsidR="00904B9D" w:rsidRPr="00CD0BA5">
        <w:rPr>
          <w:rFonts w:asciiTheme="minorHAnsi" w:hAnsiTheme="minorHAnsi" w:cstheme="minorHAnsi"/>
          <w:lang w:val="en-GB"/>
        </w:rPr>
        <w:t>online and present physically in Brussels</w:t>
      </w:r>
      <w:r w:rsidRPr="00CD0BA5">
        <w:rPr>
          <w:rFonts w:asciiTheme="minorHAnsi" w:hAnsiTheme="minorHAnsi" w:cstheme="minorHAnsi"/>
          <w:lang w:val="en-GB"/>
        </w:rPr>
        <w:t xml:space="preserve">. </w:t>
      </w:r>
    </w:p>
    <w:p w14:paraId="3FBF71BB" w14:textId="5C3D89B0" w:rsidR="0011171E" w:rsidRPr="00CF6728" w:rsidRDefault="00394754" w:rsidP="00425259">
      <w:pPr>
        <w:pStyle w:val="Heading1"/>
        <w:numPr>
          <w:ilvl w:val="0"/>
          <w:numId w:val="4"/>
        </w:numPr>
        <w:rPr>
          <w:rFonts w:asciiTheme="minorHAnsi" w:hAnsiTheme="minorHAnsi" w:cstheme="minorHAnsi"/>
          <w:b/>
          <w:bCs/>
        </w:rPr>
      </w:pPr>
      <w:bookmarkStart w:id="5" w:name="_Toc117840071"/>
      <w:r w:rsidRPr="00394754">
        <w:rPr>
          <w:rFonts w:asciiTheme="minorHAnsi" w:hAnsiTheme="minorHAnsi" w:cstheme="minorHAnsi"/>
          <w:b/>
          <w:bCs/>
        </w:rPr>
        <w:t>CZC allocation harmonised methodology</w:t>
      </w:r>
      <w:bookmarkEnd w:id="5"/>
      <w:r w:rsidR="0011171E" w:rsidRPr="00CF6728">
        <w:rPr>
          <w:rFonts w:asciiTheme="minorHAnsi" w:hAnsiTheme="minorHAnsi" w:cstheme="minorHAnsi"/>
          <w:b/>
          <w:bCs/>
        </w:rPr>
        <w:t xml:space="preserve"> </w:t>
      </w:r>
    </w:p>
    <w:p w14:paraId="44A84511" w14:textId="1FDFCC3E" w:rsidR="0011171E" w:rsidRPr="00CD0BA5" w:rsidRDefault="005C46B0" w:rsidP="00D96BEE">
      <w:pPr>
        <w:jc w:val="both"/>
        <w:rPr>
          <w:rFonts w:asciiTheme="minorHAnsi" w:hAnsiTheme="minorHAnsi" w:cstheme="minorHAnsi"/>
          <w:lang w:val="en-GB"/>
        </w:rPr>
      </w:pPr>
      <w:bookmarkStart w:id="6" w:name="_Hlk117774371"/>
      <w:r w:rsidRPr="00CD0BA5">
        <w:rPr>
          <w:rFonts w:asciiTheme="minorHAnsi" w:hAnsiTheme="minorHAnsi" w:cstheme="minorHAnsi"/>
          <w:lang w:val="en-GB"/>
        </w:rPr>
        <w:t xml:space="preserve">ENTSO-E </w:t>
      </w:r>
      <w:r w:rsidR="0006313D" w:rsidRPr="00CD0BA5">
        <w:rPr>
          <w:rFonts w:asciiTheme="minorHAnsi" w:hAnsiTheme="minorHAnsi" w:cstheme="minorHAnsi"/>
          <w:lang w:val="en-GB"/>
        </w:rPr>
        <w:t>representatives</w:t>
      </w:r>
      <w:r w:rsidR="00FB2C94" w:rsidRPr="00CD0BA5">
        <w:rPr>
          <w:rFonts w:asciiTheme="minorHAnsi" w:hAnsiTheme="minorHAnsi" w:cstheme="minorHAnsi"/>
          <w:lang w:val="en-GB"/>
        </w:rPr>
        <w:t xml:space="preserve"> </w:t>
      </w:r>
      <w:r w:rsidRPr="00CD0BA5">
        <w:rPr>
          <w:rFonts w:asciiTheme="minorHAnsi" w:hAnsiTheme="minorHAnsi" w:cstheme="minorHAnsi"/>
          <w:lang w:val="en-GB"/>
        </w:rPr>
        <w:t>pr</w:t>
      </w:r>
      <w:r w:rsidR="007B6B10" w:rsidRPr="00CD0BA5">
        <w:rPr>
          <w:rFonts w:asciiTheme="minorHAnsi" w:hAnsiTheme="minorHAnsi" w:cstheme="minorHAnsi"/>
          <w:lang w:val="en-GB"/>
        </w:rPr>
        <w:t>esent</w:t>
      </w:r>
      <w:r w:rsidR="00FB2C94" w:rsidRPr="00CD0BA5">
        <w:rPr>
          <w:rFonts w:asciiTheme="minorHAnsi" w:hAnsiTheme="minorHAnsi" w:cstheme="minorHAnsi"/>
          <w:lang w:val="en-GB"/>
        </w:rPr>
        <w:t xml:space="preserve"> the latest development of the </w:t>
      </w:r>
      <w:r w:rsidR="007B6B10" w:rsidRPr="00CD0BA5">
        <w:rPr>
          <w:rFonts w:asciiTheme="minorHAnsi" w:hAnsiTheme="minorHAnsi" w:cstheme="minorHAnsi"/>
          <w:lang w:val="en-GB"/>
        </w:rPr>
        <w:t>CZCA Harmonised Methodology content</w:t>
      </w:r>
      <w:r w:rsidR="00FB2C94" w:rsidRPr="00CD0BA5">
        <w:rPr>
          <w:rFonts w:asciiTheme="minorHAnsi" w:hAnsiTheme="minorHAnsi" w:cstheme="minorHAnsi"/>
          <w:lang w:val="en-GB"/>
        </w:rPr>
        <w:t xml:space="preserve">, summarise some of the feedback received during the public consultation, </w:t>
      </w:r>
      <w:r w:rsidR="007B6B10" w:rsidRPr="00CD0BA5">
        <w:rPr>
          <w:rFonts w:asciiTheme="minorHAnsi" w:hAnsiTheme="minorHAnsi" w:cstheme="minorHAnsi"/>
          <w:lang w:val="en-GB"/>
        </w:rPr>
        <w:t>and invite</w:t>
      </w:r>
      <w:r w:rsidR="00FB2C94" w:rsidRPr="00CD0BA5">
        <w:rPr>
          <w:rFonts w:asciiTheme="minorHAnsi" w:hAnsiTheme="minorHAnsi" w:cstheme="minorHAnsi"/>
          <w:lang w:val="en-GB"/>
        </w:rPr>
        <w:t xml:space="preserve"> </w:t>
      </w:r>
      <w:r w:rsidR="007B6B10" w:rsidRPr="00CD0BA5">
        <w:rPr>
          <w:rFonts w:asciiTheme="minorHAnsi" w:hAnsiTheme="minorHAnsi" w:cstheme="minorHAnsi"/>
          <w:lang w:val="en-GB"/>
        </w:rPr>
        <w:t xml:space="preserve">EBSG attendees to discuss parts of the public consultation feedback. </w:t>
      </w:r>
    </w:p>
    <w:p w14:paraId="04CD755B" w14:textId="77777777" w:rsidR="0058609D" w:rsidRPr="00CD0BA5" w:rsidRDefault="0058609D" w:rsidP="007B6B10">
      <w:pPr>
        <w:jc w:val="both"/>
        <w:rPr>
          <w:rFonts w:asciiTheme="minorHAnsi" w:hAnsiTheme="minorHAnsi" w:cstheme="minorHAnsi"/>
          <w:lang w:val="en-GB"/>
        </w:rPr>
      </w:pPr>
    </w:p>
    <w:p w14:paraId="5919D635" w14:textId="7441364F" w:rsidR="007B6B10" w:rsidRPr="007D6827" w:rsidRDefault="007B6B10" w:rsidP="007B6B10">
      <w:pPr>
        <w:jc w:val="both"/>
        <w:rPr>
          <w:rFonts w:asciiTheme="minorHAnsi" w:hAnsiTheme="minorHAnsi" w:cstheme="minorHAnsi"/>
        </w:rPr>
      </w:pPr>
      <w:r w:rsidRPr="007D6827">
        <w:rPr>
          <w:rFonts w:asciiTheme="minorHAnsi" w:hAnsiTheme="minorHAnsi" w:cstheme="minorHAnsi"/>
        </w:rPr>
        <w:t>EBSG discusses:</w:t>
      </w:r>
    </w:p>
    <w:p w14:paraId="7243724C" w14:textId="779C628C" w:rsidR="00071806" w:rsidRPr="007D6827" w:rsidRDefault="00071806" w:rsidP="0028642F">
      <w:pPr>
        <w:pStyle w:val="Body"/>
        <w:rPr>
          <w:color w:val="auto"/>
        </w:rPr>
      </w:pPr>
      <w:r w:rsidRPr="007D6827">
        <w:rPr>
          <w:color w:val="auto"/>
        </w:rPr>
        <w:t xml:space="preserve">EURELECTRIC </w:t>
      </w:r>
      <w:r w:rsidR="0006313D">
        <w:rPr>
          <w:color w:val="auto"/>
        </w:rPr>
        <w:t>representative</w:t>
      </w:r>
      <w:r w:rsidRPr="007D6827">
        <w:rPr>
          <w:color w:val="auto"/>
        </w:rPr>
        <w:t xml:space="preserve"> asks presenters to provide </w:t>
      </w:r>
      <w:r w:rsidR="0045022F" w:rsidRPr="007D6827">
        <w:rPr>
          <w:color w:val="auto"/>
        </w:rPr>
        <w:t xml:space="preserve">context and </w:t>
      </w:r>
      <w:r w:rsidRPr="007D6827">
        <w:rPr>
          <w:color w:val="auto"/>
        </w:rPr>
        <w:t xml:space="preserve">further details when presenting complex topics, such as forecasting. </w:t>
      </w:r>
    </w:p>
    <w:p w14:paraId="35626A37" w14:textId="1DB5440C" w:rsidR="00071806" w:rsidRPr="007D6827" w:rsidRDefault="00071806" w:rsidP="0028642F">
      <w:pPr>
        <w:pStyle w:val="Body"/>
        <w:rPr>
          <w:color w:val="auto"/>
        </w:rPr>
      </w:pPr>
      <w:r w:rsidRPr="007D6827">
        <w:rPr>
          <w:color w:val="auto"/>
        </w:rPr>
        <w:t xml:space="preserve">EURELECTRIC </w:t>
      </w:r>
      <w:r w:rsidR="0006313D">
        <w:rPr>
          <w:color w:val="auto"/>
        </w:rPr>
        <w:t>representative</w:t>
      </w:r>
      <w:r w:rsidR="0006313D" w:rsidRPr="007D6827">
        <w:rPr>
          <w:color w:val="auto"/>
        </w:rPr>
        <w:t xml:space="preserve"> </w:t>
      </w:r>
      <w:r w:rsidRPr="007D6827">
        <w:rPr>
          <w:color w:val="auto"/>
        </w:rPr>
        <w:t>a</w:t>
      </w:r>
      <w:r w:rsidR="001A17E7" w:rsidRPr="007D6827">
        <w:rPr>
          <w:color w:val="auto"/>
        </w:rPr>
        <w:t>sks what the governance</w:t>
      </w:r>
      <w:r w:rsidR="00187DFC" w:rsidRPr="007D6827">
        <w:rPr>
          <w:color w:val="auto"/>
        </w:rPr>
        <w:t xml:space="preserve"> process is</w:t>
      </w:r>
      <w:r w:rsidR="001A17E7" w:rsidRPr="007D6827">
        <w:rPr>
          <w:color w:val="auto"/>
        </w:rPr>
        <w:t xml:space="preserve"> for</w:t>
      </w:r>
      <w:r w:rsidRPr="007D6827">
        <w:rPr>
          <w:color w:val="auto"/>
        </w:rPr>
        <w:t xml:space="preserve"> defining</w:t>
      </w:r>
      <w:r w:rsidR="001A17E7" w:rsidRPr="007D6827">
        <w:rPr>
          <w:color w:val="auto"/>
        </w:rPr>
        <w:t xml:space="preserve"> the forecasting process by the platform during the implementation </w:t>
      </w:r>
      <w:r w:rsidRPr="007D6827">
        <w:rPr>
          <w:color w:val="auto"/>
        </w:rPr>
        <w:t xml:space="preserve">phase. </w:t>
      </w:r>
    </w:p>
    <w:p w14:paraId="19944875" w14:textId="7DB0F248" w:rsidR="00071806" w:rsidRPr="007D6827" w:rsidRDefault="00071806" w:rsidP="0028642F">
      <w:pPr>
        <w:pStyle w:val="Body"/>
        <w:numPr>
          <w:ilvl w:val="1"/>
          <w:numId w:val="14"/>
        </w:numPr>
        <w:rPr>
          <w:color w:val="auto"/>
        </w:rPr>
      </w:pPr>
      <w:r w:rsidRPr="007D6827">
        <w:rPr>
          <w:color w:val="auto"/>
        </w:rPr>
        <w:t xml:space="preserve">ENTSO-E </w:t>
      </w:r>
      <w:r w:rsidR="0006313D">
        <w:rPr>
          <w:color w:val="auto"/>
        </w:rPr>
        <w:t>representative</w:t>
      </w:r>
      <w:r w:rsidR="0006313D" w:rsidRPr="007D6827">
        <w:rPr>
          <w:color w:val="auto"/>
        </w:rPr>
        <w:t xml:space="preserve"> </w:t>
      </w:r>
      <w:r w:rsidRPr="007D6827">
        <w:rPr>
          <w:color w:val="auto"/>
        </w:rPr>
        <w:t xml:space="preserve">responds that the actual forecasting method is not defined in the methodology. </w:t>
      </w:r>
    </w:p>
    <w:p w14:paraId="5165A7C0" w14:textId="15C9B86D" w:rsidR="00071806" w:rsidRPr="007D6827" w:rsidRDefault="00071806" w:rsidP="0028642F">
      <w:pPr>
        <w:pStyle w:val="Body"/>
        <w:numPr>
          <w:ilvl w:val="1"/>
          <w:numId w:val="14"/>
        </w:numPr>
        <w:rPr>
          <w:color w:val="auto"/>
        </w:rPr>
      </w:pPr>
      <w:r w:rsidRPr="007D6827">
        <w:rPr>
          <w:color w:val="auto"/>
        </w:rPr>
        <w:t xml:space="preserve">ENTSO-E </w:t>
      </w:r>
      <w:r w:rsidR="0006313D">
        <w:rPr>
          <w:color w:val="auto"/>
        </w:rPr>
        <w:t>representative</w:t>
      </w:r>
      <w:r w:rsidR="0006313D" w:rsidRPr="007D6827">
        <w:rPr>
          <w:color w:val="auto"/>
        </w:rPr>
        <w:t xml:space="preserve"> </w:t>
      </w:r>
      <w:r w:rsidRPr="007D6827">
        <w:rPr>
          <w:color w:val="auto"/>
        </w:rPr>
        <w:t xml:space="preserve">supplements that it is hardly possible to harmonise the forecasting method on the pan-European level. The </w:t>
      </w:r>
      <w:r w:rsidR="00792E60" w:rsidRPr="007D6827">
        <w:rPr>
          <w:color w:val="auto"/>
        </w:rPr>
        <w:t>CZCA Harmonised Methodology</w:t>
      </w:r>
      <w:r w:rsidRPr="007D6827">
        <w:rPr>
          <w:color w:val="auto"/>
        </w:rPr>
        <w:t xml:space="preserve"> will define in what frame the forecasting should take place</w:t>
      </w:r>
      <w:r w:rsidR="0045022F" w:rsidRPr="007D6827">
        <w:rPr>
          <w:color w:val="auto"/>
        </w:rPr>
        <w:t xml:space="preserve"> and which tools to use</w:t>
      </w:r>
      <w:r w:rsidRPr="007D6827">
        <w:rPr>
          <w:color w:val="auto"/>
        </w:rPr>
        <w:t xml:space="preserve">, but the details would be up to each platform </w:t>
      </w:r>
      <w:r w:rsidR="0045022F" w:rsidRPr="007D6827">
        <w:rPr>
          <w:color w:val="auto"/>
        </w:rPr>
        <w:t xml:space="preserve">and forecast process </w:t>
      </w:r>
      <w:r w:rsidRPr="007D6827">
        <w:rPr>
          <w:color w:val="auto"/>
        </w:rPr>
        <w:t xml:space="preserve">to decide within these overarching rules. He adds that as to the degree of freedom for decision-making, if TSOs cannot define further rules in this </w:t>
      </w:r>
      <w:r w:rsidR="00792E60" w:rsidRPr="007D6827">
        <w:rPr>
          <w:color w:val="auto"/>
        </w:rPr>
        <w:t>CZCA Harmonised Methodology</w:t>
      </w:r>
      <w:r w:rsidRPr="007D6827">
        <w:rPr>
          <w:color w:val="auto"/>
        </w:rPr>
        <w:t xml:space="preserve">, then there will be </w:t>
      </w:r>
      <w:r w:rsidR="00187DFC" w:rsidRPr="007D6827">
        <w:rPr>
          <w:color w:val="auto"/>
        </w:rPr>
        <w:t xml:space="preserve">a </w:t>
      </w:r>
      <w:r w:rsidR="0056440D" w:rsidRPr="007D6827">
        <w:rPr>
          <w:color w:val="auto"/>
        </w:rPr>
        <w:t xml:space="preserve">more significant </w:t>
      </w:r>
      <w:r w:rsidRPr="007D6827">
        <w:rPr>
          <w:color w:val="auto"/>
        </w:rPr>
        <w:t>role of NRAs.</w:t>
      </w:r>
    </w:p>
    <w:p w14:paraId="7A0EE63A" w14:textId="482777F5" w:rsidR="00071806" w:rsidRPr="007D6827" w:rsidRDefault="00071806" w:rsidP="0028642F">
      <w:pPr>
        <w:pStyle w:val="Body"/>
        <w:numPr>
          <w:ilvl w:val="1"/>
          <w:numId w:val="14"/>
        </w:numPr>
        <w:rPr>
          <w:color w:val="auto"/>
        </w:rPr>
      </w:pPr>
      <w:r w:rsidRPr="007D6827">
        <w:rPr>
          <w:color w:val="auto"/>
        </w:rPr>
        <w:t xml:space="preserve">EURELECTRIC </w:t>
      </w:r>
      <w:r w:rsidR="0006313D">
        <w:rPr>
          <w:color w:val="auto"/>
        </w:rPr>
        <w:t>representative</w:t>
      </w:r>
      <w:r w:rsidR="0006313D" w:rsidRPr="007D6827">
        <w:rPr>
          <w:color w:val="auto"/>
        </w:rPr>
        <w:t xml:space="preserve"> </w:t>
      </w:r>
      <w:r w:rsidRPr="007D6827">
        <w:rPr>
          <w:color w:val="auto"/>
        </w:rPr>
        <w:t xml:space="preserve">suggests that </w:t>
      </w:r>
      <w:r w:rsidR="00792E60" w:rsidRPr="007D6827">
        <w:rPr>
          <w:color w:val="auto"/>
        </w:rPr>
        <w:t>CZCA Harmonised Methodology</w:t>
      </w:r>
      <w:r w:rsidRPr="007D6827">
        <w:rPr>
          <w:color w:val="auto"/>
        </w:rPr>
        <w:t xml:space="preserve"> should mention that, while defining further rules on forecasting, sufficient transparency and stakeholder engagement should be en</w:t>
      </w:r>
      <w:r w:rsidR="00792E60" w:rsidRPr="007D6827">
        <w:rPr>
          <w:color w:val="auto"/>
        </w:rPr>
        <w:t>s</w:t>
      </w:r>
      <w:r w:rsidRPr="007D6827">
        <w:rPr>
          <w:color w:val="auto"/>
        </w:rPr>
        <w:t xml:space="preserve">ured. </w:t>
      </w:r>
    </w:p>
    <w:p w14:paraId="6D2CE9DA" w14:textId="73486F22" w:rsidR="00071806" w:rsidRPr="007D6827" w:rsidRDefault="008D2064" w:rsidP="0028642F">
      <w:pPr>
        <w:pStyle w:val="Body"/>
        <w:rPr>
          <w:color w:val="auto"/>
        </w:rPr>
      </w:pPr>
      <w:r w:rsidRPr="007D6827">
        <w:rPr>
          <w:color w:val="auto"/>
        </w:rPr>
        <w:t xml:space="preserve">ACER </w:t>
      </w:r>
      <w:r w:rsidR="0006313D">
        <w:rPr>
          <w:color w:val="auto"/>
        </w:rPr>
        <w:t>representative</w:t>
      </w:r>
      <w:r w:rsidR="0006313D" w:rsidRPr="007D6827">
        <w:rPr>
          <w:color w:val="auto"/>
        </w:rPr>
        <w:t xml:space="preserve"> </w:t>
      </w:r>
      <w:r w:rsidRPr="007D6827">
        <w:rPr>
          <w:color w:val="auto"/>
        </w:rPr>
        <w:t xml:space="preserve">provides an update on the latest developments on </w:t>
      </w:r>
      <w:r w:rsidR="00342FBB" w:rsidRPr="007D6827">
        <w:rPr>
          <w:color w:val="auto"/>
        </w:rPr>
        <w:t xml:space="preserve">the </w:t>
      </w:r>
      <w:r w:rsidRPr="007D6827">
        <w:rPr>
          <w:color w:val="auto"/>
        </w:rPr>
        <w:t>co-optimisation</w:t>
      </w:r>
      <w:r w:rsidR="00D34A09" w:rsidRPr="007D6827">
        <w:rPr>
          <w:color w:val="auto"/>
        </w:rPr>
        <w:t xml:space="preserve"> approach</w:t>
      </w:r>
      <w:r w:rsidRPr="007D6827">
        <w:rPr>
          <w:color w:val="auto"/>
        </w:rPr>
        <w:t xml:space="preserve">. He notes that ACER is planning on submitting the request for amendments </w:t>
      </w:r>
      <w:r w:rsidR="00342FBB" w:rsidRPr="007D6827">
        <w:rPr>
          <w:color w:val="auto"/>
        </w:rPr>
        <w:t>to</w:t>
      </w:r>
      <w:r w:rsidRPr="007D6827">
        <w:rPr>
          <w:color w:val="auto"/>
        </w:rPr>
        <w:t xml:space="preserve"> the Requirements for the Price Coupling Algorithm</w:t>
      </w:r>
      <w:r w:rsidR="007554AB" w:rsidRPr="007D6827">
        <w:rPr>
          <w:color w:val="auto"/>
        </w:rPr>
        <w:t xml:space="preserve"> that </w:t>
      </w:r>
      <w:r w:rsidRPr="007D6827">
        <w:rPr>
          <w:color w:val="auto"/>
        </w:rPr>
        <w:t>to the TSOs and NEMOs. He adds that All TSOs and All NEMOs</w:t>
      </w:r>
      <w:r w:rsidR="0045022F" w:rsidRPr="007D6827">
        <w:rPr>
          <w:color w:val="auto"/>
        </w:rPr>
        <w:t xml:space="preserve"> from SDAC</w:t>
      </w:r>
      <w:r w:rsidRPr="007D6827">
        <w:rPr>
          <w:color w:val="auto"/>
        </w:rPr>
        <w:t xml:space="preserve"> submitted the N-SIDE Co-optimisation study to ACER</w:t>
      </w:r>
      <w:r w:rsidR="0045022F" w:rsidRPr="007D6827">
        <w:rPr>
          <w:color w:val="auto"/>
        </w:rPr>
        <w:t xml:space="preserve"> </w:t>
      </w:r>
      <w:r w:rsidR="00F24616">
        <w:rPr>
          <w:color w:val="auto"/>
        </w:rPr>
        <w:t xml:space="preserve">on </w:t>
      </w:r>
      <w:r w:rsidR="007554AB" w:rsidRPr="007D6827">
        <w:rPr>
          <w:color w:val="auto"/>
        </w:rPr>
        <w:t>2</w:t>
      </w:r>
      <w:r w:rsidR="00F24616">
        <w:rPr>
          <w:color w:val="auto"/>
        </w:rPr>
        <w:t>6</w:t>
      </w:r>
      <w:r w:rsidR="007554AB" w:rsidRPr="007D6827">
        <w:rPr>
          <w:color w:val="auto"/>
        </w:rPr>
        <w:t xml:space="preserve"> October 2022</w:t>
      </w:r>
      <w:r w:rsidRPr="007D6827">
        <w:rPr>
          <w:color w:val="auto"/>
        </w:rPr>
        <w:t>.</w:t>
      </w:r>
    </w:p>
    <w:p w14:paraId="6D219B84" w14:textId="1CE714C6" w:rsidR="008D2064" w:rsidRPr="007D6827" w:rsidRDefault="0028642F" w:rsidP="0028642F">
      <w:pPr>
        <w:pStyle w:val="Body"/>
        <w:numPr>
          <w:ilvl w:val="1"/>
          <w:numId w:val="14"/>
        </w:numPr>
        <w:rPr>
          <w:color w:val="auto"/>
        </w:rPr>
      </w:pPr>
      <w:r w:rsidRPr="007D6827">
        <w:rPr>
          <w:color w:val="auto"/>
        </w:rPr>
        <w:t>EFET</w:t>
      </w:r>
      <w:r w:rsidR="008D2064" w:rsidRPr="007D6827">
        <w:rPr>
          <w:color w:val="auto"/>
        </w:rPr>
        <w:t xml:space="preserve"> </w:t>
      </w:r>
      <w:r w:rsidR="0006313D">
        <w:rPr>
          <w:color w:val="auto"/>
        </w:rPr>
        <w:t>representative</w:t>
      </w:r>
      <w:r w:rsidR="0006313D" w:rsidRPr="007D6827">
        <w:rPr>
          <w:color w:val="auto"/>
        </w:rPr>
        <w:t xml:space="preserve"> </w:t>
      </w:r>
      <w:r w:rsidR="008D2064" w:rsidRPr="007D6827">
        <w:rPr>
          <w:color w:val="auto"/>
        </w:rPr>
        <w:t>asks whether there is a debate between ACER</w:t>
      </w:r>
      <w:r w:rsidR="0045022F" w:rsidRPr="007D6827">
        <w:rPr>
          <w:color w:val="auto"/>
        </w:rPr>
        <w:t xml:space="preserve">, NEMOs </w:t>
      </w:r>
      <w:r w:rsidR="008D2064" w:rsidRPr="007D6827">
        <w:rPr>
          <w:color w:val="auto"/>
        </w:rPr>
        <w:t xml:space="preserve">and TSOs on multilateral versus unilateral linking. He adds that stakeholders are </w:t>
      </w:r>
      <w:r w:rsidR="007554AB" w:rsidRPr="007D6827">
        <w:rPr>
          <w:color w:val="auto"/>
        </w:rPr>
        <w:t>not informed</w:t>
      </w:r>
      <w:r w:rsidR="008D2064" w:rsidRPr="007D6827">
        <w:rPr>
          <w:color w:val="auto"/>
        </w:rPr>
        <w:t xml:space="preserve"> on this.</w:t>
      </w:r>
    </w:p>
    <w:p w14:paraId="4DE86C0F" w14:textId="7F6B094C" w:rsidR="00CE09C7" w:rsidRPr="007D6827" w:rsidRDefault="008D2064" w:rsidP="0028642F">
      <w:pPr>
        <w:pStyle w:val="Body"/>
        <w:numPr>
          <w:ilvl w:val="1"/>
          <w:numId w:val="14"/>
        </w:numPr>
        <w:rPr>
          <w:color w:val="auto"/>
        </w:rPr>
      </w:pPr>
      <w:r w:rsidRPr="007D6827">
        <w:rPr>
          <w:color w:val="auto"/>
        </w:rPr>
        <w:t xml:space="preserve">ENTSO-E </w:t>
      </w:r>
      <w:r w:rsidR="0006313D">
        <w:rPr>
          <w:color w:val="auto"/>
        </w:rPr>
        <w:t>representative</w:t>
      </w:r>
      <w:r w:rsidR="0006313D" w:rsidRPr="007D6827">
        <w:rPr>
          <w:color w:val="auto"/>
        </w:rPr>
        <w:t xml:space="preserve"> </w:t>
      </w:r>
      <w:r w:rsidRPr="007D6827">
        <w:rPr>
          <w:color w:val="auto"/>
        </w:rPr>
        <w:t>responds that after the N-SIDE study has been completed, there was no interaction between TSOs and NEMOs</w:t>
      </w:r>
      <w:r w:rsidR="00342FBB" w:rsidRPr="007D6827">
        <w:rPr>
          <w:color w:val="auto"/>
        </w:rPr>
        <w:t xml:space="preserve">; </w:t>
      </w:r>
      <w:r w:rsidRPr="007D6827">
        <w:rPr>
          <w:color w:val="auto"/>
        </w:rPr>
        <w:t xml:space="preserve">TSOs view market-based as a better alternative than co-optimised. </w:t>
      </w:r>
      <w:r w:rsidR="00342FBB" w:rsidRPr="007D6827">
        <w:rPr>
          <w:color w:val="auto"/>
        </w:rPr>
        <w:t>He adds that l</w:t>
      </w:r>
      <w:r w:rsidRPr="007D6827">
        <w:rPr>
          <w:color w:val="auto"/>
        </w:rPr>
        <w:t xml:space="preserve">inking is not viewed as the biggest obstacle as there is also a huge concern </w:t>
      </w:r>
      <w:proofErr w:type="gramStart"/>
      <w:r w:rsidRPr="007D6827">
        <w:rPr>
          <w:color w:val="auto"/>
        </w:rPr>
        <w:t>with regard to</w:t>
      </w:r>
      <w:proofErr w:type="gramEnd"/>
      <w:r w:rsidRPr="007D6827">
        <w:rPr>
          <w:color w:val="auto"/>
        </w:rPr>
        <w:t xml:space="preserve"> the impact on EUPHEM</w:t>
      </w:r>
      <w:r w:rsidR="00CE09C7" w:rsidRPr="007D6827">
        <w:rPr>
          <w:color w:val="auto"/>
        </w:rPr>
        <w:t>I</w:t>
      </w:r>
      <w:r w:rsidRPr="007D6827">
        <w:rPr>
          <w:color w:val="auto"/>
        </w:rPr>
        <w:t xml:space="preserve">A. </w:t>
      </w:r>
    </w:p>
    <w:p w14:paraId="2801EEAB" w14:textId="587A6FF8" w:rsidR="008D2064" w:rsidRPr="007D6827" w:rsidRDefault="00CE09C7" w:rsidP="0028642F">
      <w:pPr>
        <w:pStyle w:val="Body"/>
        <w:numPr>
          <w:ilvl w:val="1"/>
          <w:numId w:val="14"/>
        </w:numPr>
        <w:rPr>
          <w:color w:val="auto"/>
        </w:rPr>
      </w:pPr>
      <w:r w:rsidRPr="007D6827">
        <w:rPr>
          <w:color w:val="auto"/>
        </w:rPr>
        <w:t xml:space="preserve">ENTSO-E </w:t>
      </w:r>
      <w:r w:rsidR="0006313D">
        <w:rPr>
          <w:color w:val="auto"/>
        </w:rPr>
        <w:t>representative</w:t>
      </w:r>
      <w:r w:rsidR="0006313D" w:rsidRPr="007D6827">
        <w:rPr>
          <w:color w:val="auto"/>
        </w:rPr>
        <w:t xml:space="preserve"> </w:t>
      </w:r>
      <w:r w:rsidRPr="007D6827">
        <w:rPr>
          <w:color w:val="auto"/>
        </w:rPr>
        <w:t xml:space="preserve">notes that, </w:t>
      </w:r>
      <w:proofErr w:type="gramStart"/>
      <w:r w:rsidRPr="007D6827">
        <w:rPr>
          <w:color w:val="auto"/>
        </w:rPr>
        <w:t>a</w:t>
      </w:r>
      <w:r w:rsidR="008D2064" w:rsidRPr="007D6827">
        <w:rPr>
          <w:color w:val="auto"/>
        </w:rPr>
        <w:t>t the moment</w:t>
      </w:r>
      <w:proofErr w:type="gramEnd"/>
      <w:r w:rsidR="008D2064" w:rsidRPr="007D6827">
        <w:rPr>
          <w:color w:val="auto"/>
        </w:rPr>
        <w:t xml:space="preserve">, because of the complexity, there is no TSO that is focused on applying co-optimisation. </w:t>
      </w:r>
      <w:r w:rsidRPr="007D6827">
        <w:rPr>
          <w:color w:val="auto"/>
        </w:rPr>
        <w:t>He adds that, when</w:t>
      </w:r>
      <w:r w:rsidR="0028642F" w:rsidRPr="007D6827">
        <w:rPr>
          <w:color w:val="auto"/>
        </w:rPr>
        <w:t xml:space="preserve"> ACER, NEMOs and NRAs make the decisions on the way forward, ENTSO-E would like to be involved in the next steps. </w:t>
      </w:r>
    </w:p>
    <w:p w14:paraId="38788DD4" w14:textId="4793AF83" w:rsidR="0028642F" w:rsidRPr="007D6827" w:rsidRDefault="0028642F" w:rsidP="0028642F">
      <w:pPr>
        <w:pStyle w:val="Body"/>
        <w:rPr>
          <w:color w:val="auto"/>
        </w:rPr>
      </w:pPr>
      <w:bookmarkStart w:id="7" w:name="_Hlk117767359"/>
      <w:r w:rsidRPr="007D6827">
        <w:rPr>
          <w:color w:val="auto"/>
        </w:rPr>
        <w:lastRenderedPageBreak/>
        <w:t>E</w:t>
      </w:r>
      <w:r w:rsidR="00325B14" w:rsidRPr="007D6827">
        <w:rPr>
          <w:color w:val="auto"/>
        </w:rPr>
        <w:t>NGIE</w:t>
      </w:r>
      <w:r w:rsidRPr="007D6827">
        <w:rPr>
          <w:color w:val="auto"/>
        </w:rPr>
        <w:t xml:space="preserve"> </w:t>
      </w:r>
      <w:bookmarkEnd w:id="7"/>
      <w:r w:rsidR="0006313D">
        <w:rPr>
          <w:color w:val="auto"/>
        </w:rPr>
        <w:t>representative</w:t>
      </w:r>
      <w:r w:rsidR="0006313D" w:rsidRPr="007D6827">
        <w:rPr>
          <w:color w:val="auto"/>
        </w:rPr>
        <w:t xml:space="preserve"> </w:t>
      </w:r>
      <w:r w:rsidRPr="007D6827">
        <w:rPr>
          <w:color w:val="auto"/>
        </w:rPr>
        <w:t xml:space="preserve">asks what </w:t>
      </w:r>
      <w:proofErr w:type="gramStart"/>
      <w:r w:rsidRPr="007D6827">
        <w:rPr>
          <w:color w:val="auto"/>
        </w:rPr>
        <w:t>would be the next steps on the co-optimisation</w:t>
      </w:r>
      <w:proofErr w:type="gramEnd"/>
      <w:r w:rsidRPr="007D6827">
        <w:rPr>
          <w:color w:val="auto"/>
        </w:rPr>
        <w:t xml:space="preserve"> and what is the decision process in the coming months.</w:t>
      </w:r>
    </w:p>
    <w:p w14:paraId="15B47FFC" w14:textId="203C2C35" w:rsidR="0028642F" w:rsidRPr="007D6827" w:rsidRDefault="0028642F" w:rsidP="0028642F">
      <w:pPr>
        <w:pStyle w:val="Body"/>
        <w:numPr>
          <w:ilvl w:val="1"/>
          <w:numId w:val="14"/>
        </w:numPr>
        <w:rPr>
          <w:color w:val="auto"/>
        </w:rPr>
      </w:pPr>
      <w:r w:rsidRPr="007D6827">
        <w:rPr>
          <w:color w:val="auto"/>
        </w:rPr>
        <w:t xml:space="preserve">ACER </w:t>
      </w:r>
      <w:r w:rsidR="0006313D">
        <w:rPr>
          <w:color w:val="auto"/>
        </w:rPr>
        <w:t>representative</w:t>
      </w:r>
      <w:r w:rsidR="0006313D" w:rsidRPr="007D6827">
        <w:rPr>
          <w:color w:val="auto"/>
        </w:rPr>
        <w:t xml:space="preserve"> </w:t>
      </w:r>
      <w:r w:rsidRPr="007D6827">
        <w:rPr>
          <w:color w:val="auto"/>
        </w:rPr>
        <w:t xml:space="preserve">confirms that the next steps are not </w:t>
      </w:r>
      <w:r w:rsidR="00CE09C7" w:rsidRPr="007D6827">
        <w:rPr>
          <w:color w:val="auto"/>
        </w:rPr>
        <w:t xml:space="preserve">yet </w:t>
      </w:r>
      <w:r w:rsidRPr="007D6827">
        <w:rPr>
          <w:color w:val="auto"/>
        </w:rPr>
        <w:t>defined. He adds that ACER and NRAs disagree with TSOs and NEMOs</w:t>
      </w:r>
      <w:r w:rsidR="009B22A7" w:rsidRPr="007D6827">
        <w:rPr>
          <w:color w:val="auto"/>
        </w:rPr>
        <w:t>’</w:t>
      </w:r>
      <w:r w:rsidRPr="007D6827">
        <w:rPr>
          <w:color w:val="auto"/>
        </w:rPr>
        <w:t xml:space="preserve"> proposal to not do anything further on the submitted Requirements in June 2022. He notes that the CZCA Harmonised Methodology does not include changes to the co-optimisation content from the content in Art. 40, therefore, ACER sees the need to request changes to the submitted Requirements and to define the next steps. </w:t>
      </w:r>
    </w:p>
    <w:p w14:paraId="0E881530" w14:textId="11DD760F" w:rsidR="006E261B" w:rsidRPr="007D6827" w:rsidRDefault="006E261B" w:rsidP="0028642F">
      <w:pPr>
        <w:pStyle w:val="Body"/>
        <w:numPr>
          <w:ilvl w:val="1"/>
          <w:numId w:val="14"/>
        </w:numPr>
        <w:rPr>
          <w:color w:val="auto"/>
        </w:rPr>
      </w:pPr>
      <w:r w:rsidRPr="007D6827">
        <w:rPr>
          <w:color w:val="auto"/>
        </w:rPr>
        <w:t xml:space="preserve">ACER </w:t>
      </w:r>
      <w:r w:rsidR="0006313D">
        <w:rPr>
          <w:color w:val="auto"/>
        </w:rPr>
        <w:t>representative</w:t>
      </w:r>
      <w:r w:rsidR="0006313D" w:rsidRPr="007D6827">
        <w:rPr>
          <w:color w:val="auto"/>
        </w:rPr>
        <w:t xml:space="preserve"> </w:t>
      </w:r>
      <w:r w:rsidRPr="00CD0BA5">
        <w:rPr>
          <w:color w:val="auto"/>
          <w:lang w:val="en-GB"/>
        </w:rPr>
        <w:t xml:space="preserve">complements that ACER sees </w:t>
      </w:r>
      <w:r w:rsidR="009B22A7" w:rsidRPr="00CD0BA5">
        <w:rPr>
          <w:color w:val="auto"/>
          <w:lang w:val="en-GB"/>
        </w:rPr>
        <w:t>the</w:t>
      </w:r>
      <w:r w:rsidRPr="00CD0BA5">
        <w:rPr>
          <w:color w:val="auto"/>
          <w:lang w:val="en-GB"/>
        </w:rPr>
        <w:t xml:space="preserve"> co-optimisation as a long-term target. However, ACER does not want to endanger </w:t>
      </w:r>
      <w:r w:rsidR="009B22A7" w:rsidRPr="00CD0BA5">
        <w:rPr>
          <w:color w:val="auto"/>
          <w:lang w:val="en-GB"/>
        </w:rPr>
        <w:t>other</w:t>
      </w:r>
      <w:r w:rsidRPr="00CD0BA5">
        <w:rPr>
          <w:color w:val="auto"/>
          <w:lang w:val="en-GB"/>
        </w:rPr>
        <w:t xml:space="preserve"> ongoing deliverables by TSOs and NEMOs.</w:t>
      </w:r>
    </w:p>
    <w:p w14:paraId="7B626201" w14:textId="36CF39B0" w:rsidR="006E261B" w:rsidRPr="007D6827" w:rsidRDefault="006E261B" w:rsidP="0028642F">
      <w:pPr>
        <w:pStyle w:val="Body"/>
        <w:numPr>
          <w:ilvl w:val="1"/>
          <w:numId w:val="14"/>
        </w:numPr>
        <w:rPr>
          <w:color w:val="auto"/>
        </w:rPr>
      </w:pPr>
      <w:r w:rsidRPr="007D6827">
        <w:rPr>
          <w:color w:val="auto"/>
        </w:rPr>
        <w:t xml:space="preserve">ACER </w:t>
      </w:r>
      <w:r w:rsidR="0006313D">
        <w:rPr>
          <w:color w:val="auto"/>
        </w:rPr>
        <w:t>representative</w:t>
      </w:r>
      <w:r w:rsidR="0006313D" w:rsidRPr="007D6827">
        <w:rPr>
          <w:color w:val="auto"/>
        </w:rPr>
        <w:t xml:space="preserve"> </w:t>
      </w:r>
      <w:r w:rsidRPr="007D6827">
        <w:rPr>
          <w:color w:val="auto"/>
        </w:rPr>
        <w:t>confirms that ACER indeed views the co-optimised as a long-term target and thinks that planning already would be required</w:t>
      </w:r>
      <w:r w:rsidR="009B22A7" w:rsidRPr="007D6827">
        <w:rPr>
          <w:color w:val="auto"/>
        </w:rPr>
        <w:t xml:space="preserve"> now</w:t>
      </w:r>
      <w:r w:rsidRPr="007D6827">
        <w:rPr>
          <w:color w:val="auto"/>
        </w:rPr>
        <w:t xml:space="preserve">. </w:t>
      </w:r>
    </w:p>
    <w:p w14:paraId="6BD93E6D" w14:textId="54F73901" w:rsidR="00D96BEE" w:rsidRPr="007D6827" w:rsidRDefault="00D96BEE" w:rsidP="0028642F">
      <w:pPr>
        <w:pStyle w:val="Body"/>
        <w:numPr>
          <w:ilvl w:val="1"/>
          <w:numId w:val="14"/>
        </w:numPr>
        <w:rPr>
          <w:color w:val="auto"/>
        </w:rPr>
      </w:pPr>
      <w:r w:rsidRPr="007D6827">
        <w:rPr>
          <w:color w:val="auto"/>
        </w:rPr>
        <w:t xml:space="preserve">ENTSO-E </w:t>
      </w:r>
      <w:r w:rsidR="0006313D">
        <w:rPr>
          <w:color w:val="auto"/>
        </w:rPr>
        <w:t>representative</w:t>
      </w:r>
      <w:r w:rsidR="0006313D" w:rsidRPr="007D6827">
        <w:rPr>
          <w:color w:val="auto"/>
        </w:rPr>
        <w:t xml:space="preserve"> </w:t>
      </w:r>
      <w:r w:rsidRPr="007D6827">
        <w:rPr>
          <w:color w:val="auto"/>
        </w:rPr>
        <w:t xml:space="preserve">suggests that building something with the goal to apply it should be a priority. Therefore, a simpler first step </w:t>
      </w:r>
      <w:r w:rsidR="009B22A7" w:rsidRPr="007D6827">
        <w:rPr>
          <w:color w:val="auto"/>
        </w:rPr>
        <w:t xml:space="preserve">- </w:t>
      </w:r>
      <w:r w:rsidRPr="007D6827">
        <w:rPr>
          <w:color w:val="auto"/>
        </w:rPr>
        <w:t>such as no linking</w:t>
      </w:r>
      <w:r w:rsidR="009B22A7" w:rsidRPr="007D6827">
        <w:rPr>
          <w:color w:val="auto"/>
        </w:rPr>
        <w:t xml:space="preserve"> -</w:t>
      </w:r>
      <w:r w:rsidRPr="007D6827">
        <w:rPr>
          <w:color w:val="auto"/>
        </w:rPr>
        <w:t xml:space="preserve"> may be considered </w:t>
      </w:r>
      <w:r w:rsidR="00E277D8" w:rsidRPr="007D6827">
        <w:rPr>
          <w:color w:val="auto"/>
        </w:rPr>
        <w:t>and further investigated</w:t>
      </w:r>
      <w:r w:rsidRPr="007D6827">
        <w:rPr>
          <w:color w:val="auto"/>
        </w:rPr>
        <w:t>.</w:t>
      </w:r>
    </w:p>
    <w:p w14:paraId="423E4731" w14:textId="1DAB2CD3" w:rsidR="00D96BEE" w:rsidRPr="007D6827" w:rsidRDefault="00D96BEE" w:rsidP="0028642F">
      <w:pPr>
        <w:pStyle w:val="Body"/>
        <w:numPr>
          <w:ilvl w:val="1"/>
          <w:numId w:val="14"/>
        </w:numPr>
        <w:rPr>
          <w:color w:val="auto"/>
        </w:rPr>
      </w:pPr>
      <w:r w:rsidRPr="007D6827">
        <w:rPr>
          <w:color w:val="auto"/>
        </w:rPr>
        <w:t xml:space="preserve">ACER </w:t>
      </w:r>
      <w:r w:rsidR="0006313D">
        <w:rPr>
          <w:color w:val="auto"/>
        </w:rPr>
        <w:t>representative</w:t>
      </w:r>
      <w:r w:rsidR="0006313D" w:rsidRPr="007D6827">
        <w:rPr>
          <w:color w:val="auto"/>
        </w:rPr>
        <w:t xml:space="preserve"> </w:t>
      </w:r>
      <w:r w:rsidRPr="007D6827">
        <w:rPr>
          <w:color w:val="auto"/>
        </w:rPr>
        <w:t xml:space="preserve">responds that ACER does not want to implement something </w:t>
      </w:r>
      <w:r w:rsidR="006C279F" w:rsidRPr="007D6827">
        <w:rPr>
          <w:color w:val="auto"/>
        </w:rPr>
        <w:t>without applying it</w:t>
      </w:r>
      <w:r w:rsidRPr="007D6827">
        <w:rPr>
          <w:color w:val="auto"/>
        </w:rPr>
        <w:t xml:space="preserve">, but there is also value in having co-optimisation. In order to have co-optimisation in </w:t>
      </w:r>
      <w:r w:rsidR="00715A9F" w:rsidRPr="007D6827">
        <w:rPr>
          <w:color w:val="auto"/>
        </w:rPr>
        <w:t xml:space="preserve">the </w:t>
      </w:r>
      <w:proofErr w:type="gramStart"/>
      <w:r w:rsidRPr="007D6827">
        <w:rPr>
          <w:color w:val="auto"/>
        </w:rPr>
        <w:t>2025 time</w:t>
      </w:r>
      <w:proofErr w:type="gramEnd"/>
      <w:r w:rsidRPr="007D6827">
        <w:rPr>
          <w:color w:val="auto"/>
        </w:rPr>
        <w:t xml:space="preserve"> horizon, the planning should be done and some efforts should be invested already now. </w:t>
      </w:r>
    </w:p>
    <w:p w14:paraId="0675713A" w14:textId="1D4338B4" w:rsidR="007B6B10" w:rsidRPr="007D6827" w:rsidRDefault="00D96BEE" w:rsidP="0028642F">
      <w:pPr>
        <w:pStyle w:val="Body"/>
        <w:rPr>
          <w:color w:val="auto"/>
        </w:rPr>
      </w:pPr>
      <w:r w:rsidRPr="007D6827">
        <w:rPr>
          <w:color w:val="auto"/>
        </w:rPr>
        <w:t xml:space="preserve">ENTSO-E </w:t>
      </w:r>
      <w:r w:rsidR="0006313D">
        <w:rPr>
          <w:color w:val="auto"/>
        </w:rPr>
        <w:t>representative</w:t>
      </w:r>
      <w:r w:rsidR="0006313D" w:rsidRPr="007D6827">
        <w:rPr>
          <w:color w:val="auto"/>
        </w:rPr>
        <w:t xml:space="preserve"> </w:t>
      </w:r>
      <w:r w:rsidRPr="007D6827">
        <w:rPr>
          <w:color w:val="auto"/>
        </w:rPr>
        <w:t>summarises some of the feedback received during the public consultation and invites EBSG attendees to discuss parts of the public consultation feedback</w:t>
      </w:r>
      <w:r w:rsidR="00715A9F" w:rsidRPr="007D6827">
        <w:rPr>
          <w:color w:val="auto"/>
        </w:rPr>
        <w:t>.</w:t>
      </w:r>
    </w:p>
    <w:p w14:paraId="272A15C8" w14:textId="44783084" w:rsidR="00D96BEE" w:rsidRPr="007D6827" w:rsidRDefault="003811CA" w:rsidP="003811CA">
      <w:pPr>
        <w:pStyle w:val="Body"/>
        <w:numPr>
          <w:ilvl w:val="1"/>
          <w:numId w:val="14"/>
        </w:numPr>
        <w:rPr>
          <w:color w:val="auto"/>
        </w:rPr>
      </w:pPr>
      <w:r w:rsidRPr="007D6827">
        <w:rPr>
          <w:color w:val="auto"/>
        </w:rPr>
        <w:t xml:space="preserve">EFET </w:t>
      </w:r>
      <w:r w:rsidR="0006313D">
        <w:rPr>
          <w:color w:val="auto"/>
        </w:rPr>
        <w:t>representative</w:t>
      </w:r>
      <w:r w:rsidR="0006313D" w:rsidRPr="007D6827">
        <w:rPr>
          <w:color w:val="auto"/>
        </w:rPr>
        <w:t xml:space="preserve"> </w:t>
      </w:r>
      <w:r w:rsidR="00715A9F" w:rsidRPr="007D6827">
        <w:rPr>
          <w:color w:val="auto"/>
        </w:rPr>
        <w:t>notes that a comparison of energy price and the capacity price is not applicable because the two are different</w:t>
      </w:r>
      <w:r w:rsidRPr="007D6827">
        <w:rPr>
          <w:color w:val="auto"/>
        </w:rPr>
        <w:t xml:space="preserve">. </w:t>
      </w:r>
    </w:p>
    <w:p w14:paraId="36D7EF29" w14:textId="027895B3" w:rsidR="00DD3A34" w:rsidRPr="007D6827" w:rsidRDefault="006C065B" w:rsidP="003811CA">
      <w:pPr>
        <w:pStyle w:val="Body"/>
        <w:numPr>
          <w:ilvl w:val="1"/>
          <w:numId w:val="14"/>
        </w:numPr>
        <w:rPr>
          <w:color w:val="auto"/>
        </w:rPr>
      </w:pPr>
      <w:r w:rsidRPr="007D6827">
        <w:rPr>
          <w:color w:val="auto"/>
        </w:rPr>
        <w:t xml:space="preserve">EFET </w:t>
      </w:r>
      <w:r w:rsidR="0006313D">
        <w:rPr>
          <w:color w:val="auto"/>
        </w:rPr>
        <w:t>representative</w:t>
      </w:r>
      <w:r w:rsidR="0006313D" w:rsidRPr="007D6827">
        <w:rPr>
          <w:color w:val="auto"/>
        </w:rPr>
        <w:t xml:space="preserve"> </w:t>
      </w:r>
      <w:r w:rsidRPr="007D6827">
        <w:rPr>
          <w:color w:val="auto"/>
        </w:rPr>
        <w:t xml:space="preserve">and ACER </w:t>
      </w:r>
      <w:r w:rsidR="000013E1">
        <w:rPr>
          <w:color w:val="auto"/>
        </w:rPr>
        <w:t>representative</w:t>
      </w:r>
      <w:r w:rsidRPr="00CD0BA5">
        <w:rPr>
          <w:color w:val="auto"/>
          <w:lang w:val="en-GB"/>
        </w:rPr>
        <w:t xml:space="preserve"> exchange about the price cap related feedb</w:t>
      </w:r>
      <w:r w:rsidR="00F63B15" w:rsidRPr="00CD0BA5">
        <w:rPr>
          <w:color w:val="auto"/>
          <w:lang w:val="en-GB"/>
        </w:rPr>
        <w:t>a</w:t>
      </w:r>
      <w:r w:rsidRPr="00CD0BA5">
        <w:rPr>
          <w:color w:val="auto"/>
          <w:lang w:val="en-GB"/>
        </w:rPr>
        <w:t>ck received during the public consultation.</w:t>
      </w:r>
    </w:p>
    <w:p w14:paraId="049EAD39" w14:textId="157F39E6" w:rsidR="002001DB" w:rsidRPr="007D6827" w:rsidRDefault="002001DB" w:rsidP="003811CA">
      <w:pPr>
        <w:pStyle w:val="Body"/>
        <w:numPr>
          <w:ilvl w:val="1"/>
          <w:numId w:val="14"/>
        </w:numPr>
        <w:rPr>
          <w:color w:val="auto"/>
        </w:rPr>
      </w:pPr>
      <w:r w:rsidRPr="007D6827">
        <w:rPr>
          <w:color w:val="auto"/>
        </w:rPr>
        <w:t xml:space="preserve">EFET </w:t>
      </w:r>
      <w:r w:rsidR="0006313D">
        <w:rPr>
          <w:color w:val="auto"/>
        </w:rPr>
        <w:t>representative</w:t>
      </w:r>
      <w:r w:rsidR="0006313D" w:rsidRPr="007D6827">
        <w:rPr>
          <w:color w:val="auto"/>
        </w:rPr>
        <w:t xml:space="preserve"> </w:t>
      </w:r>
      <w:r w:rsidRPr="007D6827">
        <w:rPr>
          <w:color w:val="auto"/>
        </w:rPr>
        <w:t xml:space="preserve">notes that </w:t>
      </w:r>
      <w:r w:rsidR="00F63B15" w:rsidRPr="007D6827">
        <w:rPr>
          <w:color w:val="auto"/>
        </w:rPr>
        <w:t>the made connection</w:t>
      </w:r>
      <w:r w:rsidRPr="007D6827">
        <w:rPr>
          <w:color w:val="auto"/>
        </w:rPr>
        <w:t xml:space="preserve"> between</w:t>
      </w:r>
      <w:r w:rsidR="00E277D8" w:rsidRPr="007D6827">
        <w:rPr>
          <w:color w:val="auto"/>
        </w:rPr>
        <w:t xml:space="preserve"> reduced</w:t>
      </w:r>
      <w:r w:rsidRPr="007D6827">
        <w:rPr>
          <w:color w:val="auto"/>
        </w:rPr>
        <w:t xml:space="preserve"> available capacity and forecasting accuracy is appreciated, i.e., that there </w:t>
      </w:r>
      <w:r w:rsidR="00F63B15" w:rsidRPr="007D6827">
        <w:rPr>
          <w:color w:val="auto"/>
        </w:rPr>
        <w:t>is</w:t>
      </w:r>
      <w:r w:rsidRPr="007D6827">
        <w:rPr>
          <w:color w:val="auto"/>
        </w:rPr>
        <w:t xml:space="preserve"> a provision that if the forecasting fails, the </w:t>
      </w:r>
      <w:r w:rsidR="00E277D8" w:rsidRPr="007D6827">
        <w:rPr>
          <w:color w:val="auto"/>
        </w:rPr>
        <w:t xml:space="preserve">volume of allocated CZC for the </w:t>
      </w:r>
      <w:r w:rsidRPr="007D6827">
        <w:rPr>
          <w:color w:val="auto"/>
        </w:rPr>
        <w:t xml:space="preserve">application of the entire mechanism should be reduced. </w:t>
      </w:r>
    </w:p>
    <w:p w14:paraId="693A5FEB" w14:textId="110A6DB1" w:rsidR="002001DB" w:rsidRPr="007D6827" w:rsidRDefault="002001DB" w:rsidP="002001DB">
      <w:pPr>
        <w:pStyle w:val="Body"/>
        <w:rPr>
          <w:color w:val="auto"/>
        </w:rPr>
      </w:pPr>
      <w:r w:rsidRPr="007D6827">
        <w:rPr>
          <w:color w:val="auto"/>
        </w:rPr>
        <w:t xml:space="preserve">ACER </w:t>
      </w:r>
      <w:r w:rsidR="0006313D">
        <w:rPr>
          <w:color w:val="auto"/>
        </w:rPr>
        <w:t>representative</w:t>
      </w:r>
      <w:r w:rsidR="0006313D" w:rsidRPr="007D6827">
        <w:rPr>
          <w:color w:val="auto"/>
        </w:rPr>
        <w:t xml:space="preserve"> </w:t>
      </w:r>
      <w:r w:rsidRPr="007D6827">
        <w:rPr>
          <w:color w:val="auto"/>
        </w:rPr>
        <w:t xml:space="preserve">asks whether the inverted market-based will be included in the Methodology. </w:t>
      </w:r>
    </w:p>
    <w:p w14:paraId="243E69C7" w14:textId="34350F30" w:rsidR="002001DB" w:rsidRPr="007D6827" w:rsidRDefault="002001DB" w:rsidP="003811CA">
      <w:pPr>
        <w:pStyle w:val="Body"/>
        <w:numPr>
          <w:ilvl w:val="1"/>
          <w:numId w:val="14"/>
        </w:numPr>
        <w:rPr>
          <w:color w:val="auto"/>
        </w:rPr>
      </w:pPr>
      <w:r w:rsidRPr="007D6827">
        <w:rPr>
          <w:color w:val="auto"/>
        </w:rPr>
        <w:t xml:space="preserve">ENTSO-E </w:t>
      </w:r>
      <w:r w:rsidR="0006313D">
        <w:rPr>
          <w:color w:val="auto"/>
        </w:rPr>
        <w:t>representative</w:t>
      </w:r>
      <w:r w:rsidR="0006313D" w:rsidRPr="007D6827">
        <w:rPr>
          <w:color w:val="auto"/>
        </w:rPr>
        <w:t xml:space="preserve"> </w:t>
      </w:r>
      <w:r w:rsidRPr="007D6827">
        <w:rPr>
          <w:color w:val="auto"/>
        </w:rPr>
        <w:t>responds that TSOs are yet to finalise this. However, as it is proposed now, there will be an article for the inverted market-based, but it will be nearly empty with a placeholder provision that should there be a TSO willing to apply it, needs to develop further provisions.</w:t>
      </w:r>
      <w:r w:rsidR="00B9774D" w:rsidRPr="007D6827">
        <w:rPr>
          <w:color w:val="auto"/>
        </w:rPr>
        <w:t xml:space="preserve"> Only the rule that the platform of inverted market based shall be the co-optimised platform shall be defined in the methodology.</w:t>
      </w:r>
    </w:p>
    <w:p w14:paraId="3BB08642" w14:textId="426A61BF" w:rsidR="00DC47AB" w:rsidRPr="007D6827" w:rsidRDefault="00DC47AB" w:rsidP="00DC47AB">
      <w:pPr>
        <w:pStyle w:val="Body"/>
        <w:rPr>
          <w:color w:val="auto"/>
        </w:rPr>
      </w:pPr>
      <w:r w:rsidRPr="007D6827">
        <w:rPr>
          <w:color w:val="auto"/>
        </w:rPr>
        <w:t>E</w:t>
      </w:r>
      <w:r w:rsidR="00325B14" w:rsidRPr="007D6827">
        <w:rPr>
          <w:color w:val="auto"/>
        </w:rPr>
        <w:t>NGIE</w:t>
      </w:r>
      <w:r w:rsidRPr="007D6827">
        <w:rPr>
          <w:color w:val="auto"/>
        </w:rPr>
        <w:t xml:space="preserve"> </w:t>
      </w:r>
      <w:r w:rsidR="0006313D">
        <w:rPr>
          <w:color w:val="auto"/>
        </w:rPr>
        <w:t>representative</w:t>
      </w:r>
      <w:r w:rsidR="0006313D" w:rsidRPr="007D6827">
        <w:rPr>
          <w:color w:val="auto"/>
        </w:rPr>
        <w:t xml:space="preserve"> </w:t>
      </w:r>
      <w:r w:rsidRPr="007D6827">
        <w:rPr>
          <w:color w:val="auto"/>
        </w:rPr>
        <w:t>asks whether the N-SIDE prototype study on the co-optimisation approach received yesterday by ACER will be published.</w:t>
      </w:r>
    </w:p>
    <w:p w14:paraId="7F395833" w14:textId="1268E362" w:rsidR="00DC47AB" w:rsidRPr="007D6827" w:rsidRDefault="00DC47AB" w:rsidP="00DC47AB">
      <w:pPr>
        <w:pStyle w:val="Body"/>
        <w:numPr>
          <w:ilvl w:val="1"/>
          <w:numId w:val="14"/>
        </w:numPr>
        <w:rPr>
          <w:color w:val="auto"/>
        </w:rPr>
      </w:pPr>
      <w:r w:rsidRPr="007D6827">
        <w:rPr>
          <w:color w:val="auto"/>
        </w:rPr>
        <w:t xml:space="preserve">ACER </w:t>
      </w:r>
      <w:r w:rsidR="0006313D">
        <w:rPr>
          <w:color w:val="auto"/>
        </w:rPr>
        <w:t>representative</w:t>
      </w:r>
      <w:r w:rsidR="0006313D" w:rsidRPr="007D6827">
        <w:rPr>
          <w:color w:val="auto"/>
        </w:rPr>
        <w:t xml:space="preserve"> </w:t>
      </w:r>
      <w:r w:rsidRPr="007D6827">
        <w:rPr>
          <w:color w:val="auto"/>
        </w:rPr>
        <w:t>responds that confidentiality provisions will need to be checked</w:t>
      </w:r>
      <w:r w:rsidR="00F63B15" w:rsidRPr="007D6827">
        <w:rPr>
          <w:color w:val="auto"/>
        </w:rPr>
        <w:t xml:space="preserve"> first</w:t>
      </w:r>
      <w:r w:rsidRPr="007D6827">
        <w:rPr>
          <w:color w:val="auto"/>
        </w:rPr>
        <w:t xml:space="preserve">. </w:t>
      </w:r>
    </w:p>
    <w:p w14:paraId="20CD6A43" w14:textId="502C88D8" w:rsidR="00DC47AB" w:rsidRPr="007D6827" w:rsidRDefault="00DC47AB" w:rsidP="00DC47AB">
      <w:pPr>
        <w:pStyle w:val="Body"/>
        <w:rPr>
          <w:color w:val="auto"/>
        </w:rPr>
      </w:pPr>
      <w:r w:rsidRPr="007D6827">
        <w:rPr>
          <w:color w:val="auto"/>
        </w:rPr>
        <w:lastRenderedPageBreak/>
        <w:t>EFET</w:t>
      </w:r>
      <w:r w:rsidR="00325B14" w:rsidRPr="007D6827">
        <w:rPr>
          <w:color w:val="auto"/>
        </w:rPr>
        <w:t xml:space="preserve"> </w:t>
      </w:r>
      <w:r w:rsidR="0006313D">
        <w:rPr>
          <w:color w:val="auto"/>
        </w:rPr>
        <w:t>representative</w:t>
      </w:r>
      <w:r w:rsidR="0006313D" w:rsidRPr="007D6827">
        <w:rPr>
          <w:color w:val="auto"/>
        </w:rPr>
        <w:t xml:space="preserve"> </w:t>
      </w:r>
      <w:r w:rsidRPr="007D6827">
        <w:rPr>
          <w:color w:val="auto"/>
        </w:rPr>
        <w:t xml:space="preserve">asks how the co-optimisation requirements and CZCA Harmonised Methodology deadlines are connected from the timeframe perspective. </w:t>
      </w:r>
    </w:p>
    <w:p w14:paraId="0CBC7CDD" w14:textId="329E9CA6" w:rsidR="00DC47AB" w:rsidRPr="007D6827" w:rsidRDefault="00DC47AB" w:rsidP="00DC47AB">
      <w:pPr>
        <w:pStyle w:val="Body"/>
        <w:numPr>
          <w:ilvl w:val="1"/>
          <w:numId w:val="14"/>
        </w:numPr>
        <w:rPr>
          <w:color w:val="auto"/>
        </w:rPr>
      </w:pPr>
      <w:r w:rsidRPr="007D6827">
        <w:rPr>
          <w:color w:val="auto"/>
        </w:rPr>
        <w:t xml:space="preserve">ACER </w:t>
      </w:r>
      <w:r w:rsidR="0006313D">
        <w:rPr>
          <w:color w:val="auto"/>
        </w:rPr>
        <w:t>representative</w:t>
      </w:r>
      <w:r w:rsidRPr="007D6827">
        <w:rPr>
          <w:color w:val="auto"/>
        </w:rPr>
        <w:t xml:space="preserve"> responds that CZCA Harmonised Methodology must be submitted by 17 December 2022 and ACER will </w:t>
      </w:r>
      <w:r w:rsidR="00F63B15" w:rsidRPr="007D6827">
        <w:rPr>
          <w:color w:val="auto"/>
        </w:rPr>
        <w:t>t</w:t>
      </w:r>
      <w:r w:rsidRPr="007D6827">
        <w:rPr>
          <w:color w:val="auto"/>
        </w:rPr>
        <w:t>ake the decision by 17 June 2023. The co-optimisation requirements will need to be further worked on – ACER is in the process of defining the</w:t>
      </w:r>
      <w:r w:rsidR="00F63B15" w:rsidRPr="007D6827">
        <w:rPr>
          <w:color w:val="auto"/>
        </w:rPr>
        <w:t xml:space="preserve"> next</w:t>
      </w:r>
      <w:r w:rsidRPr="007D6827">
        <w:rPr>
          <w:color w:val="auto"/>
        </w:rPr>
        <w:t xml:space="preserve"> steps. </w:t>
      </w:r>
    </w:p>
    <w:p w14:paraId="1FA25268" w14:textId="4CB88F61" w:rsidR="00DC47AB" w:rsidRPr="007D6827" w:rsidRDefault="00DC47AB" w:rsidP="00DC47AB">
      <w:pPr>
        <w:pStyle w:val="Body"/>
        <w:numPr>
          <w:ilvl w:val="1"/>
          <w:numId w:val="14"/>
        </w:numPr>
        <w:rPr>
          <w:color w:val="auto"/>
        </w:rPr>
      </w:pPr>
      <w:r w:rsidRPr="007D6827">
        <w:rPr>
          <w:color w:val="auto"/>
        </w:rPr>
        <w:t xml:space="preserve">EURELECTRIC </w:t>
      </w:r>
      <w:r w:rsidR="0006313D">
        <w:rPr>
          <w:color w:val="auto"/>
        </w:rPr>
        <w:t>representative</w:t>
      </w:r>
      <w:r w:rsidR="0006313D" w:rsidRPr="007D6827">
        <w:rPr>
          <w:color w:val="auto"/>
        </w:rPr>
        <w:t xml:space="preserve"> </w:t>
      </w:r>
      <w:r w:rsidRPr="007D6827">
        <w:rPr>
          <w:color w:val="auto"/>
        </w:rPr>
        <w:t>asks whether ACER will consult on the CZCA Harmonised Methodology and when.</w:t>
      </w:r>
    </w:p>
    <w:p w14:paraId="4C7C45DD" w14:textId="3740CBA2" w:rsidR="00DC47AB" w:rsidRPr="007D6827" w:rsidRDefault="00DC47AB" w:rsidP="00DC47AB">
      <w:pPr>
        <w:pStyle w:val="Body"/>
        <w:numPr>
          <w:ilvl w:val="1"/>
          <w:numId w:val="14"/>
        </w:numPr>
        <w:rPr>
          <w:color w:val="auto"/>
        </w:rPr>
      </w:pPr>
      <w:r w:rsidRPr="007D6827">
        <w:rPr>
          <w:color w:val="auto"/>
        </w:rPr>
        <w:t xml:space="preserve">ACER </w:t>
      </w:r>
      <w:r w:rsidR="0006313D">
        <w:rPr>
          <w:color w:val="auto"/>
        </w:rPr>
        <w:t>representative</w:t>
      </w:r>
      <w:r w:rsidR="0006313D" w:rsidRPr="007D6827">
        <w:rPr>
          <w:color w:val="auto"/>
        </w:rPr>
        <w:t xml:space="preserve"> </w:t>
      </w:r>
      <w:r w:rsidRPr="007D6827">
        <w:rPr>
          <w:color w:val="auto"/>
        </w:rPr>
        <w:t xml:space="preserve">confirms and notes that the planning has not been finalised, but it should be expected sometime in February. </w:t>
      </w:r>
    </w:p>
    <w:p w14:paraId="285D7E94" w14:textId="25311159" w:rsidR="003811CA" w:rsidRDefault="00D76B32" w:rsidP="00D76B32">
      <w:pPr>
        <w:pStyle w:val="Body"/>
        <w:rPr>
          <w:color w:val="auto"/>
        </w:rPr>
      </w:pPr>
      <w:r w:rsidRPr="007D6827">
        <w:rPr>
          <w:color w:val="auto"/>
        </w:rPr>
        <w:t xml:space="preserve">ENTSO-E </w:t>
      </w:r>
      <w:r w:rsidR="0006313D">
        <w:rPr>
          <w:color w:val="auto"/>
        </w:rPr>
        <w:t>representative</w:t>
      </w:r>
      <w:r w:rsidR="0006313D" w:rsidRPr="007D6827">
        <w:rPr>
          <w:color w:val="auto"/>
        </w:rPr>
        <w:t xml:space="preserve"> </w:t>
      </w:r>
      <w:r w:rsidRPr="007D6827">
        <w:rPr>
          <w:color w:val="auto"/>
        </w:rPr>
        <w:t>thanks all stakeholders for provid</w:t>
      </w:r>
      <w:r w:rsidR="00F63B15" w:rsidRPr="007D6827">
        <w:rPr>
          <w:color w:val="auto"/>
        </w:rPr>
        <w:t>ing</w:t>
      </w:r>
      <w:r w:rsidRPr="007D6827">
        <w:rPr>
          <w:color w:val="auto"/>
        </w:rPr>
        <w:t xml:space="preserve"> technical and detailed feedback, which was very helpful for TSOs.</w:t>
      </w:r>
    </w:p>
    <w:p w14:paraId="5255516E" w14:textId="77777777" w:rsidR="007D6827" w:rsidRPr="00CD0BA5" w:rsidRDefault="007D6827" w:rsidP="007D6827">
      <w:pPr>
        <w:rPr>
          <w:lang w:val="en-GB"/>
        </w:rPr>
      </w:pPr>
    </w:p>
    <w:p w14:paraId="55598736" w14:textId="4C3A2406" w:rsidR="00F63B15" w:rsidRPr="00CD0BA5" w:rsidRDefault="00F63B15" w:rsidP="0006313D">
      <w:pPr>
        <w:pStyle w:val="ListParagraph"/>
        <w:numPr>
          <w:ilvl w:val="0"/>
          <w:numId w:val="22"/>
        </w:numPr>
        <w:jc w:val="both"/>
        <w:rPr>
          <w:rFonts w:asciiTheme="minorHAnsi" w:hAnsiTheme="minorHAnsi" w:cstheme="minorHAnsi"/>
          <w:b/>
          <w:color w:val="2F5496" w:themeColor="accent1" w:themeShade="BF"/>
          <w:lang w:val="en-GB"/>
        </w:rPr>
      </w:pPr>
      <w:bookmarkStart w:id="8" w:name="T_2_1"/>
      <w:bookmarkStart w:id="9" w:name="_Hlk117774310"/>
      <w:bookmarkEnd w:id="6"/>
      <w:r w:rsidRPr="00CD0BA5">
        <w:rPr>
          <w:rFonts w:asciiTheme="minorHAnsi" w:hAnsiTheme="minorHAnsi" w:cstheme="minorHAnsi"/>
          <w:b/>
          <w:color w:val="2F5496" w:themeColor="accent1" w:themeShade="BF"/>
          <w:lang w:val="en-GB"/>
        </w:rPr>
        <w:t>ACER is asked to provide clarity on the next steps on the co-optim</w:t>
      </w:r>
      <w:r w:rsidR="00122F50" w:rsidRPr="00CD0BA5">
        <w:rPr>
          <w:rFonts w:asciiTheme="minorHAnsi" w:hAnsiTheme="minorHAnsi" w:cstheme="minorHAnsi"/>
          <w:b/>
          <w:color w:val="2F5496" w:themeColor="accent1" w:themeShade="BF"/>
          <w:lang w:val="en-GB"/>
        </w:rPr>
        <w:t>i</w:t>
      </w:r>
      <w:r w:rsidRPr="00CD0BA5">
        <w:rPr>
          <w:rFonts w:asciiTheme="minorHAnsi" w:hAnsiTheme="minorHAnsi" w:cstheme="minorHAnsi"/>
          <w:b/>
          <w:color w:val="2F5496" w:themeColor="accent1" w:themeShade="BF"/>
          <w:lang w:val="en-GB"/>
        </w:rPr>
        <w:t xml:space="preserve">sation approach and the requirements for the price coupling algorithm (which were submitted to NEMOs by TSOs </w:t>
      </w:r>
      <w:r w:rsidR="00122F50" w:rsidRPr="00CD0BA5">
        <w:rPr>
          <w:rFonts w:asciiTheme="minorHAnsi" w:hAnsiTheme="minorHAnsi" w:cstheme="minorHAnsi"/>
          <w:b/>
          <w:color w:val="2F5496" w:themeColor="accent1" w:themeShade="BF"/>
          <w:lang w:val="en-GB"/>
        </w:rPr>
        <w:t xml:space="preserve">on 16 </w:t>
      </w:r>
      <w:r w:rsidRPr="00CD0BA5">
        <w:rPr>
          <w:rFonts w:asciiTheme="minorHAnsi" w:hAnsiTheme="minorHAnsi" w:cstheme="minorHAnsi"/>
          <w:b/>
          <w:color w:val="2F5496" w:themeColor="accent1" w:themeShade="BF"/>
          <w:lang w:val="en-GB"/>
        </w:rPr>
        <w:t>June 2022).</w:t>
      </w:r>
    </w:p>
    <w:bookmarkEnd w:id="8"/>
    <w:bookmarkEnd w:id="9"/>
    <w:p w14:paraId="04373784" w14:textId="77777777" w:rsidR="00F63B15" w:rsidRPr="00CF6728" w:rsidRDefault="00F63B15" w:rsidP="00DC47AB">
      <w:pPr>
        <w:pStyle w:val="Body"/>
        <w:numPr>
          <w:ilvl w:val="0"/>
          <w:numId w:val="0"/>
        </w:numPr>
        <w:ind w:left="720" w:hanging="360"/>
      </w:pPr>
    </w:p>
    <w:p w14:paraId="37EA566B" w14:textId="3DEFF0D4" w:rsidR="00886CDD" w:rsidRDefault="00886CDD" w:rsidP="007B6B10">
      <w:pPr>
        <w:pStyle w:val="Heading1"/>
        <w:numPr>
          <w:ilvl w:val="0"/>
          <w:numId w:val="4"/>
        </w:numPr>
        <w:rPr>
          <w:rFonts w:asciiTheme="minorHAnsi" w:hAnsiTheme="minorHAnsi" w:cstheme="minorHAnsi"/>
          <w:b/>
          <w:bCs/>
        </w:rPr>
      </w:pPr>
      <w:bookmarkStart w:id="10" w:name="_Toc117840072"/>
      <w:r>
        <w:rPr>
          <w:rFonts w:asciiTheme="minorHAnsi" w:hAnsiTheme="minorHAnsi" w:cstheme="minorHAnsi"/>
          <w:b/>
          <w:bCs/>
        </w:rPr>
        <w:t>Coffee break</w:t>
      </w:r>
      <w:bookmarkEnd w:id="10"/>
    </w:p>
    <w:p w14:paraId="19D5A4D8" w14:textId="77777777" w:rsidR="00886CDD" w:rsidRPr="00886CDD" w:rsidRDefault="00886CDD" w:rsidP="00886CDD"/>
    <w:p w14:paraId="0DED69F7" w14:textId="7BCB0E23" w:rsidR="00CC2CC5" w:rsidRPr="00CD0BA5" w:rsidRDefault="007B6B10" w:rsidP="007B6B10">
      <w:pPr>
        <w:pStyle w:val="Heading1"/>
        <w:numPr>
          <w:ilvl w:val="0"/>
          <w:numId w:val="4"/>
        </w:numPr>
        <w:rPr>
          <w:rFonts w:asciiTheme="minorHAnsi" w:hAnsiTheme="minorHAnsi" w:cstheme="minorHAnsi"/>
          <w:b/>
          <w:lang w:val="en-GB"/>
        </w:rPr>
      </w:pPr>
      <w:bookmarkStart w:id="11" w:name="_Toc117840073"/>
      <w:r w:rsidRPr="00CD0BA5">
        <w:rPr>
          <w:rFonts w:asciiTheme="minorHAnsi" w:hAnsiTheme="minorHAnsi" w:cstheme="minorHAnsi"/>
          <w:b/>
          <w:lang w:val="en-GB"/>
        </w:rPr>
        <w:t>Updates on the platform go-live</w:t>
      </w:r>
      <w:bookmarkEnd w:id="11"/>
    </w:p>
    <w:p w14:paraId="56152EEB" w14:textId="77777777" w:rsidR="0011171E" w:rsidRPr="00CD0BA5" w:rsidRDefault="0011171E" w:rsidP="0011171E">
      <w:pPr>
        <w:rPr>
          <w:rFonts w:asciiTheme="minorHAnsi" w:hAnsiTheme="minorHAnsi" w:cstheme="minorHAnsi"/>
          <w:lang w:val="en-GB"/>
        </w:rPr>
      </w:pPr>
    </w:p>
    <w:p w14:paraId="4556FA63" w14:textId="77777777" w:rsidR="008E7E97" w:rsidRDefault="008E7E97" w:rsidP="008E7E97">
      <w:pPr>
        <w:pStyle w:val="Heading2"/>
        <w:numPr>
          <w:ilvl w:val="1"/>
          <w:numId w:val="17"/>
        </w:numPr>
        <w:rPr>
          <w:rFonts w:asciiTheme="minorHAnsi" w:hAnsiTheme="minorHAnsi" w:cstheme="minorHAnsi"/>
        </w:rPr>
      </w:pPr>
      <w:bookmarkStart w:id="12" w:name="_Toc117840074"/>
      <w:r w:rsidRPr="007B6B10">
        <w:rPr>
          <w:rFonts w:asciiTheme="minorHAnsi" w:hAnsiTheme="minorHAnsi" w:cstheme="minorHAnsi"/>
        </w:rPr>
        <w:t>PICASSO</w:t>
      </w:r>
      <w:bookmarkEnd w:id="12"/>
    </w:p>
    <w:p w14:paraId="34D08B05" w14:textId="7054AEFA" w:rsidR="008E7E97" w:rsidRPr="00CD0BA5" w:rsidRDefault="008E7E97" w:rsidP="008E7E97">
      <w:pPr>
        <w:rPr>
          <w:rFonts w:asciiTheme="minorHAnsi" w:hAnsiTheme="minorHAnsi" w:cstheme="minorHAnsi"/>
          <w:lang w:val="en-GB"/>
        </w:rPr>
      </w:pPr>
      <w:bookmarkStart w:id="13" w:name="_Hlk117762166"/>
      <w:r w:rsidRPr="00CD0BA5">
        <w:rPr>
          <w:rFonts w:asciiTheme="minorHAnsi" w:hAnsiTheme="minorHAnsi" w:cstheme="minorHAnsi"/>
          <w:lang w:val="en-GB"/>
        </w:rPr>
        <w:t xml:space="preserve">ENTSO-E </w:t>
      </w:r>
      <w:bookmarkEnd w:id="13"/>
      <w:r w:rsidR="0006313D" w:rsidRPr="00CD0BA5">
        <w:rPr>
          <w:rFonts w:asciiTheme="minorHAnsi" w:hAnsiTheme="minorHAnsi" w:cstheme="minorHAnsi"/>
          <w:lang w:val="en-GB"/>
        </w:rPr>
        <w:t>representative</w:t>
      </w:r>
      <w:r w:rsidR="0006313D" w:rsidRPr="00CD0BA5">
        <w:rPr>
          <w:lang w:val="en-GB"/>
        </w:rPr>
        <w:t xml:space="preserve"> </w:t>
      </w:r>
      <w:r w:rsidRPr="00CD0BA5">
        <w:rPr>
          <w:rFonts w:asciiTheme="minorHAnsi" w:hAnsiTheme="minorHAnsi" w:cstheme="minorHAnsi"/>
          <w:lang w:val="en-GB"/>
        </w:rPr>
        <w:t xml:space="preserve">presents an update on </w:t>
      </w:r>
      <w:r w:rsidR="00C160C3" w:rsidRPr="00CD0BA5">
        <w:rPr>
          <w:rFonts w:asciiTheme="minorHAnsi" w:hAnsiTheme="minorHAnsi" w:cstheme="minorHAnsi"/>
          <w:lang w:val="en-GB"/>
        </w:rPr>
        <w:t xml:space="preserve">the </w:t>
      </w:r>
      <w:r w:rsidR="00934E70" w:rsidRPr="00CD0BA5">
        <w:rPr>
          <w:rFonts w:asciiTheme="minorHAnsi" w:hAnsiTheme="minorHAnsi" w:cstheme="minorHAnsi"/>
          <w:lang w:val="en-GB"/>
        </w:rPr>
        <w:t>latest developments in the PICASSO project.</w:t>
      </w:r>
    </w:p>
    <w:p w14:paraId="7DE74A06" w14:textId="77777777" w:rsidR="00934E70" w:rsidRPr="00CD0BA5" w:rsidRDefault="00934E70" w:rsidP="008E7E97">
      <w:pPr>
        <w:rPr>
          <w:rFonts w:asciiTheme="minorHAnsi" w:hAnsiTheme="minorHAnsi" w:cstheme="minorHAnsi"/>
          <w:lang w:val="en-GB"/>
        </w:rPr>
      </w:pPr>
    </w:p>
    <w:p w14:paraId="3F721D9A" w14:textId="2DDFCDCF" w:rsidR="008E7E97" w:rsidRPr="008544DC" w:rsidRDefault="008E7E97" w:rsidP="008E7E97">
      <w:pPr>
        <w:rPr>
          <w:rFonts w:asciiTheme="minorHAnsi" w:hAnsiTheme="minorHAnsi" w:cstheme="minorHAnsi"/>
        </w:rPr>
      </w:pPr>
      <w:r w:rsidRPr="008544DC">
        <w:rPr>
          <w:rFonts w:asciiTheme="minorHAnsi" w:hAnsiTheme="minorHAnsi" w:cstheme="minorHAnsi"/>
        </w:rPr>
        <w:t>EBSG discusses:</w:t>
      </w:r>
    </w:p>
    <w:p w14:paraId="72DBCFB1" w14:textId="7E21D989" w:rsidR="00993603" w:rsidRPr="008544DC" w:rsidRDefault="00993603" w:rsidP="008E7E97">
      <w:pPr>
        <w:pStyle w:val="Body"/>
        <w:rPr>
          <w:color w:val="auto"/>
        </w:rPr>
      </w:pPr>
      <w:r w:rsidRPr="008544DC">
        <w:rPr>
          <w:color w:val="auto"/>
        </w:rPr>
        <w:t xml:space="preserve">EFET </w:t>
      </w:r>
      <w:r w:rsidR="0006313D">
        <w:rPr>
          <w:color w:val="auto"/>
        </w:rPr>
        <w:t>representative</w:t>
      </w:r>
      <w:r w:rsidR="0006313D" w:rsidRPr="007D6827">
        <w:rPr>
          <w:color w:val="auto"/>
        </w:rPr>
        <w:t xml:space="preserve"> </w:t>
      </w:r>
      <w:r w:rsidRPr="008544DC">
        <w:rPr>
          <w:color w:val="auto"/>
        </w:rPr>
        <w:t>asks whether</w:t>
      </w:r>
      <w:r w:rsidR="00C160C3" w:rsidRPr="008544DC">
        <w:rPr>
          <w:color w:val="auto"/>
        </w:rPr>
        <w:t xml:space="preserve"> the price convergence</w:t>
      </w:r>
      <w:r w:rsidRPr="008544DC">
        <w:rPr>
          <w:color w:val="auto"/>
        </w:rPr>
        <w:t xml:space="preserve"> is taking place </w:t>
      </w:r>
      <w:r w:rsidR="00C160C3" w:rsidRPr="008544DC">
        <w:rPr>
          <w:color w:val="auto"/>
        </w:rPr>
        <w:t>at</w:t>
      </w:r>
      <w:r w:rsidRPr="008544DC">
        <w:rPr>
          <w:color w:val="auto"/>
        </w:rPr>
        <w:t xml:space="preserve"> any time of the day. </w:t>
      </w:r>
    </w:p>
    <w:p w14:paraId="32DD8E5C" w14:textId="7D0F36B1" w:rsidR="008E7E97" w:rsidRPr="008544DC" w:rsidRDefault="00993603" w:rsidP="00993603">
      <w:pPr>
        <w:pStyle w:val="Body"/>
        <w:numPr>
          <w:ilvl w:val="1"/>
          <w:numId w:val="14"/>
        </w:numPr>
        <w:rPr>
          <w:color w:val="auto"/>
        </w:rPr>
      </w:pPr>
      <w:r w:rsidRPr="008544DC">
        <w:rPr>
          <w:color w:val="auto"/>
        </w:rPr>
        <w:t xml:space="preserve">ENTSO-E </w:t>
      </w:r>
      <w:r w:rsidR="0006313D">
        <w:rPr>
          <w:color w:val="auto"/>
        </w:rPr>
        <w:t>representative</w:t>
      </w:r>
      <w:r w:rsidR="0006313D" w:rsidRPr="007D6827">
        <w:rPr>
          <w:color w:val="auto"/>
        </w:rPr>
        <w:t xml:space="preserve"> </w:t>
      </w:r>
      <w:r w:rsidRPr="008544DC">
        <w:rPr>
          <w:color w:val="auto"/>
        </w:rPr>
        <w:t>responds that price convergence exists</w:t>
      </w:r>
      <w:r w:rsidR="0083241E">
        <w:rPr>
          <w:color w:val="auto"/>
        </w:rPr>
        <w:t>,</w:t>
      </w:r>
      <w:r w:rsidRPr="008544DC">
        <w:rPr>
          <w:color w:val="auto"/>
        </w:rPr>
        <w:t xml:space="preserve"> and it is </w:t>
      </w:r>
      <w:r w:rsidR="00C160C3" w:rsidRPr="008544DC">
        <w:rPr>
          <w:color w:val="auto"/>
        </w:rPr>
        <w:t xml:space="preserve">taking place </w:t>
      </w:r>
      <w:r w:rsidRPr="008544DC">
        <w:rPr>
          <w:color w:val="auto"/>
        </w:rPr>
        <w:t>approximately 60-70% of the time</w:t>
      </w:r>
      <w:r w:rsidR="00C160C3" w:rsidRPr="008544DC">
        <w:rPr>
          <w:color w:val="auto"/>
        </w:rPr>
        <w:t>,</w:t>
      </w:r>
      <w:r w:rsidRPr="008544DC">
        <w:rPr>
          <w:color w:val="auto"/>
        </w:rPr>
        <w:t xml:space="preserve"> cover</w:t>
      </w:r>
      <w:r w:rsidR="00C160C3" w:rsidRPr="008544DC">
        <w:rPr>
          <w:color w:val="auto"/>
        </w:rPr>
        <w:t>ing</w:t>
      </w:r>
      <w:r w:rsidRPr="008544DC">
        <w:rPr>
          <w:color w:val="auto"/>
        </w:rPr>
        <w:t xml:space="preserve"> several TSOs. </w:t>
      </w:r>
    </w:p>
    <w:p w14:paraId="74565251" w14:textId="1AD830D8" w:rsidR="00993603" w:rsidRPr="008544DC" w:rsidRDefault="00993603" w:rsidP="00993603">
      <w:pPr>
        <w:pStyle w:val="Body"/>
        <w:numPr>
          <w:ilvl w:val="1"/>
          <w:numId w:val="14"/>
        </w:numPr>
        <w:rPr>
          <w:color w:val="auto"/>
        </w:rPr>
      </w:pPr>
      <w:r w:rsidRPr="008544DC">
        <w:rPr>
          <w:color w:val="auto"/>
        </w:rPr>
        <w:t xml:space="preserve">EFET </w:t>
      </w:r>
      <w:r w:rsidR="0006313D">
        <w:rPr>
          <w:color w:val="auto"/>
        </w:rPr>
        <w:t>representative</w:t>
      </w:r>
      <w:r w:rsidR="0006313D" w:rsidRPr="007D6827">
        <w:rPr>
          <w:color w:val="auto"/>
        </w:rPr>
        <w:t xml:space="preserve"> </w:t>
      </w:r>
      <w:r w:rsidRPr="008544DC">
        <w:rPr>
          <w:color w:val="auto"/>
        </w:rPr>
        <w:t xml:space="preserve">asks about </w:t>
      </w:r>
      <w:r w:rsidR="00C160C3" w:rsidRPr="008544DC">
        <w:rPr>
          <w:color w:val="auto"/>
        </w:rPr>
        <w:t xml:space="preserve">the </w:t>
      </w:r>
      <w:r w:rsidRPr="008544DC">
        <w:rPr>
          <w:color w:val="auto"/>
        </w:rPr>
        <w:t xml:space="preserve">remaining 30-40% </w:t>
      </w:r>
      <w:r w:rsidR="00C160C3" w:rsidRPr="008544DC">
        <w:rPr>
          <w:color w:val="auto"/>
        </w:rPr>
        <w:t xml:space="preserve">of </w:t>
      </w:r>
      <w:r w:rsidRPr="008544DC">
        <w:rPr>
          <w:color w:val="auto"/>
        </w:rPr>
        <w:t xml:space="preserve">prices. </w:t>
      </w:r>
    </w:p>
    <w:p w14:paraId="6992075F" w14:textId="2DADCB46" w:rsidR="00993603" w:rsidRPr="008544DC" w:rsidRDefault="00993603" w:rsidP="00993603">
      <w:pPr>
        <w:pStyle w:val="Body"/>
        <w:numPr>
          <w:ilvl w:val="1"/>
          <w:numId w:val="14"/>
        </w:numPr>
        <w:rPr>
          <w:color w:val="auto"/>
        </w:rPr>
      </w:pPr>
      <w:r w:rsidRPr="008544DC">
        <w:rPr>
          <w:color w:val="auto"/>
        </w:rPr>
        <w:t xml:space="preserve">ENTSO-E </w:t>
      </w:r>
      <w:r w:rsidR="0006313D">
        <w:rPr>
          <w:color w:val="auto"/>
        </w:rPr>
        <w:t>representative</w:t>
      </w:r>
      <w:r w:rsidR="0006313D" w:rsidRPr="007D6827">
        <w:rPr>
          <w:color w:val="auto"/>
        </w:rPr>
        <w:t xml:space="preserve"> </w:t>
      </w:r>
      <w:r w:rsidRPr="008544DC">
        <w:rPr>
          <w:color w:val="auto"/>
        </w:rPr>
        <w:t xml:space="preserve">responds that </w:t>
      </w:r>
      <w:r w:rsidR="00B9268C" w:rsidRPr="008544DC">
        <w:rPr>
          <w:color w:val="auto"/>
        </w:rPr>
        <w:t xml:space="preserve">he does not have this data today, but this information will be reported in the PICASSO social welfare report. </w:t>
      </w:r>
    </w:p>
    <w:p w14:paraId="4E29E45E" w14:textId="06FDD2B6" w:rsidR="00993603" w:rsidRPr="008544DC" w:rsidRDefault="00993603" w:rsidP="00993603">
      <w:pPr>
        <w:pStyle w:val="Body"/>
        <w:rPr>
          <w:color w:val="auto"/>
        </w:rPr>
      </w:pPr>
      <w:r w:rsidRPr="008544DC">
        <w:rPr>
          <w:color w:val="auto"/>
        </w:rPr>
        <w:t xml:space="preserve">ACER </w:t>
      </w:r>
      <w:r w:rsidR="0006313D">
        <w:rPr>
          <w:color w:val="auto"/>
        </w:rPr>
        <w:t>representative</w:t>
      </w:r>
      <w:r w:rsidR="0006313D" w:rsidRPr="007D6827">
        <w:rPr>
          <w:color w:val="auto"/>
        </w:rPr>
        <w:t xml:space="preserve"> </w:t>
      </w:r>
      <w:r w:rsidRPr="008544DC">
        <w:rPr>
          <w:color w:val="auto"/>
        </w:rPr>
        <w:t xml:space="preserve">asks about the demand for </w:t>
      </w:r>
      <w:proofErr w:type="spellStart"/>
      <w:r w:rsidRPr="008544DC">
        <w:rPr>
          <w:color w:val="auto"/>
        </w:rPr>
        <w:t>aFRR</w:t>
      </w:r>
      <w:proofErr w:type="spellEnd"/>
      <w:r w:rsidRPr="008544DC">
        <w:rPr>
          <w:color w:val="auto"/>
        </w:rPr>
        <w:t xml:space="preserve"> and whether it is, on average, long positive or long negative. </w:t>
      </w:r>
    </w:p>
    <w:p w14:paraId="41656B94" w14:textId="79E9CDBF" w:rsidR="00993603" w:rsidRPr="008544DC" w:rsidRDefault="00993603" w:rsidP="00993603">
      <w:pPr>
        <w:pStyle w:val="Body"/>
        <w:numPr>
          <w:ilvl w:val="1"/>
          <w:numId w:val="14"/>
        </w:numPr>
        <w:rPr>
          <w:color w:val="auto"/>
        </w:rPr>
      </w:pPr>
      <w:r w:rsidRPr="008544DC">
        <w:rPr>
          <w:color w:val="auto"/>
        </w:rPr>
        <w:t>ENTSO-</w:t>
      </w:r>
      <w:r w:rsidR="0006313D" w:rsidRPr="007D6827">
        <w:rPr>
          <w:color w:val="auto"/>
        </w:rPr>
        <w:t xml:space="preserve"> </w:t>
      </w:r>
      <w:r w:rsidR="0006313D">
        <w:rPr>
          <w:color w:val="auto"/>
        </w:rPr>
        <w:t>representative</w:t>
      </w:r>
      <w:r w:rsidR="0006313D" w:rsidRPr="007D6827">
        <w:rPr>
          <w:color w:val="auto"/>
        </w:rPr>
        <w:t xml:space="preserve"> </w:t>
      </w:r>
      <w:r w:rsidRPr="008544DC">
        <w:rPr>
          <w:color w:val="auto"/>
        </w:rPr>
        <w:t>responds that no difference has been observed in the past several months.</w:t>
      </w:r>
    </w:p>
    <w:p w14:paraId="79A4DF31" w14:textId="6CA5032C" w:rsidR="00993603" w:rsidRPr="008544DC" w:rsidRDefault="00993603" w:rsidP="00993603">
      <w:pPr>
        <w:pStyle w:val="Body"/>
        <w:rPr>
          <w:color w:val="auto"/>
        </w:rPr>
      </w:pPr>
      <w:r w:rsidRPr="008544DC">
        <w:rPr>
          <w:color w:val="auto"/>
        </w:rPr>
        <w:t>E</w:t>
      </w:r>
      <w:r w:rsidR="00325B14" w:rsidRPr="008544DC">
        <w:rPr>
          <w:color w:val="auto"/>
        </w:rPr>
        <w:t>NGIE</w:t>
      </w:r>
      <w:r w:rsidRPr="008544DC">
        <w:rPr>
          <w:color w:val="auto"/>
        </w:rPr>
        <w:t xml:space="preserve"> </w:t>
      </w:r>
      <w:r w:rsidR="0006313D">
        <w:rPr>
          <w:color w:val="auto"/>
        </w:rPr>
        <w:t>representative</w:t>
      </w:r>
      <w:r w:rsidR="0006313D" w:rsidRPr="007D6827">
        <w:rPr>
          <w:color w:val="auto"/>
        </w:rPr>
        <w:t xml:space="preserve"> </w:t>
      </w:r>
      <w:r w:rsidRPr="008544DC">
        <w:rPr>
          <w:color w:val="auto"/>
        </w:rPr>
        <w:t xml:space="preserve">asks about cross-border capacity values and asks for them to be included in the social welfare report. </w:t>
      </w:r>
    </w:p>
    <w:p w14:paraId="75EFA326" w14:textId="351E91EA" w:rsidR="00993603" w:rsidRPr="008544DC" w:rsidRDefault="00993603" w:rsidP="00993603">
      <w:pPr>
        <w:pStyle w:val="Body"/>
        <w:numPr>
          <w:ilvl w:val="1"/>
          <w:numId w:val="14"/>
        </w:numPr>
        <w:rPr>
          <w:color w:val="auto"/>
        </w:rPr>
      </w:pPr>
      <w:r w:rsidRPr="008544DC">
        <w:rPr>
          <w:color w:val="auto"/>
        </w:rPr>
        <w:lastRenderedPageBreak/>
        <w:t xml:space="preserve">ENTSO-E </w:t>
      </w:r>
      <w:r w:rsidR="0006313D">
        <w:rPr>
          <w:color w:val="auto"/>
        </w:rPr>
        <w:t>representative</w:t>
      </w:r>
      <w:r w:rsidR="0006313D" w:rsidRPr="007D6827">
        <w:rPr>
          <w:color w:val="auto"/>
        </w:rPr>
        <w:t xml:space="preserve"> </w:t>
      </w:r>
      <w:r w:rsidRPr="008544DC">
        <w:rPr>
          <w:color w:val="auto"/>
        </w:rPr>
        <w:t xml:space="preserve">responds that this feedback will be </w:t>
      </w:r>
      <w:proofErr w:type="gramStart"/>
      <w:r w:rsidRPr="008544DC">
        <w:rPr>
          <w:color w:val="auto"/>
        </w:rPr>
        <w:t>taken into account</w:t>
      </w:r>
      <w:proofErr w:type="gramEnd"/>
      <w:r w:rsidRPr="008544DC">
        <w:rPr>
          <w:color w:val="auto"/>
        </w:rPr>
        <w:t xml:space="preserve">. </w:t>
      </w:r>
    </w:p>
    <w:p w14:paraId="3970A3D5" w14:textId="72A32C9D" w:rsidR="00993603" w:rsidRPr="008544DC" w:rsidRDefault="00993603" w:rsidP="00993603">
      <w:pPr>
        <w:pStyle w:val="Body"/>
        <w:rPr>
          <w:color w:val="auto"/>
        </w:rPr>
      </w:pPr>
      <w:r w:rsidRPr="008544DC">
        <w:rPr>
          <w:color w:val="auto"/>
        </w:rPr>
        <w:t xml:space="preserve">VEMW </w:t>
      </w:r>
      <w:r w:rsidR="0006313D">
        <w:rPr>
          <w:color w:val="auto"/>
        </w:rPr>
        <w:t>representative</w:t>
      </w:r>
      <w:r w:rsidR="0006313D" w:rsidRPr="007D6827">
        <w:rPr>
          <w:color w:val="auto"/>
        </w:rPr>
        <w:t xml:space="preserve"> </w:t>
      </w:r>
      <w:r w:rsidRPr="008544DC">
        <w:rPr>
          <w:color w:val="auto"/>
        </w:rPr>
        <w:t>asks about any changes in the supply because of the standardization of the products.</w:t>
      </w:r>
    </w:p>
    <w:p w14:paraId="68235CA8" w14:textId="6291136D" w:rsidR="00993603" w:rsidRPr="008544DC" w:rsidRDefault="00993603" w:rsidP="00993603">
      <w:pPr>
        <w:pStyle w:val="Body"/>
        <w:numPr>
          <w:ilvl w:val="1"/>
          <w:numId w:val="14"/>
        </w:numPr>
        <w:rPr>
          <w:color w:val="auto"/>
        </w:rPr>
      </w:pPr>
      <w:r w:rsidRPr="008544DC">
        <w:rPr>
          <w:color w:val="auto"/>
        </w:rPr>
        <w:t xml:space="preserve">ENTSO-E </w:t>
      </w:r>
      <w:r w:rsidR="0006313D">
        <w:rPr>
          <w:color w:val="auto"/>
        </w:rPr>
        <w:t>representative</w:t>
      </w:r>
      <w:r w:rsidR="0006313D" w:rsidRPr="007D6827">
        <w:rPr>
          <w:color w:val="auto"/>
        </w:rPr>
        <w:t xml:space="preserve"> </w:t>
      </w:r>
      <w:r w:rsidRPr="008544DC">
        <w:rPr>
          <w:color w:val="auto"/>
        </w:rPr>
        <w:t xml:space="preserve">explains that, from a German TSOs’ perspective, there was no increase or decrease in the balancing market in Germany with the start of the PICASSO platform. He also adds that the features of the standard product </w:t>
      </w:r>
      <w:r w:rsidR="00B9268C" w:rsidRPr="008544DC">
        <w:rPr>
          <w:color w:val="auto"/>
        </w:rPr>
        <w:t>are currently being</w:t>
      </w:r>
      <w:r w:rsidRPr="008544DC">
        <w:rPr>
          <w:color w:val="auto"/>
        </w:rPr>
        <w:t xml:space="preserve"> used in the balancing market.</w:t>
      </w:r>
    </w:p>
    <w:p w14:paraId="5B592F8B" w14:textId="5BA4744A" w:rsidR="00993603" w:rsidRPr="008544DC" w:rsidRDefault="00993603" w:rsidP="00993603">
      <w:pPr>
        <w:pStyle w:val="Body"/>
        <w:rPr>
          <w:color w:val="auto"/>
        </w:rPr>
      </w:pPr>
      <w:r w:rsidRPr="008544DC">
        <w:rPr>
          <w:color w:val="auto"/>
        </w:rPr>
        <w:t xml:space="preserve">VEMW </w:t>
      </w:r>
      <w:r w:rsidR="0006313D">
        <w:rPr>
          <w:color w:val="auto"/>
        </w:rPr>
        <w:t>representative</w:t>
      </w:r>
      <w:r w:rsidR="0006313D" w:rsidRPr="007D6827">
        <w:rPr>
          <w:color w:val="auto"/>
        </w:rPr>
        <w:t xml:space="preserve"> </w:t>
      </w:r>
      <w:r w:rsidRPr="008544DC">
        <w:rPr>
          <w:color w:val="auto"/>
        </w:rPr>
        <w:t xml:space="preserve">asks whether the changes in volumes exchanged were observed since the start of the PICASSO platform. </w:t>
      </w:r>
    </w:p>
    <w:p w14:paraId="7DB106CB" w14:textId="6C239905" w:rsidR="00993603" w:rsidRPr="008544DC" w:rsidRDefault="00993603" w:rsidP="00993603">
      <w:pPr>
        <w:pStyle w:val="Body"/>
        <w:numPr>
          <w:ilvl w:val="1"/>
          <w:numId w:val="14"/>
        </w:numPr>
        <w:rPr>
          <w:color w:val="auto"/>
        </w:rPr>
      </w:pPr>
      <w:r w:rsidRPr="008544DC">
        <w:rPr>
          <w:color w:val="auto"/>
        </w:rPr>
        <w:t xml:space="preserve">ENTSO-E </w:t>
      </w:r>
      <w:r w:rsidR="0006313D">
        <w:rPr>
          <w:color w:val="auto"/>
        </w:rPr>
        <w:t>representative</w:t>
      </w:r>
      <w:r w:rsidR="0006313D" w:rsidRPr="007D6827">
        <w:rPr>
          <w:color w:val="auto"/>
        </w:rPr>
        <w:t xml:space="preserve"> </w:t>
      </w:r>
      <w:r w:rsidRPr="008544DC">
        <w:rPr>
          <w:color w:val="auto"/>
        </w:rPr>
        <w:t>replies that it is not the case.</w:t>
      </w:r>
    </w:p>
    <w:p w14:paraId="57CB36A6" w14:textId="4F801DA1" w:rsidR="00993603" w:rsidRPr="008544DC" w:rsidRDefault="00993603" w:rsidP="00993603">
      <w:pPr>
        <w:pStyle w:val="Body"/>
        <w:rPr>
          <w:color w:val="auto"/>
        </w:rPr>
      </w:pPr>
      <w:r w:rsidRPr="008544DC">
        <w:rPr>
          <w:color w:val="auto"/>
        </w:rPr>
        <w:t xml:space="preserve">ACER </w:t>
      </w:r>
      <w:r w:rsidR="0006313D">
        <w:rPr>
          <w:color w:val="auto"/>
        </w:rPr>
        <w:t>representative</w:t>
      </w:r>
      <w:r w:rsidR="0006313D" w:rsidRPr="007D6827">
        <w:rPr>
          <w:color w:val="auto"/>
        </w:rPr>
        <w:t xml:space="preserve"> </w:t>
      </w:r>
      <w:r w:rsidRPr="008544DC">
        <w:rPr>
          <w:color w:val="auto"/>
        </w:rPr>
        <w:t>asks about the use of the 15-min feature of the standard products.</w:t>
      </w:r>
    </w:p>
    <w:p w14:paraId="5DC86F06" w14:textId="1B69FF3F" w:rsidR="00993603" w:rsidRPr="008544DC" w:rsidRDefault="00993603" w:rsidP="00993603">
      <w:pPr>
        <w:pStyle w:val="Body"/>
        <w:numPr>
          <w:ilvl w:val="1"/>
          <w:numId w:val="14"/>
        </w:numPr>
        <w:rPr>
          <w:color w:val="auto"/>
        </w:rPr>
      </w:pPr>
      <w:r w:rsidRPr="008544DC">
        <w:rPr>
          <w:color w:val="auto"/>
        </w:rPr>
        <w:t xml:space="preserve">E-CONTROL </w:t>
      </w:r>
      <w:r w:rsidR="0006313D">
        <w:rPr>
          <w:color w:val="auto"/>
        </w:rPr>
        <w:t>representative</w:t>
      </w:r>
      <w:r w:rsidR="0006313D" w:rsidRPr="007D6827">
        <w:rPr>
          <w:color w:val="auto"/>
        </w:rPr>
        <w:t xml:space="preserve"> </w:t>
      </w:r>
      <w:r w:rsidRPr="008544DC">
        <w:rPr>
          <w:color w:val="auto"/>
        </w:rPr>
        <w:t xml:space="preserve">notes that the 15-min feature is not used very much in Austria. He adds that some existing market participants </w:t>
      </w:r>
      <w:r w:rsidR="00B9268C" w:rsidRPr="008544DC">
        <w:rPr>
          <w:color w:val="auto"/>
        </w:rPr>
        <w:t xml:space="preserve">appear to be </w:t>
      </w:r>
      <w:r w:rsidRPr="008544DC">
        <w:rPr>
          <w:color w:val="auto"/>
        </w:rPr>
        <w:t>not interested</w:t>
      </w:r>
      <w:r w:rsidR="00B9268C" w:rsidRPr="008544DC">
        <w:rPr>
          <w:color w:val="auto"/>
        </w:rPr>
        <w:t xml:space="preserve"> in this feature</w:t>
      </w:r>
      <w:r w:rsidRPr="008544DC">
        <w:rPr>
          <w:color w:val="auto"/>
        </w:rPr>
        <w:t xml:space="preserve">. </w:t>
      </w:r>
    </w:p>
    <w:p w14:paraId="5841578C" w14:textId="4697D9D3" w:rsidR="00993603" w:rsidRPr="008544DC" w:rsidRDefault="00993603" w:rsidP="00993603">
      <w:pPr>
        <w:pStyle w:val="Body"/>
        <w:numPr>
          <w:ilvl w:val="1"/>
          <w:numId w:val="14"/>
        </w:numPr>
        <w:rPr>
          <w:color w:val="auto"/>
        </w:rPr>
      </w:pPr>
      <w:r w:rsidRPr="008544DC">
        <w:rPr>
          <w:color w:val="auto"/>
        </w:rPr>
        <w:t xml:space="preserve">ACER </w:t>
      </w:r>
      <w:r w:rsidR="0006313D">
        <w:rPr>
          <w:color w:val="auto"/>
        </w:rPr>
        <w:t>representative</w:t>
      </w:r>
      <w:r w:rsidR="0006313D" w:rsidRPr="007D6827">
        <w:rPr>
          <w:color w:val="auto"/>
        </w:rPr>
        <w:t xml:space="preserve"> </w:t>
      </w:r>
      <w:r w:rsidRPr="008544DC">
        <w:rPr>
          <w:color w:val="auto"/>
        </w:rPr>
        <w:t xml:space="preserve">responds that it is </w:t>
      </w:r>
      <w:r w:rsidR="00B9268C" w:rsidRPr="008544DC">
        <w:rPr>
          <w:color w:val="auto"/>
        </w:rPr>
        <w:t xml:space="preserve">also </w:t>
      </w:r>
      <w:r w:rsidRPr="008544DC">
        <w:rPr>
          <w:color w:val="auto"/>
        </w:rPr>
        <w:t>important to look at the be</w:t>
      </w:r>
      <w:r w:rsidR="00357A0C" w:rsidRPr="008544DC">
        <w:rPr>
          <w:color w:val="auto"/>
        </w:rPr>
        <w:t>haviour</w:t>
      </w:r>
      <w:r w:rsidR="00B9268C" w:rsidRPr="008544DC">
        <w:rPr>
          <w:color w:val="auto"/>
        </w:rPr>
        <w:t xml:space="preserve">al </w:t>
      </w:r>
      <w:r w:rsidR="00357A0C" w:rsidRPr="008544DC">
        <w:rPr>
          <w:color w:val="auto"/>
        </w:rPr>
        <w:t>change</w:t>
      </w:r>
      <w:r w:rsidR="00B9268C" w:rsidRPr="008544DC">
        <w:rPr>
          <w:color w:val="auto"/>
        </w:rPr>
        <w:t>s</w:t>
      </w:r>
      <w:r w:rsidR="00357A0C" w:rsidRPr="008544DC">
        <w:rPr>
          <w:color w:val="auto"/>
        </w:rPr>
        <w:t xml:space="preserve"> over time. </w:t>
      </w:r>
    </w:p>
    <w:p w14:paraId="271C8789" w14:textId="057CB5D1" w:rsidR="00993603" w:rsidRPr="008544DC" w:rsidRDefault="00357A0C" w:rsidP="00357A0C">
      <w:pPr>
        <w:pStyle w:val="Body"/>
        <w:numPr>
          <w:ilvl w:val="1"/>
          <w:numId w:val="14"/>
        </w:numPr>
        <w:rPr>
          <w:color w:val="auto"/>
        </w:rPr>
      </w:pPr>
      <w:r w:rsidRPr="008544DC">
        <w:rPr>
          <w:color w:val="auto"/>
        </w:rPr>
        <w:t xml:space="preserve">ENTSO-E </w:t>
      </w:r>
      <w:r w:rsidR="0006313D">
        <w:rPr>
          <w:color w:val="auto"/>
        </w:rPr>
        <w:t>representative</w:t>
      </w:r>
      <w:r w:rsidR="0006313D" w:rsidRPr="007D6827">
        <w:rPr>
          <w:color w:val="auto"/>
        </w:rPr>
        <w:t xml:space="preserve"> </w:t>
      </w:r>
      <w:r w:rsidRPr="008544DC">
        <w:rPr>
          <w:color w:val="auto"/>
        </w:rPr>
        <w:t xml:space="preserve">agrees with ACER and </w:t>
      </w:r>
      <w:r w:rsidR="00B9268C" w:rsidRPr="008544DC">
        <w:rPr>
          <w:color w:val="auto"/>
        </w:rPr>
        <w:t>explains</w:t>
      </w:r>
      <w:r w:rsidRPr="008544DC">
        <w:rPr>
          <w:color w:val="auto"/>
        </w:rPr>
        <w:t xml:space="preserve"> that because PICASSO went live over summer and because of the current energy crisis, it will take some time to see the evolution in the market. </w:t>
      </w:r>
    </w:p>
    <w:p w14:paraId="7C32BA8D" w14:textId="6F7A028B" w:rsidR="00357A0C" w:rsidRPr="008544DC" w:rsidRDefault="00357A0C" w:rsidP="00357A0C">
      <w:pPr>
        <w:pStyle w:val="Body"/>
        <w:rPr>
          <w:color w:val="auto"/>
        </w:rPr>
      </w:pPr>
      <w:r w:rsidRPr="008544DC">
        <w:rPr>
          <w:color w:val="auto"/>
        </w:rPr>
        <w:t xml:space="preserve">EURELECTRIC </w:t>
      </w:r>
      <w:r w:rsidR="0006313D">
        <w:rPr>
          <w:color w:val="auto"/>
        </w:rPr>
        <w:t>representative</w:t>
      </w:r>
      <w:r w:rsidR="0006313D" w:rsidRPr="007D6827">
        <w:rPr>
          <w:color w:val="auto"/>
        </w:rPr>
        <w:t xml:space="preserve"> </w:t>
      </w:r>
      <w:r w:rsidRPr="008544DC">
        <w:rPr>
          <w:color w:val="auto"/>
        </w:rPr>
        <w:t xml:space="preserve">asks about whether the data for PICASSO from regelleistung.net is being shifted to </w:t>
      </w:r>
      <w:r w:rsidR="00B9268C" w:rsidRPr="008544DC">
        <w:rPr>
          <w:color w:val="auto"/>
        </w:rPr>
        <w:t>T</w:t>
      </w:r>
      <w:r w:rsidRPr="008544DC">
        <w:rPr>
          <w:color w:val="auto"/>
        </w:rPr>
        <w:t xml:space="preserve">ransparency </w:t>
      </w:r>
      <w:r w:rsidR="00B9268C" w:rsidRPr="008544DC">
        <w:rPr>
          <w:color w:val="auto"/>
        </w:rPr>
        <w:t>P</w:t>
      </w:r>
      <w:r w:rsidRPr="008544DC">
        <w:rPr>
          <w:color w:val="auto"/>
        </w:rPr>
        <w:t xml:space="preserve">latform </w:t>
      </w:r>
      <w:r w:rsidR="00B9268C" w:rsidRPr="008544DC">
        <w:rPr>
          <w:color w:val="auto"/>
        </w:rPr>
        <w:t xml:space="preserve">(TP) </w:t>
      </w:r>
      <w:r w:rsidRPr="008544DC">
        <w:rPr>
          <w:color w:val="auto"/>
        </w:rPr>
        <w:t>and when.</w:t>
      </w:r>
    </w:p>
    <w:p w14:paraId="5CC5AA84" w14:textId="11B3F76F" w:rsidR="00357A0C" w:rsidRPr="008544DC" w:rsidRDefault="00357A0C" w:rsidP="00357A0C">
      <w:pPr>
        <w:pStyle w:val="Body"/>
        <w:numPr>
          <w:ilvl w:val="1"/>
          <w:numId w:val="14"/>
        </w:numPr>
        <w:rPr>
          <w:color w:val="auto"/>
        </w:rPr>
      </w:pPr>
      <w:r w:rsidRPr="008544DC">
        <w:rPr>
          <w:color w:val="auto"/>
        </w:rPr>
        <w:t xml:space="preserve">ENTSO-E </w:t>
      </w:r>
      <w:r w:rsidR="0006313D">
        <w:rPr>
          <w:color w:val="auto"/>
        </w:rPr>
        <w:t>representative</w:t>
      </w:r>
      <w:r w:rsidR="0006313D" w:rsidRPr="007D6827">
        <w:rPr>
          <w:color w:val="auto"/>
        </w:rPr>
        <w:t xml:space="preserve"> </w:t>
      </w:r>
      <w:r w:rsidRPr="008544DC">
        <w:rPr>
          <w:color w:val="auto"/>
        </w:rPr>
        <w:t xml:space="preserve">responds that he cannot answer this </w:t>
      </w:r>
      <w:proofErr w:type="gramStart"/>
      <w:r w:rsidRPr="008544DC">
        <w:rPr>
          <w:color w:val="auto"/>
        </w:rPr>
        <w:t>at the moment</w:t>
      </w:r>
      <w:proofErr w:type="gramEnd"/>
      <w:r w:rsidRPr="008544DC">
        <w:rPr>
          <w:color w:val="auto"/>
        </w:rPr>
        <w:t xml:space="preserve">, but stakeholders will be notified via the website if this is the case. </w:t>
      </w:r>
    </w:p>
    <w:p w14:paraId="2843A684" w14:textId="5CA07411" w:rsidR="00357A0C" w:rsidRPr="008544DC" w:rsidRDefault="00357A0C" w:rsidP="00357A0C">
      <w:pPr>
        <w:pStyle w:val="Body"/>
        <w:rPr>
          <w:color w:val="auto"/>
        </w:rPr>
      </w:pPr>
      <w:r w:rsidRPr="008544DC">
        <w:rPr>
          <w:color w:val="auto"/>
        </w:rPr>
        <w:t xml:space="preserve">ENTSO-E </w:t>
      </w:r>
      <w:bookmarkStart w:id="14" w:name="_Hlk117763208"/>
      <w:r w:rsidR="0006313D">
        <w:rPr>
          <w:color w:val="auto"/>
        </w:rPr>
        <w:t>representative</w:t>
      </w:r>
      <w:r w:rsidR="0006313D" w:rsidRPr="007D6827">
        <w:rPr>
          <w:color w:val="auto"/>
        </w:rPr>
        <w:t xml:space="preserve"> </w:t>
      </w:r>
      <w:r w:rsidRPr="008544DC">
        <w:rPr>
          <w:color w:val="auto"/>
        </w:rPr>
        <w:t>notes that the most up-to-date PICASSO Accession Roadmap was published on the ENTSO-E website yesterday</w:t>
      </w:r>
      <w:bookmarkEnd w:id="14"/>
      <w:r w:rsidRPr="008544DC">
        <w:rPr>
          <w:color w:val="auto"/>
        </w:rPr>
        <w:t>.</w:t>
      </w:r>
    </w:p>
    <w:p w14:paraId="23BF500B" w14:textId="740F7122" w:rsidR="00357A0C" w:rsidRPr="008544DC" w:rsidRDefault="00357A0C" w:rsidP="00357A0C">
      <w:pPr>
        <w:pStyle w:val="Body"/>
        <w:numPr>
          <w:ilvl w:val="1"/>
          <w:numId w:val="14"/>
        </w:numPr>
        <w:rPr>
          <w:color w:val="auto"/>
        </w:rPr>
      </w:pPr>
      <w:r w:rsidRPr="008544DC">
        <w:rPr>
          <w:color w:val="auto"/>
        </w:rPr>
        <w:t xml:space="preserve">ACER </w:t>
      </w:r>
      <w:r w:rsidR="0006313D">
        <w:rPr>
          <w:color w:val="auto"/>
        </w:rPr>
        <w:t>representative</w:t>
      </w:r>
      <w:r w:rsidR="0006313D" w:rsidRPr="007D6827">
        <w:rPr>
          <w:color w:val="auto"/>
        </w:rPr>
        <w:t xml:space="preserve"> </w:t>
      </w:r>
      <w:r w:rsidRPr="00CD0BA5">
        <w:rPr>
          <w:color w:val="auto"/>
          <w:lang w:val="en-GB"/>
        </w:rPr>
        <w:t xml:space="preserve">asks what the reason for the delay in ELIA’s accession is. </w:t>
      </w:r>
    </w:p>
    <w:p w14:paraId="5C7F7FEC" w14:textId="2A1A84F1" w:rsidR="00357A0C" w:rsidRPr="008544DC" w:rsidRDefault="0006313D" w:rsidP="00357A0C">
      <w:pPr>
        <w:pStyle w:val="Body"/>
        <w:numPr>
          <w:ilvl w:val="1"/>
          <w:numId w:val="14"/>
        </w:numPr>
        <w:rPr>
          <w:color w:val="auto"/>
        </w:rPr>
      </w:pPr>
      <w:r>
        <w:rPr>
          <w:color w:val="auto"/>
        </w:rPr>
        <w:t>CREG</w:t>
      </w:r>
      <w:r w:rsidR="00357A0C" w:rsidRPr="008544DC">
        <w:rPr>
          <w:color w:val="auto"/>
        </w:rPr>
        <w:t xml:space="preserve"> </w:t>
      </w:r>
      <w:r>
        <w:rPr>
          <w:color w:val="auto"/>
        </w:rPr>
        <w:t>representative</w:t>
      </w:r>
      <w:r w:rsidRPr="007D6827">
        <w:rPr>
          <w:color w:val="auto"/>
        </w:rPr>
        <w:t xml:space="preserve"> </w:t>
      </w:r>
      <w:r w:rsidR="00357A0C" w:rsidRPr="00CD0BA5">
        <w:rPr>
          <w:color w:val="auto"/>
          <w:lang w:val="en-GB"/>
        </w:rPr>
        <w:t xml:space="preserve">clarifies that </w:t>
      </w:r>
      <w:r w:rsidR="00BB79FD" w:rsidRPr="00CD0BA5">
        <w:rPr>
          <w:color w:val="auto"/>
          <w:lang w:val="en-GB"/>
        </w:rPr>
        <w:t xml:space="preserve">ELIA's delay in accession </w:t>
      </w:r>
      <w:r w:rsidR="00357A0C" w:rsidRPr="00CD0BA5">
        <w:rPr>
          <w:color w:val="auto"/>
          <w:lang w:val="en-GB"/>
        </w:rPr>
        <w:t>has to do with the</w:t>
      </w:r>
      <w:r w:rsidR="007A5B2F" w:rsidRPr="00CD0BA5">
        <w:rPr>
          <w:color w:val="auto"/>
          <w:lang w:val="en-GB"/>
        </w:rPr>
        <w:t xml:space="preserve"> balancing bid</w:t>
      </w:r>
      <w:r w:rsidR="00357A0C" w:rsidRPr="00CD0BA5">
        <w:rPr>
          <w:color w:val="auto"/>
          <w:lang w:val="en-GB"/>
        </w:rPr>
        <w:t xml:space="preserve"> price cap proposal which was rejected by </w:t>
      </w:r>
      <w:r w:rsidR="007A5B2F" w:rsidRPr="00CD0BA5">
        <w:rPr>
          <w:color w:val="auto"/>
          <w:lang w:val="en-GB"/>
        </w:rPr>
        <w:t>Belgian NRA</w:t>
      </w:r>
      <w:r w:rsidR="00357A0C" w:rsidRPr="00CD0BA5">
        <w:rPr>
          <w:color w:val="auto"/>
          <w:lang w:val="en-GB"/>
        </w:rPr>
        <w:t xml:space="preserve"> and is currently being </w:t>
      </w:r>
      <w:r w:rsidR="007A5B2F" w:rsidRPr="00CD0BA5">
        <w:rPr>
          <w:color w:val="auto"/>
          <w:lang w:val="en-GB"/>
        </w:rPr>
        <w:t>reviewed by ACER</w:t>
      </w:r>
      <w:r w:rsidR="00357A0C" w:rsidRPr="00CD0BA5">
        <w:rPr>
          <w:color w:val="auto"/>
          <w:lang w:val="en-GB"/>
        </w:rPr>
        <w:t xml:space="preserve">. </w:t>
      </w:r>
    </w:p>
    <w:p w14:paraId="60D6A89A" w14:textId="72CEE68D" w:rsidR="00357A0C" w:rsidRPr="008544DC" w:rsidRDefault="00357A0C" w:rsidP="00357A0C">
      <w:pPr>
        <w:pStyle w:val="Body"/>
        <w:numPr>
          <w:ilvl w:val="1"/>
          <w:numId w:val="14"/>
        </w:numPr>
        <w:rPr>
          <w:color w:val="auto"/>
        </w:rPr>
      </w:pPr>
      <w:r w:rsidRPr="008544DC">
        <w:rPr>
          <w:color w:val="auto"/>
        </w:rPr>
        <w:t xml:space="preserve">ACER </w:t>
      </w:r>
      <w:r w:rsidR="0006313D">
        <w:rPr>
          <w:color w:val="auto"/>
        </w:rPr>
        <w:t>representative</w:t>
      </w:r>
      <w:r w:rsidR="0006313D" w:rsidRPr="007D6827">
        <w:rPr>
          <w:color w:val="auto"/>
        </w:rPr>
        <w:t xml:space="preserve"> </w:t>
      </w:r>
      <w:r w:rsidRPr="008544DC">
        <w:rPr>
          <w:color w:val="auto"/>
        </w:rPr>
        <w:t xml:space="preserve">asks how much time it will take for ELIA to </w:t>
      </w:r>
      <w:r w:rsidR="00CD0BA5">
        <w:rPr>
          <w:color w:val="auto"/>
        </w:rPr>
        <w:t>technically</w:t>
      </w:r>
      <w:r w:rsidRPr="008544DC">
        <w:rPr>
          <w:color w:val="auto"/>
        </w:rPr>
        <w:t xml:space="preserve"> </w:t>
      </w:r>
      <w:r w:rsidR="0007404B">
        <w:rPr>
          <w:color w:val="auto"/>
        </w:rPr>
        <w:t>connect</w:t>
      </w:r>
      <w:r w:rsidRPr="008544DC">
        <w:rPr>
          <w:color w:val="auto"/>
        </w:rPr>
        <w:t xml:space="preserve"> if they decide to join immediately.</w:t>
      </w:r>
    </w:p>
    <w:p w14:paraId="5673D8AB" w14:textId="76DC7D54" w:rsidR="00357A0C" w:rsidRPr="008544DC" w:rsidRDefault="00357A0C" w:rsidP="00357A0C">
      <w:pPr>
        <w:pStyle w:val="Body"/>
        <w:numPr>
          <w:ilvl w:val="1"/>
          <w:numId w:val="14"/>
        </w:numPr>
        <w:rPr>
          <w:color w:val="auto"/>
        </w:rPr>
      </w:pPr>
      <w:r w:rsidRPr="008544DC">
        <w:rPr>
          <w:color w:val="auto"/>
        </w:rPr>
        <w:t xml:space="preserve">ENTSO-E </w:t>
      </w:r>
      <w:r w:rsidR="0006313D">
        <w:rPr>
          <w:color w:val="auto"/>
        </w:rPr>
        <w:t>representative</w:t>
      </w:r>
      <w:r w:rsidR="0006313D" w:rsidRPr="007D6827">
        <w:rPr>
          <w:color w:val="auto"/>
        </w:rPr>
        <w:t xml:space="preserve"> </w:t>
      </w:r>
      <w:r w:rsidRPr="008544DC">
        <w:rPr>
          <w:color w:val="auto"/>
        </w:rPr>
        <w:t xml:space="preserve">responds that it is a matter of weeks, not months, because ELIA is ready </w:t>
      </w:r>
      <w:r w:rsidR="007A5B2F" w:rsidRPr="008544DC">
        <w:rPr>
          <w:color w:val="auto"/>
        </w:rPr>
        <w:t xml:space="preserve">for accession </w:t>
      </w:r>
      <w:r w:rsidRPr="008544DC">
        <w:rPr>
          <w:color w:val="auto"/>
        </w:rPr>
        <w:t xml:space="preserve">from the technical perspective. </w:t>
      </w:r>
    </w:p>
    <w:p w14:paraId="37411BE9" w14:textId="77777777" w:rsidR="00993603" w:rsidRPr="00CD0BA5" w:rsidRDefault="00993603" w:rsidP="008E7E97">
      <w:pPr>
        <w:rPr>
          <w:rFonts w:asciiTheme="minorHAnsi" w:hAnsiTheme="minorHAnsi" w:cstheme="minorHAnsi"/>
          <w:lang w:val="en-GB"/>
        </w:rPr>
      </w:pPr>
    </w:p>
    <w:p w14:paraId="4CD517AB" w14:textId="2278D129" w:rsidR="00425259" w:rsidRDefault="007B6B10" w:rsidP="00886CDD">
      <w:pPr>
        <w:pStyle w:val="Heading2"/>
        <w:numPr>
          <w:ilvl w:val="1"/>
          <w:numId w:val="17"/>
        </w:numPr>
        <w:rPr>
          <w:rFonts w:asciiTheme="minorHAnsi" w:hAnsiTheme="minorHAnsi" w:cstheme="minorHAnsi"/>
        </w:rPr>
      </w:pPr>
      <w:bookmarkStart w:id="15" w:name="_Toc117840075"/>
      <w:r>
        <w:rPr>
          <w:rFonts w:asciiTheme="minorHAnsi" w:hAnsiTheme="minorHAnsi" w:cstheme="minorHAnsi"/>
        </w:rPr>
        <w:t>MARI</w:t>
      </w:r>
      <w:bookmarkEnd w:id="15"/>
    </w:p>
    <w:p w14:paraId="6DF73A0C" w14:textId="753F295D" w:rsidR="007B6B10" w:rsidRPr="00CD0BA5" w:rsidRDefault="007B6B10" w:rsidP="007B6B10">
      <w:pPr>
        <w:rPr>
          <w:rFonts w:asciiTheme="minorHAnsi" w:hAnsiTheme="minorHAnsi" w:cstheme="minorHAnsi"/>
          <w:lang w:val="en-GB"/>
        </w:rPr>
      </w:pPr>
      <w:r w:rsidRPr="00CD0BA5">
        <w:rPr>
          <w:rFonts w:asciiTheme="minorHAnsi" w:hAnsiTheme="minorHAnsi" w:cstheme="minorHAnsi"/>
          <w:lang w:val="en-GB"/>
        </w:rPr>
        <w:t xml:space="preserve">ENTSO-E </w:t>
      </w:r>
      <w:r w:rsidR="00C13701" w:rsidRPr="00CD0BA5">
        <w:rPr>
          <w:rFonts w:asciiTheme="minorHAnsi" w:hAnsiTheme="minorHAnsi" w:cstheme="minorHAnsi"/>
          <w:lang w:val="en-GB"/>
        </w:rPr>
        <w:t xml:space="preserve">representative </w:t>
      </w:r>
      <w:r w:rsidRPr="00CD0BA5">
        <w:rPr>
          <w:rFonts w:asciiTheme="minorHAnsi" w:hAnsiTheme="minorHAnsi" w:cstheme="minorHAnsi"/>
          <w:lang w:val="en-GB"/>
        </w:rPr>
        <w:t xml:space="preserve">presents an update on </w:t>
      </w:r>
      <w:r w:rsidR="00357A0C" w:rsidRPr="00CD0BA5">
        <w:rPr>
          <w:rFonts w:asciiTheme="minorHAnsi" w:hAnsiTheme="minorHAnsi" w:cstheme="minorHAnsi"/>
          <w:lang w:val="en-GB"/>
        </w:rPr>
        <w:t>the latest development in the MARI project and notes that the most up-to-date MARI Accession Roadmap was published on the ENTSO-E website yesterday.</w:t>
      </w:r>
    </w:p>
    <w:p w14:paraId="124578A0" w14:textId="77777777" w:rsidR="00886CDD" w:rsidRPr="00CD0BA5" w:rsidRDefault="00886CDD" w:rsidP="00886CDD">
      <w:pPr>
        <w:rPr>
          <w:lang w:val="en-GB"/>
        </w:rPr>
      </w:pPr>
    </w:p>
    <w:p w14:paraId="0E7793FC" w14:textId="4752DE1F" w:rsidR="007B6B10" w:rsidRPr="007B6B10" w:rsidRDefault="007B6B10" w:rsidP="00886CDD">
      <w:pPr>
        <w:pStyle w:val="Heading2"/>
        <w:numPr>
          <w:ilvl w:val="1"/>
          <w:numId w:val="17"/>
        </w:numPr>
        <w:rPr>
          <w:rFonts w:asciiTheme="minorHAnsi" w:hAnsiTheme="minorHAnsi" w:cstheme="minorHAnsi"/>
        </w:rPr>
      </w:pPr>
      <w:bookmarkStart w:id="16" w:name="_Toc117840076"/>
      <w:r w:rsidRPr="007B6B10">
        <w:rPr>
          <w:rFonts w:asciiTheme="minorHAnsi" w:hAnsiTheme="minorHAnsi" w:cstheme="minorHAnsi"/>
        </w:rPr>
        <w:lastRenderedPageBreak/>
        <w:t>Stakeholder workshop</w:t>
      </w:r>
      <w:bookmarkEnd w:id="16"/>
    </w:p>
    <w:p w14:paraId="5DD19496" w14:textId="09181E06" w:rsidR="00886CDD" w:rsidRPr="00CD0BA5" w:rsidRDefault="00886CDD" w:rsidP="00886CDD">
      <w:pPr>
        <w:rPr>
          <w:rFonts w:asciiTheme="minorHAnsi" w:hAnsiTheme="minorHAnsi" w:cstheme="minorHAnsi"/>
          <w:lang w:val="en-GB"/>
        </w:rPr>
      </w:pPr>
      <w:r w:rsidRPr="00CD0BA5">
        <w:rPr>
          <w:rFonts w:asciiTheme="minorHAnsi" w:hAnsiTheme="minorHAnsi" w:cstheme="minorHAnsi"/>
          <w:lang w:val="en-GB"/>
        </w:rPr>
        <w:t xml:space="preserve">ENTSO-E </w:t>
      </w:r>
      <w:r w:rsidR="00C13701" w:rsidRPr="00CD0BA5">
        <w:rPr>
          <w:rFonts w:asciiTheme="minorHAnsi" w:hAnsiTheme="minorHAnsi" w:cstheme="minorHAnsi"/>
          <w:lang w:val="en-GB"/>
        </w:rPr>
        <w:t xml:space="preserve">representative </w:t>
      </w:r>
      <w:r w:rsidRPr="00CD0BA5">
        <w:rPr>
          <w:rFonts w:asciiTheme="minorHAnsi" w:hAnsiTheme="minorHAnsi" w:cstheme="minorHAnsi"/>
          <w:lang w:val="en-GB"/>
        </w:rPr>
        <w:t>pr</w:t>
      </w:r>
      <w:r w:rsidR="00187DFC" w:rsidRPr="00CD0BA5">
        <w:rPr>
          <w:rFonts w:asciiTheme="minorHAnsi" w:hAnsiTheme="minorHAnsi" w:cstheme="minorHAnsi"/>
          <w:lang w:val="en-GB"/>
        </w:rPr>
        <w:t xml:space="preserve">ovides an update that </w:t>
      </w:r>
      <w:r w:rsidR="00B13DCE" w:rsidRPr="00CD0BA5">
        <w:rPr>
          <w:rFonts w:asciiTheme="minorHAnsi" w:hAnsiTheme="minorHAnsi" w:cstheme="minorHAnsi"/>
          <w:lang w:val="en-GB"/>
        </w:rPr>
        <w:t xml:space="preserve">the </w:t>
      </w:r>
      <w:r w:rsidR="00187DFC" w:rsidRPr="00CD0BA5">
        <w:rPr>
          <w:rFonts w:asciiTheme="minorHAnsi" w:hAnsiTheme="minorHAnsi" w:cstheme="minorHAnsi"/>
          <w:lang w:val="en-GB"/>
        </w:rPr>
        <w:t xml:space="preserve">next Balancing Platforms Stakeholder Workshop will take place on 8 December. All four balancing platforms will be covered there. She adds that the registration links and further information will be </w:t>
      </w:r>
      <w:r w:rsidR="001B424A" w:rsidRPr="00CD0BA5">
        <w:rPr>
          <w:rFonts w:asciiTheme="minorHAnsi" w:hAnsiTheme="minorHAnsi" w:cstheme="minorHAnsi"/>
          <w:lang w:val="en-GB"/>
        </w:rPr>
        <w:t>distributed to the EBSG</w:t>
      </w:r>
      <w:r w:rsidR="00187DFC" w:rsidRPr="00CD0BA5">
        <w:rPr>
          <w:rFonts w:asciiTheme="minorHAnsi" w:hAnsiTheme="minorHAnsi" w:cstheme="minorHAnsi"/>
          <w:lang w:val="en-GB"/>
        </w:rPr>
        <w:t xml:space="preserve">. </w:t>
      </w:r>
    </w:p>
    <w:p w14:paraId="61A2F1ED" w14:textId="77777777" w:rsidR="00B13DCE" w:rsidRPr="00CD0BA5" w:rsidRDefault="00B13DCE" w:rsidP="00886CDD">
      <w:pPr>
        <w:rPr>
          <w:rFonts w:asciiTheme="minorHAnsi" w:hAnsiTheme="minorHAnsi" w:cstheme="minorHAnsi"/>
          <w:lang w:val="en-GB"/>
        </w:rPr>
      </w:pPr>
    </w:p>
    <w:p w14:paraId="6516A628" w14:textId="1EB72C30" w:rsidR="00886CDD" w:rsidRPr="007B6B10" w:rsidRDefault="00886CDD" w:rsidP="00886CDD">
      <w:pPr>
        <w:pStyle w:val="Heading1"/>
        <w:numPr>
          <w:ilvl w:val="0"/>
          <w:numId w:val="17"/>
        </w:numPr>
        <w:rPr>
          <w:rFonts w:asciiTheme="minorHAnsi" w:hAnsiTheme="minorHAnsi" w:cstheme="minorHAnsi"/>
          <w:b/>
          <w:bCs/>
        </w:rPr>
      </w:pPr>
      <w:bookmarkStart w:id="17" w:name="_Toc117840077"/>
      <w:r w:rsidRPr="00886CDD">
        <w:rPr>
          <w:rFonts w:asciiTheme="minorHAnsi" w:hAnsiTheme="minorHAnsi" w:cstheme="minorHAnsi"/>
          <w:b/>
          <w:bCs/>
        </w:rPr>
        <w:t>Transparency platform updates</w:t>
      </w:r>
      <w:bookmarkEnd w:id="17"/>
    </w:p>
    <w:p w14:paraId="5BECEEC5" w14:textId="77777777" w:rsidR="00886CDD" w:rsidRDefault="00886CDD" w:rsidP="00886CDD">
      <w:pPr>
        <w:pStyle w:val="ListParagraph"/>
        <w:rPr>
          <w:rFonts w:asciiTheme="minorHAnsi" w:eastAsiaTheme="majorEastAsia" w:hAnsiTheme="minorHAnsi" w:cstheme="minorHAnsi"/>
          <w:color w:val="2F5496" w:themeColor="accent1" w:themeShade="BF"/>
          <w:sz w:val="26"/>
          <w:szCs w:val="26"/>
        </w:rPr>
      </w:pPr>
    </w:p>
    <w:p w14:paraId="332544F6" w14:textId="19E5643F" w:rsidR="00886CDD" w:rsidRPr="00B13DCE" w:rsidRDefault="00886CDD" w:rsidP="00886CDD">
      <w:pPr>
        <w:pStyle w:val="Heading2"/>
        <w:numPr>
          <w:ilvl w:val="1"/>
          <w:numId w:val="17"/>
        </w:numPr>
        <w:rPr>
          <w:rFonts w:asciiTheme="minorHAnsi" w:hAnsiTheme="minorHAnsi" w:cstheme="minorHAnsi"/>
        </w:rPr>
      </w:pPr>
      <w:bookmarkStart w:id="18" w:name="_Toc117840078"/>
      <w:r w:rsidRPr="006770C2">
        <w:rPr>
          <w:rFonts w:asciiTheme="minorHAnsi" w:hAnsiTheme="minorHAnsi" w:cstheme="minorHAnsi"/>
        </w:rPr>
        <w:t>TSOs updates</w:t>
      </w:r>
      <w:bookmarkEnd w:id="18"/>
    </w:p>
    <w:p w14:paraId="1A306659" w14:textId="26157566" w:rsidR="006770C2" w:rsidRPr="00CD0BA5" w:rsidRDefault="006770C2" w:rsidP="006770C2">
      <w:pPr>
        <w:rPr>
          <w:rFonts w:asciiTheme="minorHAnsi" w:hAnsiTheme="minorHAnsi" w:cstheme="minorHAnsi"/>
          <w:lang w:val="en-GB"/>
        </w:rPr>
      </w:pPr>
      <w:r w:rsidRPr="00CD0BA5">
        <w:rPr>
          <w:rFonts w:asciiTheme="minorHAnsi" w:hAnsiTheme="minorHAnsi" w:cstheme="minorHAnsi"/>
          <w:lang w:val="en-GB"/>
        </w:rPr>
        <w:t xml:space="preserve">ENTSO-E </w:t>
      </w:r>
      <w:r w:rsidR="00C13701" w:rsidRPr="00CD0BA5">
        <w:rPr>
          <w:rFonts w:asciiTheme="minorHAnsi" w:hAnsiTheme="minorHAnsi" w:cstheme="minorHAnsi"/>
          <w:lang w:val="en-GB"/>
        </w:rPr>
        <w:t xml:space="preserve">representative </w:t>
      </w:r>
      <w:r w:rsidRPr="00CD0BA5">
        <w:rPr>
          <w:rFonts w:asciiTheme="minorHAnsi" w:hAnsiTheme="minorHAnsi" w:cstheme="minorHAnsi"/>
          <w:lang w:val="en-GB"/>
        </w:rPr>
        <w:t xml:space="preserve">presents an update on the Transparency </w:t>
      </w:r>
      <w:r w:rsidR="007665D7" w:rsidRPr="00CD0BA5">
        <w:rPr>
          <w:rFonts w:asciiTheme="minorHAnsi" w:hAnsiTheme="minorHAnsi" w:cstheme="minorHAnsi"/>
          <w:lang w:val="en-GB"/>
        </w:rPr>
        <w:t>P</w:t>
      </w:r>
      <w:r w:rsidRPr="00CD0BA5">
        <w:rPr>
          <w:rFonts w:asciiTheme="minorHAnsi" w:hAnsiTheme="minorHAnsi" w:cstheme="minorHAnsi"/>
          <w:lang w:val="en-GB"/>
        </w:rPr>
        <w:t xml:space="preserve">latform </w:t>
      </w:r>
      <w:r w:rsidR="007665D7" w:rsidRPr="00CD0BA5">
        <w:rPr>
          <w:rFonts w:asciiTheme="minorHAnsi" w:hAnsiTheme="minorHAnsi" w:cstheme="minorHAnsi"/>
          <w:lang w:val="en-GB"/>
        </w:rPr>
        <w:t xml:space="preserve">(TP) </w:t>
      </w:r>
      <w:r w:rsidRPr="00CD0BA5">
        <w:rPr>
          <w:rFonts w:asciiTheme="minorHAnsi" w:hAnsiTheme="minorHAnsi" w:cstheme="minorHAnsi"/>
          <w:lang w:val="en-GB"/>
        </w:rPr>
        <w:t>readiness.</w:t>
      </w:r>
    </w:p>
    <w:p w14:paraId="4DD33122" w14:textId="77777777" w:rsidR="006770C2" w:rsidRPr="00CD0BA5" w:rsidRDefault="006770C2" w:rsidP="006770C2">
      <w:pPr>
        <w:rPr>
          <w:rFonts w:asciiTheme="minorHAnsi" w:hAnsiTheme="minorHAnsi" w:cstheme="minorHAnsi"/>
          <w:lang w:val="en-GB"/>
        </w:rPr>
      </w:pPr>
    </w:p>
    <w:p w14:paraId="3A10C629" w14:textId="77777777" w:rsidR="006770C2" w:rsidRPr="008544DC" w:rsidRDefault="006770C2" w:rsidP="006770C2">
      <w:pPr>
        <w:rPr>
          <w:rFonts w:asciiTheme="minorHAnsi" w:hAnsiTheme="minorHAnsi" w:cstheme="minorHAnsi"/>
        </w:rPr>
      </w:pPr>
      <w:r w:rsidRPr="008544DC">
        <w:rPr>
          <w:rFonts w:asciiTheme="minorHAnsi" w:hAnsiTheme="minorHAnsi" w:cstheme="minorHAnsi"/>
        </w:rPr>
        <w:t>EBSG discusses:</w:t>
      </w:r>
    </w:p>
    <w:p w14:paraId="308EE072" w14:textId="0B89F813" w:rsidR="006770C2" w:rsidRPr="008544DC" w:rsidRDefault="006770C2" w:rsidP="006770C2">
      <w:pPr>
        <w:pStyle w:val="Body"/>
        <w:rPr>
          <w:color w:val="auto"/>
        </w:rPr>
      </w:pPr>
      <w:bookmarkStart w:id="19" w:name="_Hlk117764621"/>
      <w:r w:rsidRPr="008544DC">
        <w:rPr>
          <w:color w:val="auto"/>
        </w:rPr>
        <w:t xml:space="preserve">EURELECTRIC </w:t>
      </w:r>
      <w:bookmarkEnd w:id="19"/>
      <w:r w:rsidR="00C13701">
        <w:rPr>
          <w:color w:val="auto"/>
        </w:rPr>
        <w:t>representative</w:t>
      </w:r>
      <w:r w:rsidR="00C13701" w:rsidRPr="007D6827">
        <w:rPr>
          <w:color w:val="auto"/>
        </w:rPr>
        <w:t xml:space="preserve"> </w:t>
      </w:r>
      <w:r w:rsidRPr="00CD0BA5">
        <w:rPr>
          <w:color w:val="auto"/>
          <w:lang w:val="en-GB"/>
        </w:rPr>
        <w:t xml:space="preserve">asks when </w:t>
      </w:r>
      <w:r w:rsidR="007665D7" w:rsidRPr="00CD0BA5">
        <w:rPr>
          <w:color w:val="auto"/>
          <w:lang w:val="en-GB"/>
        </w:rPr>
        <w:t>all data</w:t>
      </w:r>
      <w:r w:rsidRPr="00CD0BA5">
        <w:rPr>
          <w:color w:val="auto"/>
          <w:lang w:val="en-GB"/>
        </w:rPr>
        <w:t xml:space="preserve"> </w:t>
      </w:r>
      <w:r w:rsidR="007665D7" w:rsidRPr="00CD0BA5">
        <w:rPr>
          <w:color w:val="auto"/>
          <w:lang w:val="en-GB"/>
        </w:rPr>
        <w:t xml:space="preserve">will be available on </w:t>
      </w:r>
      <w:r w:rsidRPr="00CD0BA5">
        <w:rPr>
          <w:color w:val="auto"/>
          <w:lang w:val="en-GB"/>
        </w:rPr>
        <w:t>the Transparency platform.</w:t>
      </w:r>
    </w:p>
    <w:p w14:paraId="7BE33843" w14:textId="77777777" w:rsidR="004F5533" w:rsidRPr="008544DC" w:rsidRDefault="004F5533" w:rsidP="004F5533">
      <w:pPr>
        <w:pStyle w:val="Body"/>
        <w:numPr>
          <w:ilvl w:val="1"/>
          <w:numId w:val="14"/>
        </w:numPr>
        <w:rPr>
          <w:color w:val="auto"/>
        </w:rPr>
      </w:pPr>
      <w:r w:rsidRPr="008544DC">
        <w:rPr>
          <w:color w:val="auto"/>
        </w:rPr>
        <w:t xml:space="preserve">ENTSO-E </w:t>
      </w:r>
      <w:r>
        <w:rPr>
          <w:color w:val="auto"/>
        </w:rPr>
        <w:t>representative</w:t>
      </w:r>
      <w:r w:rsidRPr="007D6827">
        <w:rPr>
          <w:color w:val="auto"/>
        </w:rPr>
        <w:t xml:space="preserve"> </w:t>
      </w:r>
      <w:r w:rsidRPr="00CD0BA5">
        <w:rPr>
          <w:color w:val="auto"/>
          <w:lang w:val="en-GB"/>
        </w:rPr>
        <w:t>responds that the gap solution</w:t>
      </w:r>
      <w:r>
        <w:rPr>
          <w:color w:val="auto"/>
          <w:lang w:val="en-GB"/>
        </w:rPr>
        <w:t xml:space="preserve"> for data publication</w:t>
      </w:r>
      <w:r w:rsidRPr="00CD0BA5">
        <w:rPr>
          <w:color w:val="auto"/>
          <w:lang w:val="en-GB"/>
        </w:rPr>
        <w:t xml:space="preserve"> is foreseen until Q4 2022, so all data </w:t>
      </w:r>
      <w:r>
        <w:rPr>
          <w:color w:val="auto"/>
          <w:lang w:val="en-GB"/>
        </w:rPr>
        <w:t xml:space="preserve">that are published today at </w:t>
      </w:r>
      <w:proofErr w:type="spellStart"/>
      <w:r>
        <w:rPr>
          <w:color w:val="auto"/>
          <w:lang w:val="en-GB"/>
        </w:rPr>
        <w:t>TransnetBW</w:t>
      </w:r>
      <w:proofErr w:type="spellEnd"/>
      <w:r>
        <w:rPr>
          <w:color w:val="auto"/>
          <w:lang w:val="en-GB"/>
        </w:rPr>
        <w:t xml:space="preserve">. website </w:t>
      </w:r>
      <w:r w:rsidRPr="00CD0BA5">
        <w:rPr>
          <w:color w:val="auto"/>
          <w:lang w:val="en-GB"/>
        </w:rPr>
        <w:t xml:space="preserve">should be </w:t>
      </w:r>
      <w:r>
        <w:rPr>
          <w:color w:val="auto"/>
          <w:lang w:val="en-GB"/>
        </w:rPr>
        <w:t>available</w:t>
      </w:r>
      <w:r w:rsidRPr="00CD0BA5">
        <w:rPr>
          <w:color w:val="auto"/>
          <w:lang w:val="en-GB"/>
        </w:rPr>
        <w:t xml:space="preserve"> on the TP from Q1 2023. She notes that TSOs need to discuss whether the historic data should be transferred to the TP from the Transnet website (i.e., from the gap solution location).</w:t>
      </w:r>
    </w:p>
    <w:p w14:paraId="56F26C35" w14:textId="77777777" w:rsidR="004F5533" w:rsidRPr="008544DC" w:rsidRDefault="004F5533" w:rsidP="004F5533">
      <w:pPr>
        <w:pStyle w:val="Body"/>
        <w:numPr>
          <w:ilvl w:val="1"/>
          <w:numId w:val="14"/>
        </w:numPr>
        <w:rPr>
          <w:color w:val="auto"/>
        </w:rPr>
      </w:pPr>
      <w:r w:rsidRPr="008544DC">
        <w:rPr>
          <w:color w:val="auto"/>
        </w:rPr>
        <w:t xml:space="preserve">EURELECTRIC </w:t>
      </w:r>
      <w:r>
        <w:rPr>
          <w:color w:val="auto"/>
        </w:rPr>
        <w:t>representative</w:t>
      </w:r>
      <w:r w:rsidRPr="007D6827">
        <w:rPr>
          <w:color w:val="auto"/>
        </w:rPr>
        <w:t xml:space="preserve"> </w:t>
      </w:r>
      <w:r w:rsidRPr="00CD0BA5">
        <w:rPr>
          <w:color w:val="auto"/>
          <w:lang w:val="en-GB"/>
        </w:rPr>
        <w:t>notes that, for stakeholders, it is more convenient when all the data is available on the same platform.</w:t>
      </w:r>
    </w:p>
    <w:p w14:paraId="2D2E0F7D" w14:textId="77777777" w:rsidR="004F5533" w:rsidRPr="008544DC" w:rsidRDefault="004F5533" w:rsidP="004F5533">
      <w:pPr>
        <w:pStyle w:val="Body"/>
        <w:numPr>
          <w:ilvl w:val="1"/>
          <w:numId w:val="14"/>
        </w:numPr>
        <w:rPr>
          <w:color w:val="auto"/>
        </w:rPr>
      </w:pPr>
      <w:r w:rsidRPr="008544DC">
        <w:rPr>
          <w:color w:val="auto"/>
        </w:rPr>
        <w:t xml:space="preserve">ACER </w:t>
      </w:r>
      <w:r>
        <w:rPr>
          <w:color w:val="auto"/>
        </w:rPr>
        <w:t>representative</w:t>
      </w:r>
      <w:r w:rsidRPr="007D6827">
        <w:rPr>
          <w:color w:val="auto"/>
        </w:rPr>
        <w:t xml:space="preserve"> </w:t>
      </w:r>
      <w:r w:rsidRPr="008544DC">
        <w:rPr>
          <w:color w:val="auto"/>
        </w:rPr>
        <w:t xml:space="preserve">notes that, indeed, there is no obligation to have </w:t>
      </w:r>
      <w:proofErr w:type="gramStart"/>
      <w:r w:rsidRPr="008544DC">
        <w:rPr>
          <w:color w:val="auto"/>
        </w:rPr>
        <w:t>all of</w:t>
      </w:r>
      <w:proofErr w:type="gramEnd"/>
      <w:r w:rsidRPr="008544DC">
        <w:rPr>
          <w:color w:val="auto"/>
        </w:rPr>
        <w:t xml:space="preserve"> the data on the same platform, but the target was always that everything should be published on the TP starting from a specific point in time onwards. </w:t>
      </w:r>
    </w:p>
    <w:p w14:paraId="5B14E6E8" w14:textId="77777777" w:rsidR="004F5533" w:rsidRPr="008544DC" w:rsidRDefault="004F5533" w:rsidP="004F5533">
      <w:pPr>
        <w:pStyle w:val="Body"/>
        <w:numPr>
          <w:ilvl w:val="1"/>
          <w:numId w:val="14"/>
        </w:numPr>
        <w:rPr>
          <w:color w:val="auto"/>
        </w:rPr>
      </w:pPr>
      <w:r w:rsidRPr="008544DC">
        <w:rPr>
          <w:color w:val="auto"/>
        </w:rPr>
        <w:t xml:space="preserve">ENTSO-E </w:t>
      </w:r>
      <w:r>
        <w:rPr>
          <w:color w:val="auto"/>
        </w:rPr>
        <w:t>representative</w:t>
      </w:r>
      <w:r w:rsidRPr="00CD0BA5">
        <w:rPr>
          <w:color w:val="auto"/>
          <w:lang w:val="en-GB"/>
        </w:rPr>
        <w:t xml:space="preserve"> responds that the data that today is published on the </w:t>
      </w:r>
      <w:proofErr w:type="spellStart"/>
      <w:r w:rsidRPr="00CD0BA5">
        <w:rPr>
          <w:color w:val="auto"/>
          <w:lang w:val="en-GB"/>
        </w:rPr>
        <w:t>TransnetBW</w:t>
      </w:r>
      <w:proofErr w:type="spellEnd"/>
      <w:r w:rsidRPr="00CD0BA5">
        <w:rPr>
          <w:color w:val="auto"/>
          <w:lang w:val="en-GB"/>
        </w:rPr>
        <w:t xml:space="preserve"> website – i.e., the exchange </w:t>
      </w:r>
      <w:proofErr w:type="gramStart"/>
      <w:r w:rsidRPr="00CD0BA5">
        <w:rPr>
          <w:color w:val="auto"/>
          <w:lang w:val="en-GB"/>
        </w:rPr>
        <w:t>volumes</w:t>
      </w:r>
      <w:r>
        <w:rPr>
          <w:color w:val="auto"/>
          <w:lang w:val="en-GB"/>
        </w:rPr>
        <w:t>,</w:t>
      </w:r>
      <w:r w:rsidRPr="00CD0BA5">
        <w:rPr>
          <w:color w:val="auto"/>
          <w:lang w:val="en-GB"/>
        </w:rPr>
        <w:t xml:space="preserve">  </w:t>
      </w:r>
      <w:r>
        <w:rPr>
          <w:color w:val="auto"/>
          <w:lang w:val="en-GB"/>
        </w:rPr>
        <w:t>cross</w:t>
      </w:r>
      <w:proofErr w:type="gramEnd"/>
      <w:r>
        <w:rPr>
          <w:color w:val="auto"/>
          <w:lang w:val="en-GB"/>
        </w:rPr>
        <w:t xml:space="preserve"> border marginal prices and bid availability data</w:t>
      </w:r>
      <w:r w:rsidRPr="00CD0BA5">
        <w:rPr>
          <w:color w:val="auto"/>
          <w:lang w:val="en-GB"/>
        </w:rPr>
        <w:t xml:space="preserve"> – will not be available on the TP unless it is specifically transferred and that TSOs will need to internally discuss </w:t>
      </w:r>
      <w:r>
        <w:rPr>
          <w:color w:val="auto"/>
          <w:lang w:val="en-GB"/>
        </w:rPr>
        <w:t>to the arrangements of such</w:t>
      </w:r>
      <w:r w:rsidRPr="00CD0BA5">
        <w:rPr>
          <w:color w:val="auto"/>
          <w:lang w:val="en-GB"/>
        </w:rPr>
        <w:t xml:space="preserve"> transfer . She reiterates that all the data from PICASSO will be published on the TP from Q1 2023 onwards.</w:t>
      </w:r>
    </w:p>
    <w:p w14:paraId="7812BC48" w14:textId="00FF0BEF" w:rsidR="006770C2" w:rsidRPr="008544DC" w:rsidRDefault="006770C2" w:rsidP="006770C2">
      <w:pPr>
        <w:pStyle w:val="Body"/>
        <w:rPr>
          <w:color w:val="auto"/>
        </w:rPr>
      </w:pPr>
      <w:r w:rsidRPr="008544DC">
        <w:rPr>
          <w:color w:val="auto"/>
        </w:rPr>
        <w:t xml:space="preserve">EFET </w:t>
      </w:r>
      <w:r w:rsidR="00C13701">
        <w:rPr>
          <w:color w:val="auto"/>
        </w:rPr>
        <w:t>representative</w:t>
      </w:r>
      <w:r w:rsidR="00C13701" w:rsidRPr="007D6827">
        <w:rPr>
          <w:color w:val="auto"/>
        </w:rPr>
        <w:t xml:space="preserve"> </w:t>
      </w:r>
      <w:r w:rsidRPr="008544DC">
        <w:rPr>
          <w:color w:val="auto"/>
        </w:rPr>
        <w:t>asks whether batteries can be included as a separate production type in the data reported</w:t>
      </w:r>
      <w:r w:rsidR="00CF20E2" w:rsidRPr="008544DC">
        <w:rPr>
          <w:color w:val="auto"/>
        </w:rPr>
        <w:t xml:space="preserve"> on the TP</w:t>
      </w:r>
      <w:r w:rsidRPr="008544DC">
        <w:rPr>
          <w:color w:val="auto"/>
        </w:rPr>
        <w:t>.</w:t>
      </w:r>
    </w:p>
    <w:p w14:paraId="01CE1D7B" w14:textId="2461B39F" w:rsidR="006770C2" w:rsidRPr="008544DC" w:rsidRDefault="006770C2" w:rsidP="006770C2">
      <w:pPr>
        <w:pStyle w:val="Body"/>
        <w:numPr>
          <w:ilvl w:val="1"/>
          <w:numId w:val="14"/>
        </w:numPr>
        <w:rPr>
          <w:color w:val="auto"/>
        </w:rPr>
      </w:pPr>
      <w:r w:rsidRPr="00CD0BA5">
        <w:rPr>
          <w:color w:val="auto"/>
          <w:lang w:val="en-GB"/>
        </w:rPr>
        <w:t xml:space="preserve">ENTSO-E </w:t>
      </w:r>
      <w:r w:rsidR="00C13701">
        <w:rPr>
          <w:color w:val="auto"/>
        </w:rPr>
        <w:t>representative</w:t>
      </w:r>
      <w:r w:rsidR="00C13701" w:rsidRPr="007D6827">
        <w:rPr>
          <w:color w:val="auto"/>
        </w:rPr>
        <w:t xml:space="preserve"> </w:t>
      </w:r>
      <w:r w:rsidRPr="00CD0BA5">
        <w:rPr>
          <w:color w:val="auto"/>
          <w:lang w:val="en-GB"/>
        </w:rPr>
        <w:t xml:space="preserve">responds that it needs to be clarified as </w:t>
      </w:r>
      <w:r w:rsidR="007665D7" w:rsidRPr="00CD0BA5">
        <w:rPr>
          <w:color w:val="auto"/>
          <w:lang w:val="en-GB"/>
        </w:rPr>
        <w:t xml:space="preserve">the </w:t>
      </w:r>
      <w:r w:rsidRPr="00CD0BA5">
        <w:rPr>
          <w:color w:val="auto"/>
          <w:lang w:val="en-GB"/>
        </w:rPr>
        <w:t>defin</w:t>
      </w:r>
      <w:r w:rsidR="00CD0BA5">
        <w:rPr>
          <w:color w:val="auto"/>
          <w:lang w:val="en-GB"/>
        </w:rPr>
        <w:t>i</w:t>
      </w:r>
      <w:r w:rsidRPr="00CD0BA5">
        <w:rPr>
          <w:color w:val="auto"/>
          <w:lang w:val="en-GB"/>
        </w:rPr>
        <w:t xml:space="preserve">tion is </w:t>
      </w:r>
      <w:r w:rsidR="00CF20E2" w:rsidRPr="00CD0BA5">
        <w:rPr>
          <w:color w:val="auto"/>
          <w:lang w:val="en-GB"/>
        </w:rPr>
        <w:t xml:space="preserve">currently </w:t>
      </w:r>
      <w:r w:rsidRPr="00CD0BA5">
        <w:rPr>
          <w:color w:val="auto"/>
          <w:lang w:val="en-GB"/>
        </w:rPr>
        <w:t>not clear</w:t>
      </w:r>
      <w:r w:rsidR="00CF20E2" w:rsidRPr="00CD0BA5">
        <w:rPr>
          <w:color w:val="auto"/>
          <w:lang w:val="en-GB"/>
        </w:rPr>
        <w:t>ly defined</w:t>
      </w:r>
      <w:r w:rsidRPr="00CD0BA5">
        <w:rPr>
          <w:color w:val="auto"/>
          <w:lang w:val="en-GB"/>
        </w:rPr>
        <w:t xml:space="preserve">. </w:t>
      </w:r>
    </w:p>
    <w:p w14:paraId="5B4DACF5" w14:textId="51E0E979" w:rsidR="006770C2" w:rsidRPr="008544DC" w:rsidRDefault="006770C2" w:rsidP="006770C2">
      <w:pPr>
        <w:pStyle w:val="Body"/>
        <w:numPr>
          <w:ilvl w:val="1"/>
          <w:numId w:val="14"/>
        </w:numPr>
        <w:rPr>
          <w:color w:val="auto"/>
        </w:rPr>
      </w:pPr>
      <w:r w:rsidRPr="008544DC">
        <w:rPr>
          <w:color w:val="auto"/>
        </w:rPr>
        <w:t xml:space="preserve">EFET </w:t>
      </w:r>
      <w:r w:rsidR="00C13701">
        <w:rPr>
          <w:color w:val="auto"/>
        </w:rPr>
        <w:t>representative</w:t>
      </w:r>
      <w:r w:rsidR="00C13701" w:rsidRPr="007D6827">
        <w:rPr>
          <w:color w:val="auto"/>
        </w:rPr>
        <w:t xml:space="preserve"> </w:t>
      </w:r>
      <w:r w:rsidRPr="008544DC">
        <w:rPr>
          <w:color w:val="auto"/>
        </w:rPr>
        <w:t xml:space="preserve">agrees that in the current TP Regulation there was no definition because 10 years ago batteries were not </w:t>
      </w:r>
      <w:r w:rsidR="00CF20E2" w:rsidRPr="008544DC">
        <w:rPr>
          <w:color w:val="auto"/>
        </w:rPr>
        <w:t>at</w:t>
      </w:r>
      <w:r w:rsidRPr="008544DC">
        <w:rPr>
          <w:color w:val="auto"/>
        </w:rPr>
        <w:t xml:space="preserve"> the center of attention. He adds that it is crucial today to define batteries for data reporting and it is being discussed within “Fit for 55” work. </w:t>
      </w:r>
    </w:p>
    <w:p w14:paraId="4DF11277" w14:textId="4FF91D25" w:rsidR="006770C2" w:rsidRPr="008544DC" w:rsidRDefault="006770C2" w:rsidP="006770C2">
      <w:pPr>
        <w:pStyle w:val="Body"/>
        <w:numPr>
          <w:ilvl w:val="1"/>
          <w:numId w:val="14"/>
        </w:numPr>
        <w:rPr>
          <w:color w:val="auto"/>
        </w:rPr>
      </w:pPr>
      <w:r w:rsidRPr="00CD0BA5">
        <w:rPr>
          <w:color w:val="auto"/>
          <w:lang w:val="en-GB"/>
        </w:rPr>
        <w:t xml:space="preserve">ENTSO-E </w:t>
      </w:r>
      <w:r w:rsidR="008A3C4D" w:rsidRPr="00CD0BA5">
        <w:rPr>
          <w:color w:val="auto"/>
          <w:lang w:val="en-GB"/>
        </w:rPr>
        <w:t xml:space="preserve">representative </w:t>
      </w:r>
      <w:r w:rsidRPr="00CD0BA5">
        <w:rPr>
          <w:color w:val="auto"/>
          <w:lang w:val="en-GB"/>
        </w:rPr>
        <w:t>confirms that this will be looked at.</w:t>
      </w:r>
    </w:p>
    <w:p w14:paraId="345E3972" w14:textId="3DFC64BE" w:rsidR="006770C2" w:rsidRPr="008544DC" w:rsidRDefault="006770C2" w:rsidP="006770C2">
      <w:pPr>
        <w:pStyle w:val="Body"/>
        <w:rPr>
          <w:color w:val="auto"/>
        </w:rPr>
      </w:pPr>
      <w:r w:rsidRPr="008544DC">
        <w:rPr>
          <w:color w:val="auto"/>
        </w:rPr>
        <w:t xml:space="preserve">ACER </w:t>
      </w:r>
      <w:r w:rsidR="00C13701">
        <w:rPr>
          <w:color w:val="auto"/>
        </w:rPr>
        <w:t>representative</w:t>
      </w:r>
      <w:r w:rsidR="00C13701" w:rsidRPr="007D6827">
        <w:rPr>
          <w:color w:val="auto"/>
        </w:rPr>
        <w:t xml:space="preserve"> </w:t>
      </w:r>
      <w:r w:rsidRPr="00CD0BA5">
        <w:rPr>
          <w:color w:val="auto"/>
          <w:lang w:val="en-GB"/>
        </w:rPr>
        <w:t>asks whether all legally required data is available on the TP, such as demand for activated balancing energy.</w:t>
      </w:r>
    </w:p>
    <w:p w14:paraId="1DCE9891" w14:textId="398BF040" w:rsidR="006770C2" w:rsidRPr="008544DC" w:rsidRDefault="006770C2" w:rsidP="006770C2">
      <w:pPr>
        <w:pStyle w:val="Body"/>
        <w:numPr>
          <w:ilvl w:val="1"/>
          <w:numId w:val="14"/>
        </w:numPr>
        <w:rPr>
          <w:color w:val="auto"/>
        </w:rPr>
      </w:pPr>
      <w:r w:rsidRPr="00CD0BA5">
        <w:rPr>
          <w:color w:val="auto"/>
          <w:lang w:val="en-GB"/>
        </w:rPr>
        <w:t xml:space="preserve">ENTSO-E </w:t>
      </w:r>
      <w:r w:rsidR="00C13701">
        <w:rPr>
          <w:color w:val="auto"/>
        </w:rPr>
        <w:t>representative</w:t>
      </w:r>
      <w:r w:rsidR="00C13701" w:rsidRPr="007D6827">
        <w:rPr>
          <w:color w:val="auto"/>
        </w:rPr>
        <w:t xml:space="preserve"> </w:t>
      </w:r>
      <w:r w:rsidRPr="00CD0BA5">
        <w:rPr>
          <w:color w:val="auto"/>
          <w:lang w:val="en-GB"/>
        </w:rPr>
        <w:t xml:space="preserve">responds that the TP </w:t>
      </w:r>
      <w:proofErr w:type="gramStart"/>
      <w:r w:rsidRPr="00CD0BA5">
        <w:rPr>
          <w:color w:val="auto"/>
          <w:lang w:val="en-GB"/>
        </w:rPr>
        <w:t>is capable of receiving</w:t>
      </w:r>
      <w:proofErr w:type="gramEnd"/>
      <w:r w:rsidRPr="00CD0BA5">
        <w:rPr>
          <w:color w:val="auto"/>
          <w:lang w:val="en-GB"/>
        </w:rPr>
        <w:t xml:space="preserve"> all of the data.</w:t>
      </w:r>
    </w:p>
    <w:p w14:paraId="3AEDD801" w14:textId="53C25B69" w:rsidR="00886CDD" w:rsidRPr="008544DC" w:rsidRDefault="006770C2" w:rsidP="00886CDD">
      <w:pPr>
        <w:pStyle w:val="Body"/>
        <w:numPr>
          <w:ilvl w:val="1"/>
          <w:numId w:val="14"/>
        </w:numPr>
        <w:rPr>
          <w:color w:val="auto"/>
        </w:rPr>
      </w:pPr>
      <w:r w:rsidRPr="008544DC">
        <w:rPr>
          <w:color w:val="auto"/>
        </w:rPr>
        <w:lastRenderedPageBreak/>
        <w:t xml:space="preserve">ACER </w:t>
      </w:r>
      <w:r w:rsidR="00C13701">
        <w:rPr>
          <w:color w:val="auto"/>
        </w:rPr>
        <w:t>representative</w:t>
      </w:r>
      <w:r w:rsidR="00C13701" w:rsidRPr="007D6827">
        <w:rPr>
          <w:color w:val="auto"/>
        </w:rPr>
        <w:t xml:space="preserve"> </w:t>
      </w:r>
      <w:r w:rsidRPr="00CD0BA5">
        <w:rPr>
          <w:color w:val="auto"/>
          <w:lang w:val="en-GB"/>
        </w:rPr>
        <w:t>responds that ACER cannot find the demand for activated balancing energy on the TP, but they will double</w:t>
      </w:r>
      <w:r w:rsidR="00CF20E2" w:rsidRPr="00CD0BA5">
        <w:rPr>
          <w:color w:val="auto"/>
          <w:lang w:val="en-GB"/>
        </w:rPr>
        <w:t>-</w:t>
      </w:r>
      <w:r w:rsidRPr="00CD0BA5">
        <w:rPr>
          <w:color w:val="auto"/>
          <w:lang w:val="en-GB"/>
        </w:rPr>
        <w:t>check.</w:t>
      </w:r>
    </w:p>
    <w:p w14:paraId="5184797A" w14:textId="273955AF" w:rsidR="00886CDD" w:rsidRPr="00CD0BA5" w:rsidRDefault="00886CDD" w:rsidP="00886CDD">
      <w:pPr>
        <w:rPr>
          <w:rFonts w:asciiTheme="minorHAnsi" w:hAnsiTheme="minorHAnsi" w:cstheme="minorHAnsi"/>
          <w:lang w:val="en-GB"/>
        </w:rPr>
      </w:pPr>
    </w:p>
    <w:p w14:paraId="618635AD" w14:textId="78E96721" w:rsidR="00CF20E2" w:rsidRPr="00CD0BA5" w:rsidRDefault="00034597" w:rsidP="002770FD">
      <w:pPr>
        <w:pStyle w:val="ListParagraph"/>
        <w:numPr>
          <w:ilvl w:val="0"/>
          <w:numId w:val="23"/>
        </w:numPr>
        <w:jc w:val="both"/>
        <w:rPr>
          <w:rFonts w:asciiTheme="minorHAnsi" w:hAnsiTheme="minorHAnsi" w:cstheme="minorHAnsi"/>
          <w:b/>
          <w:color w:val="2F5496" w:themeColor="accent1" w:themeShade="BF"/>
          <w:lang w:val="en-GB"/>
        </w:rPr>
      </w:pPr>
      <w:bookmarkStart w:id="20" w:name="T_5_1_1"/>
      <w:r w:rsidRPr="00CD0BA5">
        <w:rPr>
          <w:rFonts w:asciiTheme="minorHAnsi" w:hAnsiTheme="minorHAnsi" w:cstheme="minorHAnsi"/>
          <w:b/>
          <w:color w:val="2F5496" w:themeColor="accent1" w:themeShade="BF"/>
          <w:lang w:val="en-GB"/>
        </w:rPr>
        <w:t>ENTSO-E and T</w:t>
      </w:r>
      <w:r w:rsidR="00E952CF" w:rsidRPr="00CD0BA5">
        <w:rPr>
          <w:rFonts w:asciiTheme="minorHAnsi" w:hAnsiTheme="minorHAnsi" w:cstheme="minorHAnsi"/>
          <w:b/>
          <w:color w:val="2F5496" w:themeColor="accent1" w:themeShade="BF"/>
          <w:lang w:val="en-GB"/>
        </w:rPr>
        <w:t xml:space="preserve">ransparency </w:t>
      </w:r>
      <w:r w:rsidRPr="00CD0BA5">
        <w:rPr>
          <w:rFonts w:asciiTheme="minorHAnsi" w:hAnsiTheme="minorHAnsi" w:cstheme="minorHAnsi"/>
          <w:b/>
          <w:color w:val="2F5496" w:themeColor="accent1" w:themeShade="BF"/>
          <w:lang w:val="en-GB"/>
        </w:rPr>
        <w:t>P</w:t>
      </w:r>
      <w:r w:rsidR="00E952CF" w:rsidRPr="00CD0BA5">
        <w:rPr>
          <w:rFonts w:asciiTheme="minorHAnsi" w:hAnsiTheme="minorHAnsi" w:cstheme="minorHAnsi"/>
          <w:b/>
          <w:color w:val="2F5496" w:themeColor="accent1" w:themeShade="BF"/>
          <w:lang w:val="en-GB"/>
        </w:rPr>
        <w:t>latform</w:t>
      </w:r>
      <w:r w:rsidRPr="00CD0BA5">
        <w:rPr>
          <w:rFonts w:asciiTheme="minorHAnsi" w:hAnsiTheme="minorHAnsi" w:cstheme="minorHAnsi"/>
          <w:b/>
          <w:color w:val="2F5496" w:themeColor="accent1" w:themeShade="BF"/>
          <w:lang w:val="en-GB"/>
        </w:rPr>
        <w:t xml:space="preserve"> experts from TSOs</w:t>
      </w:r>
      <w:r w:rsidR="00CF20E2" w:rsidRPr="00CD0BA5">
        <w:rPr>
          <w:rFonts w:asciiTheme="minorHAnsi" w:hAnsiTheme="minorHAnsi" w:cstheme="minorHAnsi"/>
          <w:b/>
          <w:color w:val="2F5496" w:themeColor="accent1" w:themeShade="BF"/>
          <w:lang w:val="en-GB"/>
        </w:rPr>
        <w:t xml:space="preserve"> are expected to discuss internally whether to transfer</w:t>
      </w:r>
      <w:r w:rsidR="00CF20E2" w:rsidRPr="00CD0BA5">
        <w:rPr>
          <w:lang w:val="en-GB"/>
        </w:rPr>
        <w:t xml:space="preserve"> </w:t>
      </w:r>
      <w:r w:rsidR="00CF20E2" w:rsidRPr="00CD0BA5">
        <w:rPr>
          <w:rFonts w:asciiTheme="minorHAnsi" w:hAnsiTheme="minorHAnsi" w:cstheme="minorHAnsi"/>
          <w:b/>
          <w:color w:val="2F5496" w:themeColor="accent1" w:themeShade="BF"/>
          <w:lang w:val="en-GB"/>
        </w:rPr>
        <w:t>the historic data from the gap solution location Transnet website published there before Q1 2023 to the Transparency Platform.</w:t>
      </w:r>
    </w:p>
    <w:p w14:paraId="5D98DB03" w14:textId="369BC329" w:rsidR="00CF20E2" w:rsidRPr="00CD0BA5" w:rsidRDefault="00034597" w:rsidP="002770FD">
      <w:pPr>
        <w:pStyle w:val="ListParagraph"/>
        <w:numPr>
          <w:ilvl w:val="0"/>
          <w:numId w:val="23"/>
        </w:numPr>
        <w:jc w:val="both"/>
        <w:rPr>
          <w:rFonts w:asciiTheme="minorHAnsi" w:hAnsiTheme="minorHAnsi" w:cstheme="minorHAnsi"/>
          <w:b/>
          <w:color w:val="2F5496" w:themeColor="accent1" w:themeShade="BF"/>
          <w:lang w:val="en-GB"/>
        </w:rPr>
      </w:pPr>
      <w:bookmarkStart w:id="21" w:name="T_5_1_2"/>
      <w:bookmarkEnd w:id="20"/>
      <w:r w:rsidRPr="00CD0BA5">
        <w:rPr>
          <w:rFonts w:asciiTheme="minorHAnsi" w:hAnsiTheme="minorHAnsi" w:cstheme="minorHAnsi"/>
          <w:b/>
          <w:color w:val="2F5496" w:themeColor="accent1" w:themeShade="BF"/>
          <w:lang w:val="en-GB"/>
        </w:rPr>
        <w:t xml:space="preserve">ENTSO-E and </w:t>
      </w:r>
      <w:r w:rsidR="00E952CF" w:rsidRPr="00CD0BA5">
        <w:rPr>
          <w:rFonts w:asciiTheme="minorHAnsi" w:hAnsiTheme="minorHAnsi" w:cstheme="minorHAnsi"/>
          <w:b/>
          <w:color w:val="2F5496" w:themeColor="accent1" w:themeShade="BF"/>
          <w:lang w:val="en-GB"/>
        </w:rPr>
        <w:t>Transparency Platform</w:t>
      </w:r>
      <w:r w:rsidRPr="00CD0BA5">
        <w:rPr>
          <w:rFonts w:asciiTheme="minorHAnsi" w:hAnsiTheme="minorHAnsi" w:cstheme="minorHAnsi"/>
          <w:b/>
          <w:color w:val="2F5496" w:themeColor="accent1" w:themeShade="BF"/>
          <w:lang w:val="en-GB"/>
        </w:rPr>
        <w:t xml:space="preserve"> experts from TSOs</w:t>
      </w:r>
      <w:r w:rsidR="00CF20E2" w:rsidRPr="00CD0BA5">
        <w:rPr>
          <w:rFonts w:asciiTheme="minorHAnsi" w:hAnsiTheme="minorHAnsi" w:cstheme="minorHAnsi"/>
          <w:b/>
          <w:color w:val="2F5496" w:themeColor="accent1" w:themeShade="BF"/>
          <w:lang w:val="en-GB"/>
        </w:rPr>
        <w:t xml:space="preserve"> to research a possibility to clarify the definition of the batteries for the purpose of data reporting and to report the data for batteries separately on the Transparency Platform.</w:t>
      </w:r>
    </w:p>
    <w:p w14:paraId="5D643E6B" w14:textId="65B6209D" w:rsidR="00540168" w:rsidRPr="00CD0BA5" w:rsidRDefault="00540168" w:rsidP="002770FD">
      <w:pPr>
        <w:pStyle w:val="ListParagraph"/>
        <w:numPr>
          <w:ilvl w:val="0"/>
          <w:numId w:val="23"/>
        </w:numPr>
        <w:jc w:val="both"/>
        <w:rPr>
          <w:rFonts w:asciiTheme="minorHAnsi" w:hAnsiTheme="minorHAnsi" w:cstheme="minorHAnsi"/>
          <w:b/>
          <w:color w:val="2F5496" w:themeColor="accent1" w:themeShade="BF"/>
          <w:lang w:val="en-GB"/>
        </w:rPr>
      </w:pPr>
      <w:bookmarkStart w:id="22" w:name="T_5_1_3"/>
      <w:r w:rsidRPr="00CD0BA5">
        <w:rPr>
          <w:rFonts w:asciiTheme="minorHAnsi" w:hAnsiTheme="minorHAnsi" w:cstheme="minorHAnsi"/>
          <w:b/>
          <w:color w:val="2F5496" w:themeColor="accent1" w:themeShade="BF"/>
          <w:lang w:val="en-GB"/>
        </w:rPr>
        <w:t>PICASSO is expected to clarify what PICASSO data is already available on the TP and will be available on the TP from Q1 2023.</w:t>
      </w:r>
    </w:p>
    <w:bookmarkEnd w:id="22"/>
    <w:p w14:paraId="560F4127" w14:textId="77777777" w:rsidR="00540168" w:rsidRPr="00CD0BA5" w:rsidRDefault="00540168" w:rsidP="00540168">
      <w:pPr>
        <w:pStyle w:val="ListParagraph"/>
        <w:rPr>
          <w:rFonts w:asciiTheme="minorHAnsi" w:hAnsiTheme="minorHAnsi" w:cstheme="minorHAnsi"/>
          <w:b/>
          <w:color w:val="2F5496" w:themeColor="accent1" w:themeShade="BF"/>
          <w:lang w:val="en-GB"/>
        </w:rPr>
      </w:pPr>
    </w:p>
    <w:bookmarkEnd w:id="21"/>
    <w:p w14:paraId="25367D2B" w14:textId="77777777" w:rsidR="00CF20E2" w:rsidRPr="00CD0BA5" w:rsidRDefault="00CF20E2" w:rsidP="00886CDD">
      <w:pPr>
        <w:rPr>
          <w:lang w:val="en-GB"/>
        </w:rPr>
      </w:pPr>
    </w:p>
    <w:p w14:paraId="6235125D" w14:textId="1D714907" w:rsidR="00886CDD" w:rsidRDefault="00886CDD" w:rsidP="006770C2">
      <w:pPr>
        <w:pStyle w:val="Heading2"/>
        <w:numPr>
          <w:ilvl w:val="1"/>
          <w:numId w:val="17"/>
        </w:numPr>
        <w:rPr>
          <w:rFonts w:asciiTheme="minorHAnsi" w:hAnsiTheme="minorHAnsi" w:cstheme="minorHAnsi"/>
        </w:rPr>
      </w:pPr>
      <w:bookmarkStart w:id="23" w:name="_Toc117840079"/>
      <w:r w:rsidRPr="00886CDD">
        <w:rPr>
          <w:rFonts w:asciiTheme="minorHAnsi" w:hAnsiTheme="minorHAnsi" w:cstheme="minorHAnsi"/>
        </w:rPr>
        <w:t>Eurelectric feedback</w:t>
      </w:r>
      <w:bookmarkEnd w:id="23"/>
    </w:p>
    <w:p w14:paraId="2A36C382" w14:textId="1D3770CC" w:rsidR="00B06347" w:rsidRPr="00CD0BA5" w:rsidRDefault="00B06347" w:rsidP="00B06347">
      <w:pPr>
        <w:rPr>
          <w:rFonts w:asciiTheme="minorHAnsi" w:hAnsiTheme="minorHAnsi" w:cstheme="minorHAnsi"/>
          <w:lang w:val="en-GB"/>
        </w:rPr>
      </w:pPr>
      <w:r w:rsidRPr="00CD0BA5">
        <w:rPr>
          <w:rFonts w:asciiTheme="minorHAnsi" w:hAnsiTheme="minorHAnsi" w:cstheme="minorHAnsi"/>
          <w:lang w:val="en-GB"/>
        </w:rPr>
        <w:t xml:space="preserve">EURELECTRIC </w:t>
      </w:r>
      <w:r w:rsidR="002770FD" w:rsidRPr="00CD0BA5">
        <w:rPr>
          <w:rFonts w:asciiTheme="minorHAnsi" w:hAnsiTheme="minorHAnsi" w:cstheme="minorHAnsi"/>
          <w:lang w:val="en-GB"/>
        </w:rPr>
        <w:t xml:space="preserve">representative </w:t>
      </w:r>
      <w:r w:rsidRPr="00CD0BA5">
        <w:rPr>
          <w:rFonts w:asciiTheme="minorHAnsi" w:hAnsiTheme="minorHAnsi" w:cstheme="minorHAnsi"/>
          <w:lang w:val="en-GB"/>
        </w:rPr>
        <w:t xml:space="preserve">presents market </w:t>
      </w:r>
      <w:proofErr w:type="gramStart"/>
      <w:r w:rsidRPr="00CD0BA5">
        <w:rPr>
          <w:rFonts w:asciiTheme="minorHAnsi" w:hAnsiTheme="minorHAnsi" w:cstheme="minorHAnsi"/>
          <w:lang w:val="en-GB"/>
        </w:rPr>
        <w:t>participants</w:t>
      </w:r>
      <w:r w:rsidR="000902AF" w:rsidRPr="00CD0BA5">
        <w:rPr>
          <w:rFonts w:asciiTheme="minorHAnsi" w:hAnsiTheme="minorHAnsi" w:cstheme="minorHAnsi"/>
          <w:lang w:val="en-GB"/>
        </w:rPr>
        <w:t>‘</w:t>
      </w:r>
      <w:r w:rsidRPr="00CD0BA5">
        <w:rPr>
          <w:rFonts w:asciiTheme="minorHAnsi" w:hAnsiTheme="minorHAnsi" w:cstheme="minorHAnsi"/>
          <w:lang w:val="en-GB"/>
        </w:rPr>
        <w:t xml:space="preserve"> feedback</w:t>
      </w:r>
      <w:proofErr w:type="gramEnd"/>
      <w:r w:rsidRPr="00CD0BA5">
        <w:rPr>
          <w:rFonts w:asciiTheme="minorHAnsi" w:hAnsiTheme="minorHAnsi" w:cstheme="minorHAnsi"/>
          <w:lang w:val="en-GB"/>
        </w:rPr>
        <w:t xml:space="preserve"> on the use of the transparency platform. </w:t>
      </w:r>
    </w:p>
    <w:p w14:paraId="11F71B96" w14:textId="77777777" w:rsidR="00B06347" w:rsidRPr="00CD0BA5" w:rsidRDefault="00B06347" w:rsidP="00B06347">
      <w:pPr>
        <w:rPr>
          <w:rFonts w:asciiTheme="minorHAnsi" w:hAnsiTheme="minorHAnsi" w:cstheme="minorHAnsi"/>
          <w:lang w:val="en-GB"/>
        </w:rPr>
      </w:pPr>
    </w:p>
    <w:p w14:paraId="4FE9F64C" w14:textId="77777777" w:rsidR="00B06347" w:rsidRDefault="00B06347" w:rsidP="00B06347">
      <w:pPr>
        <w:rPr>
          <w:rFonts w:asciiTheme="minorHAnsi" w:hAnsiTheme="minorHAnsi" w:cstheme="minorHAnsi"/>
        </w:rPr>
      </w:pPr>
      <w:r>
        <w:rPr>
          <w:rFonts w:asciiTheme="minorHAnsi" w:hAnsiTheme="minorHAnsi" w:cstheme="minorHAnsi"/>
        </w:rPr>
        <w:t>EBSG discusses:</w:t>
      </w:r>
    </w:p>
    <w:p w14:paraId="5D9AB346" w14:textId="2C80ABD1" w:rsidR="00B06347" w:rsidRPr="00342FBB" w:rsidRDefault="00B06347" w:rsidP="00B06347">
      <w:pPr>
        <w:pStyle w:val="Body"/>
      </w:pPr>
      <w:r w:rsidRPr="00CD0BA5">
        <w:rPr>
          <w:color w:val="auto"/>
          <w:lang w:val="en-GB"/>
        </w:rPr>
        <w:t xml:space="preserve">ENTSO-E </w:t>
      </w:r>
      <w:r w:rsidR="002770FD">
        <w:rPr>
          <w:color w:val="auto"/>
        </w:rPr>
        <w:t>representative</w:t>
      </w:r>
      <w:r w:rsidR="002770FD" w:rsidRPr="007D6827">
        <w:rPr>
          <w:color w:val="auto"/>
        </w:rPr>
        <w:t xml:space="preserve"> </w:t>
      </w:r>
      <w:r w:rsidRPr="00CD0BA5">
        <w:rPr>
          <w:color w:val="auto"/>
          <w:lang w:val="en-GB"/>
        </w:rPr>
        <w:t>thanks EURELECTRIC for raised concerns and provides clarifications:</w:t>
      </w:r>
    </w:p>
    <w:p w14:paraId="12DC7354" w14:textId="5334B0EE" w:rsidR="00B06347" w:rsidRDefault="00B06347" w:rsidP="00B06347">
      <w:pPr>
        <w:pStyle w:val="Body"/>
        <w:numPr>
          <w:ilvl w:val="1"/>
          <w:numId w:val="14"/>
        </w:numPr>
      </w:pPr>
      <w:r w:rsidRPr="00CD0BA5">
        <w:rPr>
          <w:color w:val="auto"/>
          <w:lang w:val="en-GB"/>
        </w:rPr>
        <w:t>Missing data is not ideal, but currently</w:t>
      </w:r>
      <w:r w:rsidR="000902AF" w:rsidRPr="00CD0BA5">
        <w:rPr>
          <w:color w:val="auto"/>
          <w:lang w:val="en-GB"/>
        </w:rPr>
        <w:t>,</w:t>
      </w:r>
      <w:r w:rsidRPr="00CD0BA5">
        <w:rPr>
          <w:color w:val="auto"/>
          <w:lang w:val="en-GB"/>
        </w:rPr>
        <w:t xml:space="preserve"> the publication is done on </w:t>
      </w:r>
      <w:r w:rsidR="000902AF" w:rsidRPr="00CD0BA5">
        <w:rPr>
          <w:color w:val="auto"/>
          <w:lang w:val="en-GB"/>
        </w:rPr>
        <w:t>a</w:t>
      </w:r>
      <w:r w:rsidRPr="00CD0BA5">
        <w:rPr>
          <w:color w:val="auto"/>
          <w:lang w:val="en-GB"/>
        </w:rPr>
        <w:t xml:space="preserve"> best-effor</w:t>
      </w:r>
      <w:r w:rsidR="00CD0BA5">
        <w:rPr>
          <w:color w:val="auto"/>
          <w:lang w:val="en-GB"/>
        </w:rPr>
        <w:t>t</w:t>
      </w:r>
      <w:r w:rsidRPr="00CD0BA5">
        <w:rPr>
          <w:color w:val="auto"/>
          <w:lang w:val="en-GB"/>
        </w:rPr>
        <w:t xml:space="preserve"> basis. While ENTSO-E checks the data for consistency, it is up to the TSOs to deliver the data.</w:t>
      </w:r>
    </w:p>
    <w:p w14:paraId="2E410A66" w14:textId="7AFA08EE" w:rsidR="00B06347" w:rsidRDefault="00B06347" w:rsidP="00B06347">
      <w:pPr>
        <w:pStyle w:val="Body"/>
        <w:numPr>
          <w:ilvl w:val="1"/>
          <w:numId w:val="14"/>
        </w:numPr>
      </w:pPr>
      <w:r w:rsidRPr="00CD0BA5">
        <w:rPr>
          <w:color w:val="auto"/>
          <w:lang w:val="en-GB"/>
        </w:rPr>
        <w:t>The currency has not be</w:t>
      </w:r>
      <w:r w:rsidR="000902AF" w:rsidRPr="00CD0BA5">
        <w:rPr>
          <w:color w:val="auto"/>
          <w:lang w:val="en-GB"/>
        </w:rPr>
        <w:t>en yet</w:t>
      </w:r>
      <w:r w:rsidRPr="00CD0BA5">
        <w:rPr>
          <w:color w:val="auto"/>
          <w:lang w:val="en-GB"/>
        </w:rPr>
        <w:t xml:space="preserve"> configured in the TP, so the inconsistencies can be explained by that. </w:t>
      </w:r>
    </w:p>
    <w:p w14:paraId="1038BD54" w14:textId="13422105" w:rsidR="00B06347" w:rsidRPr="00482416" w:rsidRDefault="00B06347" w:rsidP="00B06347">
      <w:pPr>
        <w:pStyle w:val="Body"/>
        <w:numPr>
          <w:ilvl w:val="1"/>
          <w:numId w:val="14"/>
        </w:numPr>
        <w:rPr>
          <w:color w:val="auto"/>
        </w:rPr>
      </w:pPr>
      <w:r w:rsidRPr="00482416">
        <w:rPr>
          <w:color w:val="auto"/>
        </w:rPr>
        <w:t xml:space="preserve">The data that is published on the TP is </w:t>
      </w:r>
      <w:r w:rsidR="000902AF" w:rsidRPr="00482416">
        <w:rPr>
          <w:color w:val="auto"/>
        </w:rPr>
        <w:t xml:space="preserve">published there </w:t>
      </w:r>
      <w:r w:rsidRPr="00482416">
        <w:rPr>
          <w:color w:val="auto"/>
        </w:rPr>
        <w:t>according to the various regulatory requirements. ENTSO-E and TSOs try to mark the data to correspond to the specific requirements, although it may not always be the case. The DDD (Data Description Document) has information about this, as well.</w:t>
      </w:r>
    </w:p>
    <w:p w14:paraId="6BC403EC" w14:textId="081D2995" w:rsidR="00B06347" w:rsidRPr="00482416" w:rsidRDefault="00B06347" w:rsidP="00B06347">
      <w:pPr>
        <w:pStyle w:val="Body"/>
        <w:rPr>
          <w:color w:val="auto"/>
        </w:rPr>
      </w:pPr>
      <w:r w:rsidRPr="00482416">
        <w:rPr>
          <w:color w:val="auto"/>
        </w:rPr>
        <w:t xml:space="preserve">EFET </w:t>
      </w:r>
      <w:r w:rsidR="002770FD">
        <w:rPr>
          <w:color w:val="auto"/>
        </w:rPr>
        <w:t>representative</w:t>
      </w:r>
      <w:r w:rsidR="002770FD" w:rsidRPr="007D6827">
        <w:rPr>
          <w:color w:val="auto"/>
        </w:rPr>
        <w:t xml:space="preserve"> </w:t>
      </w:r>
      <w:r w:rsidRPr="00482416">
        <w:rPr>
          <w:color w:val="auto"/>
        </w:rPr>
        <w:t xml:space="preserve">notes that the description on the TP </w:t>
      </w:r>
      <w:r w:rsidR="000902AF" w:rsidRPr="00482416">
        <w:rPr>
          <w:color w:val="auto"/>
        </w:rPr>
        <w:t xml:space="preserve">for balancing data </w:t>
      </w:r>
      <w:r w:rsidRPr="00482416">
        <w:rPr>
          <w:color w:val="auto"/>
        </w:rPr>
        <w:t>is missing.</w:t>
      </w:r>
    </w:p>
    <w:p w14:paraId="59D76EB7" w14:textId="186DEFA2" w:rsidR="00B06347" w:rsidRPr="00482416" w:rsidRDefault="00B06347" w:rsidP="00B06347">
      <w:pPr>
        <w:pStyle w:val="Body"/>
        <w:numPr>
          <w:ilvl w:val="1"/>
          <w:numId w:val="14"/>
        </w:numPr>
        <w:rPr>
          <w:color w:val="auto"/>
        </w:rPr>
      </w:pPr>
      <w:r w:rsidRPr="00CD0BA5">
        <w:rPr>
          <w:color w:val="auto"/>
          <w:lang w:val="en-GB"/>
        </w:rPr>
        <w:t xml:space="preserve">ENTSO-E </w:t>
      </w:r>
      <w:r w:rsidR="008F755D">
        <w:rPr>
          <w:color w:val="auto"/>
        </w:rPr>
        <w:t>representative</w:t>
      </w:r>
      <w:r w:rsidRPr="00CD0BA5">
        <w:rPr>
          <w:color w:val="auto"/>
          <w:lang w:val="en-GB"/>
        </w:rPr>
        <w:t xml:space="preserve"> </w:t>
      </w:r>
      <w:r w:rsidR="000902AF" w:rsidRPr="00CD0BA5">
        <w:rPr>
          <w:color w:val="auto"/>
          <w:lang w:val="en-GB"/>
        </w:rPr>
        <w:t>agrees that the description for balancing data should be added on the TP</w:t>
      </w:r>
      <w:r w:rsidRPr="00CD0BA5">
        <w:rPr>
          <w:color w:val="auto"/>
          <w:lang w:val="en-GB"/>
        </w:rPr>
        <w:t xml:space="preserve">, especially given that this knowledge is available. He confirms that he takes it back to the project. </w:t>
      </w:r>
    </w:p>
    <w:p w14:paraId="38BF5798" w14:textId="1DE09BC2" w:rsidR="00B06347" w:rsidRPr="00482416" w:rsidRDefault="00B06347" w:rsidP="00B06347">
      <w:pPr>
        <w:pStyle w:val="Body"/>
        <w:rPr>
          <w:color w:val="auto"/>
        </w:rPr>
      </w:pPr>
      <w:r w:rsidRPr="00482416">
        <w:rPr>
          <w:color w:val="auto"/>
        </w:rPr>
        <w:t xml:space="preserve">ACER </w:t>
      </w:r>
      <w:r w:rsidR="008F755D">
        <w:rPr>
          <w:color w:val="auto"/>
        </w:rPr>
        <w:t>representative</w:t>
      </w:r>
      <w:r w:rsidR="008F755D" w:rsidRPr="007D6827">
        <w:rPr>
          <w:color w:val="auto"/>
        </w:rPr>
        <w:t xml:space="preserve"> </w:t>
      </w:r>
      <w:r w:rsidRPr="00CD0BA5">
        <w:rPr>
          <w:color w:val="auto"/>
          <w:lang w:val="en-GB"/>
        </w:rPr>
        <w:t>notes that a quick review of the TP shows that the data is mislabelled, and the values are missing. Therefore, ACER calls for quick intervention on this by the TP experts.</w:t>
      </w:r>
    </w:p>
    <w:p w14:paraId="1F903863" w14:textId="1C2206C2" w:rsidR="00B06347" w:rsidRPr="00482416" w:rsidRDefault="00B06347" w:rsidP="00B06347">
      <w:pPr>
        <w:pStyle w:val="Body"/>
        <w:numPr>
          <w:ilvl w:val="1"/>
          <w:numId w:val="14"/>
        </w:numPr>
        <w:rPr>
          <w:color w:val="auto"/>
        </w:rPr>
      </w:pPr>
      <w:r w:rsidRPr="00CD0BA5">
        <w:rPr>
          <w:color w:val="auto"/>
          <w:lang w:val="en-GB"/>
        </w:rPr>
        <w:t xml:space="preserve">ENTSO-E </w:t>
      </w:r>
      <w:r w:rsidR="008F755D">
        <w:rPr>
          <w:color w:val="auto"/>
        </w:rPr>
        <w:t>representative</w:t>
      </w:r>
      <w:r w:rsidR="008F755D" w:rsidRPr="007D6827">
        <w:rPr>
          <w:color w:val="auto"/>
        </w:rPr>
        <w:t xml:space="preserve"> </w:t>
      </w:r>
      <w:r w:rsidRPr="00CD0BA5">
        <w:rPr>
          <w:color w:val="auto"/>
          <w:lang w:val="en-GB"/>
        </w:rPr>
        <w:t>confirms that this will be looked at and asks ACER to follow-up via email with further details of their quick review.</w:t>
      </w:r>
    </w:p>
    <w:p w14:paraId="7AD00374" w14:textId="10F5AC55" w:rsidR="00B06347" w:rsidRPr="00482416" w:rsidRDefault="00B06347" w:rsidP="00B06347">
      <w:pPr>
        <w:pStyle w:val="Body"/>
        <w:rPr>
          <w:color w:val="auto"/>
        </w:rPr>
      </w:pPr>
      <w:r w:rsidRPr="00482416">
        <w:rPr>
          <w:color w:val="auto"/>
        </w:rPr>
        <w:t xml:space="preserve">EURELECTRIC </w:t>
      </w:r>
      <w:r w:rsidR="008F755D">
        <w:rPr>
          <w:color w:val="auto"/>
        </w:rPr>
        <w:t>representative</w:t>
      </w:r>
      <w:r w:rsidR="008F755D" w:rsidRPr="007D6827">
        <w:rPr>
          <w:color w:val="auto"/>
        </w:rPr>
        <w:t xml:space="preserve"> </w:t>
      </w:r>
      <w:r w:rsidRPr="00482416">
        <w:rPr>
          <w:color w:val="auto"/>
        </w:rPr>
        <w:t>thanks ENTSO-E for</w:t>
      </w:r>
      <w:r w:rsidR="00482416">
        <w:rPr>
          <w:color w:val="auto"/>
        </w:rPr>
        <w:t xml:space="preserve"> the</w:t>
      </w:r>
      <w:r w:rsidRPr="00482416">
        <w:rPr>
          <w:color w:val="auto"/>
        </w:rPr>
        <w:t xml:space="preserve"> explanation, but notes that stakeholders request an actual action plan. She notes that</w:t>
      </w:r>
      <w:r w:rsidR="00482416">
        <w:rPr>
          <w:color w:val="auto"/>
        </w:rPr>
        <w:t xml:space="preserve"> the</w:t>
      </w:r>
      <w:r w:rsidRPr="00482416">
        <w:rPr>
          <w:color w:val="auto"/>
        </w:rPr>
        <w:t xml:space="preserve"> “quick win” and “low-hanging fruit” strategy should be used </w:t>
      </w:r>
      <w:r w:rsidR="00482416">
        <w:rPr>
          <w:color w:val="auto"/>
        </w:rPr>
        <w:t>by</w:t>
      </w:r>
      <w:r w:rsidRPr="00482416">
        <w:rPr>
          <w:color w:val="auto"/>
        </w:rPr>
        <w:t xml:space="preserve"> introducing a </w:t>
      </w:r>
      <w:r w:rsidR="00482416">
        <w:rPr>
          <w:color w:val="auto"/>
        </w:rPr>
        <w:t>“</w:t>
      </w:r>
      <w:r w:rsidRPr="00482416">
        <w:rPr>
          <w:color w:val="auto"/>
        </w:rPr>
        <w:t>correspondence table</w:t>
      </w:r>
      <w:r w:rsidR="00482416">
        <w:rPr>
          <w:color w:val="auto"/>
        </w:rPr>
        <w:t>”</w:t>
      </w:r>
      <w:r w:rsidRPr="00482416">
        <w:rPr>
          <w:color w:val="auto"/>
        </w:rPr>
        <w:t xml:space="preserve"> </w:t>
      </w:r>
      <w:proofErr w:type="gramStart"/>
      <w:r w:rsidR="00482416">
        <w:rPr>
          <w:color w:val="auto"/>
        </w:rPr>
        <w:t xml:space="preserve">in order </w:t>
      </w:r>
      <w:r w:rsidRPr="00482416">
        <w:rPr>
          <w:color w:val="auto"/>
        </w:rPr>
        <w:t>to</w:t>
      </w:r>
      <w:proofErr w:type="gramEnd"/>
      <w:r w:rsidRPr="00482416">
        <w:rPr>
          <w:color w:val="auto"/>
        </w:rPr>
        <w:t xml:space="preserve"> </w:t>
      </w:r>
      <w:r w:rsidR="00482416">
        <w:rPr>
          <w:color w:val="auto"/>
        </w:rPr>
        <w:t>address</w:t>
      </w:r>
      <w:r w:rsidRPr="00482416">
        <w:rPr>
          <w:color w:val="auto"/>
        </w:rPr>
        <w:t xml:space="preserve"> issues such as the same data being named in two different ways because currently</w:t>
      </w:r>
      <w:r w:rsidR="005F63F8">
        <w:rPr>
          <w:color w:val="auto"/>
        </w:rPr>
        <w:t>,</w:t>
      </w:r>
      <w:r w:rsidRPr="00482416">
        <w:rPr>
          <w:color w:val="auto"/>
        </w:rPr>
        <w:t xml:space="preserve"> people cannot use this platform properly. As the second step, new data can be added. The cleaning up of data on the TP is crucial for market participants. </w:t>
      </w:r>
    </w:p>
    <w:p w14:paraId="19218303" w14:textId="40060327" w:rsidR="00B06347" w:rsidRPr="00482416" w:rsidRDefault="00B06347" w:rsidP="00B06347">
      <w:pPr>
        <w:pStyle w:val="Body"/>
        <w:numPr>
          <w:ilvl w:val="1"/>
          <w:numId w:val="14"/>
        </w:numPr>
        <w:rPr>
          <w:color w:val="auto"/>
        </w:rPr>
      </w:pPr>
      <w:r w:rsidRPr="00CD0BA5">
        <w:rPr>
          <w:color w:val="auto"/>
          <w:lang w:val="en-GB"/>
        </w:rPr>
        <w:lastRenderedPageBreak/>
        <w:t xml:space="preserve">ENTSO-E </w:t>
      </w:r>
      <w:r w:rsidR="008F755D">
        <w:rPr>
          <w:color w:val="auto"/>
        </w:rPr>
        <w:t>representative</w:t>
      </w:r>
      <w:r w:rsidR="008F755D" w:rsidRPr="007D6827">
        <w:rPr>
          <w:color w:val="auto"/>
        </w:rPr>
        <w:t xml:space="preserve"> </w:t>
      </w:r>
      <w:r w:rsidRPr="00CD0BA5">
        <w:rPr>
          <w:color w:val="auto"/>
          <w:lang w:val="en-GB"/>
        </w:rPr>
        <w:t xml:space="preserve">welcomes the feedback and notes that this will be looked at. </w:t>
      </w:r>
    </w:p>
    <w:p w14:paraId="35ABC5F5" w14:textId="2786D6AB" w:rsidR="00B06347" w:rsidRDefault="00B06347" w:rsidP="00B06347">
      <w:pPr>
        <w:pStyle w:val="Body"/>
      </w:pPr>
      <w:r>
        <w:t xml:space="preserve">EURELECTRIC </w:t>
      </w:r>
      <w:r w:rsidR="008F755D">
        <w:rPr>
          <w:color w:val="auto"/>
        </w:rPr>
        <w:t>representative</w:t>
      </w:r>
      <w:r w:rsidR="008F755D" w:rsidRPr="007D6827">
        <w:rPr>
          <w:color w:val="auto"/>
        </w:rPr>
        <w:t xml:space="preserve"> </w:t>
      </w:r>
      <w:r>
        <w:t xml:space="preserve">asks when the next </w:t>
      </w:r>
      <w:bookmarkStart w:id="24" w:name="_Hlk117778676"/>
      <w:r>
        <w:t>Transparency Stakeholder Group will take place</w:t>
      </w:r>
      <w:bookmarkEnd w:id="24"/>
      <w:r>
        <w:t>.</w:t>
      </w:r>
    </w:p>
    <w:p w14:paraId="19D626DE" w14:textId="6CF50A6D" w:rsidR="00B06347" w:rsidRPr="009354F2" w:rsidRDefault="00B06347" w:rsidP="00B06347">
      <w:pPr>
        <w:pStyle w:val="Body"/>
        <w:numPr>
          <w:ilvl w:val="1"/>
          <w:numId w:val="14"/>
        </w:numPr>
      </w:pPr>
      <w:r w:rsidRPr="00CD0BA5">
        <w:rPr>
          <w:color w:val="auto"/>
          <w:lang w:val="en-GB"/>
        </w:rPr>
        <w:t xml:space="preserve">ENTSO-E </w:t>
      </w:r>
      <w:r w:rsidR="008F755D">
        <w:rPr>
          <w:color w:val="auto"/>
        </w:rPr>
        <w:t>representative</w:t>
      </w:r>
      <w:r w:rsidR="008F755D" w:rsidRPr="007D6827">
        <w:rPr>
          <w:color w:val="auto"/>
        </w:rPr>
        <w:t xml:space="preserve"> </w:t>
      </w:r>
      <w:r w:rsidRPr="00CD0BA5">
        <w:rPr>
          <w:color w:val="auto"/>
          <w:lang w:val="en-GB"/>
        </w:rPr>
        <w:t xml:space="preserve">responds that there is no date right now, but it will be scheduled as soon as possible. He notes that the TP project team at ENTSO-E has a long list of tickets to resolve and the issue is also partially in resources. </w:t>
      </w:r>
    </w:p>
    <w:p w14:paraId="52D1C806" w14:textId="364472BE" w:rsidR="00886CDD" w:rsidRPr="005F63F8" w:rsidRDefault="004C0D83" w:rsidP="004C0D83">
      <w:pPr>
        <w:pStyle w:val="Body"/>
        <w:rPr>
          <w:color w:val="auto"/>
        </w:rPr>
      </w:pPr>
      <w:r w:rsidRPr="005F63F8">
        <w:rPr>
          <w:color w:val="auto"/>
        </w:rPr>
        <w:t xml:space="preserve">EURELECTRIC </w:t>
      </w:r>
      <w:r w:rsidR="008F755D">
        <w:rPr>
          <w:color w:val="auto"/>
        </w:rPr>
        <w:t>representative</w:t>
      </w:r>
      <w:r w:rsidR="008F755D" w:rsidRPr="007D6827">
        <w:rPr>
          <w:color w:val="auto"/>
        </w:rPr>
        <w:t xml:space="preserve"> </w:t>
      </w:r>
      <w:r w:rsidRPr="005F63F8">
        <w:rPr>
          <w:color w:val="auto"/>
        </w:rPr>
        <w:t xml:space="preserve">asks whether the TP is ready for the PICASSO data. </w:t>
      </w:r>
    </w:p>
    <w:p w14:paraId="6A51AA4D" w14:textId="2CAE2271" w:rsidR="004C0D83" w:rsidRPr="005F63F8" w:rsidRDefault="004C0D83" w:rsidP="004C0D83">
      <w:pPr>
        <w:pStyle w:val="Body"/>
        <w:numPr>
          <w:ilvl w:val="1"/>
          <w:numId w:val="14"/>
        </w:numPr>
        <w:rPr>
          <w:color w:val="auto"/>
        </w:rPr>
      </w:pPr>
      <w:r w:rsidRPr="005F63F8">
        <w:rPr>
          <w:color w:val="auto"/>
        </w:rPr>
        <w:t xml:space="preserve">ENTSO-E </w:t>
      </w:r>
      <w:r w:rsidR="008F755D">
        <w:rPr>
          <w:color w:val="auto"/>
        </w:rPr>
        <w:t>representative</w:t>
      </w:r>
      <w:r w:rsidR="008F755D" w:rsidRPr="007D6827">
        <w:rPr>
          <w:color w:val="auto"/>
        </w:rPr>
        <w:t xml:space="preserve"> </w:t>
      </w:r>
      <w:r w:rsidRPr="00CD0BA5">
        <w:rPr>
          <w:color w:val="auto"/>
          <w:lang w:val="en-GB"/>
        </w:rPr>
        <w:t xml:space="preserve">confirms that the TP is ready for the PICASSO data and </w:t>
      </w:r>
      <w:r w:rsidR="005F63F8" w:rsidRPr="00CD0BA5">
        <w:rPr>
          <w:color w:val="auto"/>
          <w:lang w:val="en-GB"/>
        </w:rPr>
        <w:t>notes that the PICASSO data</w:t>
      </w:r>
      <w:r w:rsidRPr="00CD0BA5">
        <w:rPr>
          <w:color w:val="auto"/>
          <w:lang w:val="en-GB"/>
        </w:rPr>
        <w:t xml:space="preserve"> will be published there</w:t>
      </w:r>
      <w:r w:rsidR="004F5533">
        <w:rPr>
          <w:color w:val="auto"/>
          <w:lang w:val="en-GB"/>
        </w:rPr>
        <w:t xml:space="preserve"> in the nearest future</w:t>
      </w:r>
      <w:r w:rsidRPr="00CD0BA5">
        <w:rPr>
          <w:color w:val="auto"/>
          <w:lang w:val="en-GB"/>
        </w:rPr>
        <w:t>.</w:t>
      </w:r>
    </w:p>
    <w:p w14:paraId="4CE5D2CC" w14:textId="066F97C0" w:rsidR="00A72C19" w:rsidRPr="005F63F8" w:rsidRDefault="00A72C19" w:rsidP="00A72C19">
      <w:pPr>
        <w:pStyle w:val="Body"/>
        <w:numPr>
          <w:ilvl w:val="1"/>
          <w:numId w:val="14"/>
        </w:numPr>
        <w:rPr>
          <w:color w:val="auto"/>
        </w:rPr>
      </w:pPr>
      <w:r w:rsidRPr="005F63F8">
        <w:rPr>
          <w:color w:val="auto"/>
        </w:rPr>
        <w:t xml:space="preserve">ACER </w:t>
      </w:r>
      <w:r w:rsidR="008F755D">
        <w:rPr>
          <w:color w:val="auto"/>
        </w:rPr>
        <w:t>representative</w:t>
      </w:r>
      <w:r w:rsidR="008F755D" w:rsidRPr="007D6827">
        <w:rPr>
          <w:color w:val="auto"/>
        </w:rPr>
        <w:t xml:space="preserve"> </w:t>
      </w:r>
      <w:r w:rsidRPr="00CD0BA5">
        <w:rPr>
          <w:color w:val="auto"/>
          <w:lang w:val="en-GB"/>
        </w:rPr>
        <w:t xml:space="preserve">notes that PICASSO data on Czech and Austrian markets is not available on the TP. </w:t>
      </w:r>
      <w:r w:rsidR="0085132A" w:rsidRPr="005F63F8">
        <w:rPr>
          <w:color w:val="auto"/>
          <w:lang w:val="nl-NL"/>
        </w:rPr>
        <w:t xml:space="preserve">He encourages TP experts to address these issues urgently. </w:t>
      </w:r>
    </w:p>
    <w:p w14:paraId="16A95A55" w14:textId="65B10FA5" w:rsidR="00E355AC" w:rsidRPr="00ED0F3F" w:rsidRDefault="00DA11E6" w:rsidP="00ED0F3F">
      <w:pPr>
        <w:pStyle w:val="Body"/>
        <w:numPr>
          <w:ilvl w:val="1"/>
          <w:numId w:val="14"/>
        </w:numPr>
        <w:rPr>
          <w:color w:val="auto"/>
        </w:rPr>
      </w:pPr>
      <w:r w:rsidRPr="005F63F8">
        <w:rPr>
          <w:color w:val="auto"/>
        </w:rPr>
        <w:t xml:space="preserve">E-CONTROL </w:t>
      </w:r>
      <w:r w:rsidR="008F755D">
        <w:rPr>
          <w:color w:val="auto"/>
        </w:rPr>
        <w:t>representative</w:t>
      </w:r>
      <w:r w:rsidR="008F755D" w:rsidRPr="007D6827">
        <w:rPr>
          <w:color w:val="auto"/>
        </w:rPr>
        <w:t xml:space="preserve"> </w:t>
      </w:r>
      <w:r w:rsidRPr="005F63F8">
        <w:rPr>
          <w:color w:val="auto"/>
        </w:rPr>
        <w:t xml:space="preserve">explains </w:t>
      </w:r>
      <w:r w:rsidR="0085132A" w:rsidRPr="005F63F8">
        <w:rPr>
          <w:color w:val="auto"/>
        </w:rPr>
        <w:t xml:space="preserve">the Austrian data incompleteness. </w:t>
      </w:r>
    </w:p>
    <w:p w14:paraId="35055057" w14:textId="1B7A07D7" w:rsidR="00E355AC" w:rsidRPr="00CD0BA5" w:rsidRDefault="00034597" w:rsidP="008F755D">
      <w:pPr>
        <w:pStyle w:val="ListParagraph"/>
        <w:numPr>
          <w:ilvl w:val="0"/>
          <w:numId w:val="24"/>
        </w:numPr>
        <w:jc w:val="both"/>
        <w:rPr>
          <w:rFonts w:asciiTheme="minorHAnsi" w:hAnsiTheme="minorHAnsi" w:cstheme="minorHAnsi"/>
          <w:b/>
          <w:color w:val="2F5496" w:themeColor="accent1" w:themeShade="BF"/>
          <w:lang w:val="en-GB"/>
        </w:rPr>
      </w:pPr>
      <w:bookmarkStart w:id="25" w:name="T_5_2_1"/>
      <w:r w:rsidRPr="00CD0BA5">
        <w:rPr>
          <w:rFonts w:asciiTheme="minorHAnsi" w:hAnsiTheme="minorHAnsi" w:cstheme="minorHAnsi"/>
          <w:b/>
          <w:color w:val="2F5496" w:themeColor="accent1" w:themeShade="BF"/>
          <w:lang w:val="en-GB"/>
        </w:rPr>
        <w:t xml:space="preserve">ENTSO-E and </w:t>
      </w:r>
      <w:r w:rsidR="00E952CF" w:rsidRPr="00CD0BA5">
        <w:rPr>
          <w:rFonts w:asciiTheme="minorHAnsi" w:hAnsiTheme="minorHAnsi" w:cstheme="minorHAnsi"/>
          <w:b/>
          <w:color w:val="2F5496" w:themeColor="accent1" w:themeShade="BF"/>
          <w:lang w:val="en-GB"/>
        </w:rPr>
        <w:t>Transparency Platform</w:t>
      </w:r>
      <w:r w:rsidRPr="00CD0BA5">
        <w:rPr>
          <w:rFonts w:asciiTheme="minorHAnsi" w:hAnsiTheme="minorHAnsi" w:cstheme="minorHAnsi"/>
          <w:b/>
          <w:color w:val="2F5496" w:themeColor="accent1" w:themeShade="BF"/>
          <w:lang w:val="en-GB"/>
        </w:rPr>
        <w:t xml:space="preserve"> experts from TSOs</w:t>
      </w:r>
      <w:r w:rsidR="00E355AC" w:rsidRPr="00CD0BA5">
        <w:rPr>
          <w:rFonts w:asciiTheme="minorHAnsi" w:hAnsiTheme="minorHAnsi" w:cstheme="minorHAnsi"/>
          <w:b/>
          <w:color w:val="2F5496" w:themeColor="accent1" w:themeShade="BF"/>
          <w:lang w:val="en-GB"/>
        </w:rPr>
        <w:t xml:space="preserve"> are expected to add </w:t>
      </w:r>
      <w:r w:rsidR="005F63F8" w:rsidRPr="00CD0BA5">
        <w:rPr>
          <w:rFonts w:asciiTheme="minorHAnsi" w:hAnsiTheme="minorHAnsi" w:cstheme="minorHAnsi"/>
          <w:b/>
          <w:color w:val="2F5496" w:themeColor="accent1" w:themeShade="BF"/>
          <w:lang w:val="en-GB"/>
        </w:rPr>
        <w:t xml:space="preserve">a </w:t>
      </w:r>
      <w:r w:rsidR="00E355AC" w:rsidRPr="00CD0BA5">
        <w:rPr>
          <w:rFonts w:asciiTheme="minorHAnsi" w:hAnsiTheme="minorHAnsi" w:cstheme="minorHAnsi"/>
          <w:b/>
          <w:color w:val="2F5496" w:themeColor="accent1" w:themeShade="BF"/>
          <w:lang w:val="en-GB"/>
        </w:rPr>
        <w:t>description for balancing data on the TP</w:t>
      </w:r>
      <w:r w:rsidR="005F63F8" w:rsidRPr="00CD0BA5">
        <w:rPr>
          <w:rFonts w:asciiTheme="minorHAnsi" w:hAnsiTheme="minorHAnsi" w:cstheme="minorHAnsi"/>
          <w:b/>
          <w:color w:val="2F5496" w:themeColor="accent1" w:themeShade="BF"/>
          <w:lang w:val="en-GB"/>
        </w:rPr>
        <w:t xml:space="preserve"> and consider creating a correspondence/explanatory table to support TP data querying. </w:t>
      </w:r>
    </w:p>
    <w:p w14:paraId="053098DC" w14:textId="07EF4834" w:rsidR="005F63F8" w:rsidRPr="00CD0BA5" w:rsidRDefault="00034597" w:rsidP="008F755D">
      <w:pPr>
        <w:pStyle w:val="ListParagraph"/>
        <w:numPr>
          <w:ilvl w:val="0"/>
          <w:numId w:val="24"/>
        </w:numPr>
        <w:jc w:val="both"/>
        <w:rPr>
          <w:rFonts w:asciiTheme="minorHAnsi" w:hAnsiTheme="minorHAnsi" w:cstheme="minorHAnsi"/>
          <w:b/>
          <w:color w:val="2F5496" w:themeColor="accent1" w:themeShade="BF"/>
          <w:lang w:val="en-GB"/>
        </w:rPr>
      </w:pPr>
      <w:bookmarkStart w:id="26" w:name="T_5_2_2"/>
      <w:bookmarkEnd w:id="25"/>
      <w:r w:rsidRPr="00CD0BA5">
        <w:rPr>
          <w:rFonts w:asciiTheme="minorHAnsi" w:hAnsiTheme="minorHAnsi" w:cstheme="minorHAnsi"/>
          <w:b/>
          <w:color w:val="2F5496" w:themeColor="accent1" w:themeShade="BF"/>
          <w:lang w:val="en-GB"/>
        </w:rPr>
        <w:t xml:space="preserve">ENTSO-E and </w:t>
      </w:r>
      <w:r w:rsidR="00E952CF" w:rsidRPr="00CD0BA5">
        <w:rPr>
          <w:rFonts w:asciiTheme="minorHAnsi" w:hAnsiTheme="minorHAnsi" w:cstheme="minorHAnsi"/>
          <w:b/>
          <w:color w:val="2F5496" w:themeColor="accent1" w:themeShade="BF"/>
          <w:lang w:val="en-GB"/>
        </w:rPr>
        <w:t>Transparency Platform</w:t>
      </w:r>
      <w:r w:rsidRPr="00CD0BA5">
        <w:rPr>
          <w:rFonts w:asciiTheme="minorHAnsi" w:hAnsiTheme="minorHAnsi" w:cstheme="minorHAnsi"/>
          <w:b/>
          <w:color w:val="2F5496" w:themeColor="accent1" w:themeShade="BF"/>
          <w:lang w:val="en-GB"/>
        </w:rPr>
        <w:t xml:space="preserve"> experts from TSOs</w:t>
      </w:r>
      <w:r w:rsidR="005F63F8" w:rsidRPr="00CD0BA5">
        <w:rPr>
          <w:rFonts w:asciiTheme="minorHAnsi" w:hAnsiTheme="minorHAnsi" w:cstheme="minorHAnsi"/>
          <w:b/>
          <w:color w:val="2F5496" w:themeColor="accent1" w:themeShade="BF"/>
          <w:lang w:val="en-GB"/>
        </w:rPr>
        <w:t xml:space="preserve"> are expected to determine the date and inform stakeholders as to when the Transparency Stakeholder Group will take place.</w:t>
      </w:r>
    </w:p>
    <w:p w14:paraId="23B182AA" w14:textId="5D55C1AB" w:rsidR="005F63F8" w:rsidRPr="00CD0BA5" w:rsidRDefault="00ED0F3F" w:rsidP="008F755D">
      <w:pPr>
        <w:pStyle w:val="ListParagraph"/>
        <w:numPr>
          <w:ilvl w:val="0"/>
          <w:numId w:val="24"/>
        </w:numPr>
        <w:jc w:val="both"/>
        <w:rPr>
          <w:rFonts w:asciiTheme="minorHAnsi" w:hAnsiTheme="minorHAnsi" w:cstheme="minorHAnsi"/>
          <w:b/>
          <w:color w:val="2F5496" w:themeColor="accent1" w:themeShade="BF"/>
          <w:lang w:val="en-GB"/>
        </w:rPr>
      </w:pPr>
      <w:bookmarkStart w:id="27" w:name="T_5_2_3"/>
      <w:bookmarkEnd w:id="26"/>
      <w:r w:rsidRPr="00CD0BA5">
        <w:rPr>
          <w:rFonts w:asciiTheme="minorHAnsi" w:hAnsiTheme="minorHAnsi" w:cstheme="minorHAnsi"/>
          <w:b/>
          <w:color w:val="2F5496" w:themeColor="accent1" w:themeShade="BF"/>
          <w:lang w:val="en-GB"/>
        </w:rPr>
        <w:t>ACER is expected to follow up on the action items for the TP user group and the corresponding next steps.</w:t>
      </w:r>
    </w:p>
    <w:p w14:paraId="3DF3B635" w14:textId="713984DD" w:rsidR="00540168" w:rsidRPr="00CD0BA5" w:rsidRDefault="00540168" w:rsidP="008F755D">
      <w:pPr>
        <w:pStyle w:val="ListParagraph"/>
        <w:numPr>
          <w:ilvl w:val="0"/>
          <w:numId w:val="24"/>
        </w:numPr>
        <w:jc w:val="both"/>
        <w:rPr>
          <w:rFonts w:asciiTheme="minorHAnsi" w:hAnsiTheme="minorHAnsi" w:cstheme="minorHAnsi"/>
          <w:b/>
          <w:color w:val="2F5496" w:themeColor="accent1" w:themeShade="BF"/>
          <w:lang w:val="en-GB"/>
        </w:rPr>
      </w:pPr>
      <w:bookmarkStart w:id="28" w:name="T_5_2_4"/>
      <w:r w:rsidRPr="00CD0BA5">
        <w:rPr>
          <w:rFonts w:asciiTheme="minorHAnsi" w:hAnsiTheme="minorHAnsi" w:cstheme="minorHAnsi"/>
          <w:b/>
          <w:color w:val="2F5496" w:themeColor="accent1" w:themeShade="BF"/>
          <w:lang w:val="en-GB"/>
        </w:rPr>
        <w:t xml:space="preserve">ENTSO-E and </w:t>
      </w:r>
      <w:r w:rsidR="00E952CF" w:rsidRPr="00CD0BA5">
        <w:rPr>
          <w:rFonts w:asciiTheme="minorHAnsi" w:hAnsiTheme="minorHAnsi" w:cstheme="minorHAnsi"/>
          <w:b/>
          <w:color w:val="2F5496" w:themeColor="accent1" w:themeShade="BF"/>
          <w:lang w:val="en-GB"/>
        </w:rPr>
        <w:t>Transparency Platform</w:t>
      </w:r>
      <w:r w:rsidRPr="00CD0BA5">
        <w:rPr>
          <w:rFonts w:asciiTheme="minorHAnsi" w:hAnsiTheme="minorHAnsi" w:cstheme="minorHAnsi"/>
          <w:b/>
          <w:color w:val="2F5496" w:themeColor="accent1" w:themeShade="BF"/>
          <w:lang w:val="en-GB"/>
        </w:rPr>
        <w:t xml:space="preserve"> experts from TSOs are expected to provide written responses to the market </w:t>
      </w:r>
      <w:r w:rsidR="0083241E" w:rsidRPr="00CD0BA5">
        <w:rPr>
          <w:rFonts w:asciiTheme="minorHAnsi" w:hAnsiTheme="minorHAnsi" w:cstheme="minorHAnsi"/>
          <w:b/>
          <w:color w:val="2F5496" w:themeColor="accent1" w:themeShade="BF"/>
          <w:lang w:val="en-GB"/>
        </w:rPr>
        <w:t>participants</w:t>
      </w:r>
      <w:r w:rsidR="0083241E">
        <w:rPr>
          <w:rFonts w:asciiTheme="minorHAnsi" w:hAnsiTheme="minorHAnsi" w:cstheme="minorHAnsi"/>
          <w:b/>
          <w:color w:val="2F5496" w:themeColor="accent1" w:themeShade="BF"/>
          <w:lang w:val="en-GB"/>
        </w:rPr>
        <w:t xml:space="preserve">’ </w:t>
      </w:r>
      <w:r w:rsidR="0083241E" w:rsidRPr="00CD0BA5">
        <w:rPr>
          <w:rFonts w:asciiTheme="minorHAnsi" w:hAnsiTheme="minorHAnsi" w:cstheme="minorHAnsi"/>
          <w:b/>
          <w:color w:val="2F5496" w:themeColor="accent1" w:themeShade="BF"/>
          <w:lang w:val="en-GB"/>
        </w:rPr>
        <w:t>(</w:t>
      </w:r>
      <w:r w:rsidRPr="00CD0BA5">
        <w:rPr>
          <w:rFonts w:asciiTheme="minorHAnsi" w:hAnsiTheme="minorHAnsi" w:cstheme="minorHAnsi"/>
          <w:b/>
          <w:color w:val="2F5496" w:themeColor="accent1" w:themeShade="BF"/>
          <w:lang w:val="en-GB"/>
        </w:rPr>
        <w:t>EURELECTRIC) TP-related questions and feedback raised during the 27 October EBSG meeting.</w:t>
      </w:r>
    </w:p>
    <w:bookmarkEnd w:id="27"/>
    <w:bookmarkEnd w:id="28"/>
    <w:p w14:paraId="342EF824" w14:textId="14D626AD" w:rsidR="005F63F8" w:rsidRPr="00CD0BA5" w:rsidRDefault="005F63F8" w:rsidP="005F63F8">
      <w:pPr>
        <w:pStyle w:val="ListParagraph"/>
        <w:rPr>
          <w:rFonts w:asciiTheme="minorHAnsi" w:hAnsiTheme="minorHAnsi" w:cstheme="minorHAnsi"/>
          <w:b/>
          <w:color w:val="2F5496" w:themeColor="accent1" w:themeShade="BF"/>
          <w:lang w:val="en-GB"/>
        </w:rPr>
      </w:pPr>
    </w:p>
    <w:p w14:paraId="46D29FCD" w14:textId="16F6C1A8" w:rsidR="00886CDD" w:rsidRPr="007B6B10" w:rsidRDefault="00886CDD" w:rsidP="00886CDD">
      <w:pPr>
        <w:pStyle w:val="Heading1"/>
        <w:numPr>
          <w:ilvl w:val="0"/>
          <w:numId w:val="17"/>
        </w:numPr>
        <w:rPr>
          <w:rFonts w:asciiTheme="minorHAnsi" w:hAnsiTheme="minorHAnsi" w:cstheme="minorHAnsi"/>
          <w:b/>
          <w:bCs/>
        </w:rPr>
      </w:pPr>
      <w:bookmarkStart w:id="29" w:name="_Toc117840080"/>
      <w:r w:rsidRPr="00886CDD">
        <w:rPr>
          <w:rFonts w:asciiTheme="minorHAnsi" w:hAnsiTheme="minorHAnsi" w:cstheme="minorHAnsi"/>
          <w:b/>
          <w:bCs/>
        </w:rPr>
        <w:t>Implementation framework amendments</w:t>
      </w:r>
      <w:bookmarkEnd w:id="29"/>
    </w:p>
    <w:p w14:paraId="194967E6" w14:textId="77777777" w:rsidR="00886CDD" w:rsidRPr="00CF6728" w:rsidRDefault="00886CDD" w:rsidP="00886CDD">
      <w:pPr>
        <w:rPr>
          <w:rFonts w:asciiTheme="minorHAnsi" w:hAnsiTheme="minorHAnsi" w:cstheme="minorHAnsi"/>
        </w:rPr>
      </w:pPr>
    </w:p>
    <w:p w14:paraId="0456C886" w14:textId="5DC8D592" w:rsidR="00886CDD" w:rsidRPr="00886CDD" w:rsidRDefault="0085132A" w:rsidP="00886CDD">
      <w:pPr>
        <w:pStyle w:val="ListParagraph"/>
        <w:numPr>
          <w:ilvl w:val="1"/>
          <w:numId w:val="17"/>
        </w:numPr>
        <w:rPr>
          <w:rFonts w:asciiTheme="minorHAnsi" w:eastAsiaTheme="majorEastAsia" w:hAnsiTheme="minorHAnsi" w:cstheme="minorHAnsi"/>
          <w:color w:val="2F5496" w:themeColor="accent1" w:themeShade="BF"/>
          <w:sz w:val="26"/>
          <w:szCs w:val="26"/>
        </w:rPr>
      </w:pPr>
      <w:r>
        <w:rPr>
          <w:rFonts w:asciiTheme="minorHAnsi" w:eastAsiaTheme="majorEastAsia" w:hAnsiTheme="minorHAnsi" w:cstheme="minorHAnsi"/>
          <w:color w:val="2F5496" w:themeColor="accent1" w:themeShade="BF"/>
          <w:sz w:val="26"/>
          <w:szCs w:val="26"/>
        </w:rPr>
        <w:t>ACER</w:t>
      </w:r>
      <w:r w:rsidR="00886CDD" w:rsidRPr="00886CDD">
        <w:rPr>
          <w:rFonts w:asciiTheme="minorHAnsi" w:eastAsiaTheme="majorEastAsia" w:hAnsiTheme="minorHAnsi" w:cstheme="minorHAnsi"/>
          <w:color w:val="2F5496" w:themeColor="accent1" w:themeShade="BF"/>
          <w:sz w:val="26"/>
          <w:szCs w:val="26"/>
        </w:rPr>
        <w:t xml:space="preserve"> updates</w:t>
      </w:r>
    </w:p>
    <w:p w14:paraId="07F7835E" w14:textId="507B0D22" w:rsidR="00886CDD" w:rsidRPr="00CD0BA5" w:rsidRDefault="0085132A" w:rsidP="00886CDD">
      <w:pPr>
        <w:rPr>
          <w:rFonts w:asciiTheme="minorHAnsi" w:hAnsiTheme="minorHAnsi" w:cstheme="minorHAnsi"/>
          <w:lang w:val="en-GB"/>
        </w:rPr>
      </w:pPr>
      <w:r w:rsidRPr="00CD0BA5">
        <w:rPr>
          <w:rFonts w:asciiTheme="minorHAnsi" w:hAnsiTheme="minorHAnsi" w:cstheme="minorHAnsi"/>
          <w:lang w:val="en-GB"/>
        </w:rPr>
        <w:t>ACER</w:t>
      </w:r>
      <w:r w:rsidR="00886CDD" w:rsidRPr="00CD0BA5">
        <w:rPr>
          <w:rFonts w:asciiTheme="minorHAnsi" w:hAnsiTheme="minorHAnsi" w:cstheme="minorHAnsi"/>
          <w:lang w:val="en-GB"/>
        </w:rPr>
        <w:t xml:space="preserve"> </w:t>
      </w:r>
      <w:r w:rsidR="008F755D" w:rsidRPr="00CD0BA5">
        <w:rPr>
          <w:rFonts w:asciiTheme="minorHAnsi" w:hAnsiTheme="minorHAnsi" w:cstheme="minorHAnsi"/>
          <w:lang w:val="en-GB"/>
        </w:rPr>
        <w:t xml:space="preserve">representative </w:t>
      </w:r>
      <w:r w:rsidR="00886CDD" w:rsidRPr="00CD0BA5">
        <w:rPr>
          <w:rFonts w:asciiTheme="minorHAnsi" w:hAnsiTheme="minorHAnsi" w:cstheme="minorHAnsi"/>
          <w:lang w:val="en-GB"/>
        </w:rPr>
        <w:t xml:space="preserve">presents an update on </w:t>
      </w:r>
      <w:r w:rsidRPr="00CD0BA5">
        <w:rPr>
          <w:rFonts w:asciiTheme="minorHAnsi" w:hAnsiTheme="minorHAnsi" w:cstheme="minorHAnsi"/>
          <w:lang w:val="en-GB"/>
        </w:rPr>
        <w:t>the latest IF amendments developments</w:t>
      </w:r>
      <w:r w:rsidR="009609B2" w:rsidRPr="00CD0BA5">
        <w:rPr>
          <w:rFonts w:asciiTheme="minorHAnsi" w:hAnsiTheme="minorHAnsi" w:cstheme="minorHAnsi"/>
          <w:lang w:val="en-GB"/>
        </w:rPr>
        <w:t xml:space="preserve"> and ACER’s decisions issued on 30 September. </w:t>
      </w:r>
    </w:p>
    <w:p w14:paraId="28F0722D" w14:textId="77777777" w:rsidR="00886CDD" w:rsidRPr="00CD0BA5" w:rsidRDefault="00886CDD" w:rsidP="00886CDD">
      <w:pPr>
        <w:rPr>
          <w:lang w:val="en-GB"/>
        </w:rPr>
      </w:pPr>
    </w:p>
    <w:p w14:paraId="2B58DE99" w14:textId="2770D265" w:rsidR="00886CDD" w:rsidRPr="00886CDD" w:rsidRDefault="00886CDD" w:rsidP="00886CDD">
      <w:pPr>
        <w:pStyle w:val="ListParagraph"/>
        <w:numPr>
          <w:ilvl w:val="1"/>
          <w:numId w:val="17"/>
        </w:numPr>
        <w:rPr>
          <w:rFonts w:asciiTheme="minorHAnsi" w:eastAsiaTheme="majorEastAsia" w:hAnsiTheme="minorHAnsi" w:cstheme="minorHAnsi"/>
          <w:color w:val="2F5496" w:themeColor="accent1" w:themeShade="BF"/>
          <w:sz w:val="26"/>
          <w:szCs w:val="26"/>
        </w:rPr>
      </w:pPr>
      <w:r w:rsidRPr="00886CDD">
        <w:rPr>
          <w:rFonts w:asciiTheme="minorHAnsi" w:eastAsiaTheme="majorEastAsia" w:hAnsiTheme="minorHAnsi" w:cstheme="minorHAnsi"/>
          <w:color w:val="2F5496" w:themeColor="accent1" w:themeShade="BF"/>
          <w:sz w:val="26"/>
          <w:szCs w:val="26"/>
        </w:rPr>
        <w:t>Upcoming IF survey</w:t>
      </w:r>
    </w:p>
    <w:p w14:paraId="0B605A8B" w14:textId="0A204522" w:rsidR="00886CDD" w:rsidRPr="00CD0BA5" w:rsidRDefault="00886CDD" w:rsidP="00886CDD">
      <w:pPr>
        <w:rPr>
          <w:rFonts w:asciiTheme="minorHAnsi" w:hAnsiTheme="minorHAnsi" w:cstheme="minorHAnsi"/>
          <w:lang w:val="en-GB"/>
        </w:rPr>
      </w:pPr>
      <w:r w:rsidRPr="00CD0BA5">
        <w:rPr>
          <w:rFonts w:asciiTheme="minorHAnsi" w:hAnsiTheme="minorHAnsi" w:cstheme="minorHAnsi"/>
          <w:lang w:val="en-GB"/>
        </w:rPr>
        <w:t xml:space="preserve">ENTSO-E </w:t>
      </w:r>
      <w:r w:rsidR="008F755D" w:rsidRPr="00CD0BA5">
        <w:rPr>
          <w:rFonts w:asciiTheme="minorHAnsi" w:hAnsiTheme="minorHAnsi" w:cstheme="minorHAnsi"/>
          <w:lang w:val="en-GB"/>
        </w:rPr>
        <w:t xml:space="preserve">representative </w:t>
      </w:r>
      <w:r w:rsidRPr="00CD0BA5">
        <w:rPr>
          <w:rFonts w:asciiTheme="minorHAnsi" w:hAnsiTheme="minorHAnsi" w:cstheme="minorHAnsi"/>
          <w:lang w:val="en-GB"/>
        </w:rPr>
        <w:t xml:space="preserve">presents an update on </w:t>
      </w:r>
      <w:r w:rsidR="009A2BC4" w:rsidRPr="00CD0BA5">
        <w:rPr>
          <w:rFonts w:asciiTheme="minorHAnsi" w:hAnsiTheme="minorHAnsi" w:cstheme="minorHAnsi"/>
          <w:lang w:val="en-GB"/>
        </w:rPr>
        <w:t>the upcoming IF Survey and</w:t>
      </w:r>
      <w:r w:rsidR="00325B14" w:rsidRPr="00CD0BA5">
        <w:rPr>
          <w:rFonts w:asciiTheme="minorHAnsi" w:hAnsiTheme="minorHAnsi" w:cstheme="minorHAnsi"/>
          <w:lang w:val="en-GB"/>
        </w:rPr>
        <w:t xml:space="preserve"> the</w:t>
      </w:r>
      <w:r w:rsidR="009A2BC4" w:rsidRPr="00CD0BA5">
        <w:rPr>
          <w:rFonts w:asciiTheme="minorHAnsi" w:hAnsiTheme="minorHAnsi" w:cstheme="minorHAnsi"/>
          <w:lang w:val="en-GB"/>
        </w:rPr>
        <w:t xml:space="preserve"> </w:t>
      </w:r>
      <w:r w:rsidR="0083241E" w:rsidRPr="00CD0BA5">
        <w:rPr>
          <w:rFonts w:asciiTheme="minorHAnsi" w:hAnsiTheme="minorHAnsi" w:cstheme="minorHAnsi"/>
          <w:lang w:val="en-GB"/>
        </w:rPr>
        <w:t>currently discussed</w:t>
      </w:r>
      <w:r w:rsidR="009A2BC4" w:rsidRPr="00CD0BA5">
        <w:rPr>
          <w:rFonts w:asciiTheme="minorHAnsi" w:hAnsiTheme="minorHAnsi" w:cstheme="minorHAnsi"/>
          <w:lang w:val="en-GB"/>
        </w:rPr>
        <w:t xml:space="preserve"> process and timeline with ACER.</w:t>
      </w:r>
    </w:p>
    <w:p w14:paraId="5AB26A31" w14:textId="2B35AD60" w:rsidR="00886CDD" w:rsidRPr="00CD0BA5" w:rsidRDefault="00886CDD" w:rsidP="00886CDD">
      <w:pPr>
        <w:pStyle w:val="Heading1"/>
        <w:numPr>
          <w:ilvl w:val="0"/>
          <w:numId w:val="17"/>
        </w:numPr>
        <w:rPr>
          <w:rFonts w:asciiTheme="minorHAnsi" w:hAnsiTheme="minorHAnsi" w:cstheme="minorHAnsi"/>
          <w:b/>
          <w:lang w:val="en-GB"/>
        </w:rPr>
      </w:pPr>
      <w:bookmarkStart w:id="30" w:name="_Toc117840081"/>
      <w:bookmarkStart w:id="31" w:name="_Hlk117585758"/>
      <w:r w:rsidRPr="00CD0BA5">
        <w:rPr>
          <w:rFonts w:asciiTheme="minorHAnsi" w:hAnsiTheme="minorHAnsi" w:cstheme="minorHAnsi"/>
          <w:b/>
          <w:lang w:val="en-GB"/>
        </w:rPr>
        <w:t>Capacity calculation in balancing timeframe – regional methodologies overview</w:t>
      </w:r>
      <w:bookmarkEnd w:id="30"/>
    </w:p>
    <w:bookmarkEnd w:id="31"/>
    <w:p w14:paraId="7DB9FCE1" w14:textId="77777777" w:rsidR="00886CDD" w:rsidRPr="00CD0BA5" w:rsidRDefault="00886CDD" w:rsidP="00886CDD">
      <w:pPr>
        <w:pStyle w:val="ListParagraph"/>
        <w:rPr>
          <w:rFonts w:asciiTheme="minorHAnsi" w:eastAsiaTheme="majorEastAsia" w:hAnsiTheme="minorHAnsi" w:cstheme="minorHAnsi"/>
          <w:color w:val="2F5496" w:themeColor="accent1" w:themeShade="BF"/>
          <w:sz w:val="26"/>
          <w:szCs w:val="26"/>
          <w:lang w:val="en-GB"/>
        </w:rPr>
      </w:pPr>
    </w:p>
    <w:p w14:paraId="50079616" w14:textId="0A245D80" w:rsidR="00886CDD" w:rsidRPr="00CD0BA5" w:rsidRDefault="00886CDD" w:rsidP="00886CDD">
      <w:pPr>
        <w:rPr>
          <w:rFonts w:asciiTheme="minorHAnsi" w:hAnsiTheme="minorHAnsi" w:cstheme="minorHAnsi"/>
          <w:lang w:val="en-GB"/>
        </w:rPr>
      </w:pPr>
      <w:r w:rsidRPr="00CD0BA5">
        <w:rPr>
          <w:rFonts w:asciiTheme="minorHAnsi" w:hAnsiTheme="minorHAnsi" w:cstheme="minorHAnsi"/>
          <w:lang w:val="en-GB"/>
        </w:rPr>
        <w:t>ENTSO-</w:t>
      </w:r>
      <w:r w:rsidR="008F755D" w:rsidRPr="00CD0BA5">
        <w:rPr>
          <w:rFonts w:asciiTheme="minorHAnsi" w:hAnsiTheme="minorHAnsi" w:cstheme="minorHAnsi"/>
          <w:lang w:val="en-GB"/>
        </w:rPr>
        <w:t xml:space="preserve">E representative </w:t>
      </w:r>
      <w:r w:rsidRPr="00CD0BA5">
        <w:rPr>
          <w:rFonts w:asciiTheme="minorHAnsi" w:hAnsiTheme="minorHAnsi" w:cstheme="minorHAnsi"/>
          <w:lang w:val="en-GB"/>
        </w:rPr>
        <w:t xml:space="preserve">presents an update on Capacity calculation in balancing timeframe </w:t>
      </w:r>
      <w:r w:rsidR="00A04140" w:rsidRPr="00CD0BA5">
        <w:rPr>
          <w:rFonts w:asciiTheme="minorHAnsi" w:hAnsiTheme="minorHAnsi" w:cstheme="minorHAnsi"/>
          <w:lang w:val="en-GB"/>
        </w:rPr>
        <w:t xml:space="preserve">and the </w:t>
      </w:r>
      <w:r w:rsidRPr="00CD0BA5">
        <w:rPr>
          <w:rFonts w:asciiTheme="minorHAnsi" w:hAnsiTheme="minorHAnsi" w:cstheme="minorHAnsi"/>
          <w:lang w:val="en-GB"/>
        </w:rPr>
        <w:t xml:space="preserve">regional methodologies </w:t>
      </w:r>
      <w:r w:rsidR="00A04140" w:rsidRPr="00CD0BA5">
        <w:rPr>
          <w:rFonts w:asciiTheme="minorHAnsi" w:hAnsiTheme="minorHAnsi" w:cstheme="minorHAnsi"/>
          <w:lang w:val="en-GB"/>
        </w:rPr>
        <w:t>consultations overview</w:t>
      </w:r>
      <w:r w:rsidRPr="00CD0BA5">
        <w:rPr>
          <w:rFonts w:asciiTheme="minorHAnsi" w:hAnsiTheme="minorHAnsi" w:cstheme="minorHAnsi"/>
          <w:lang w:val="en-GB"/>
        </w:rPr>
        <w:t>.</w:t>
      </w:r>
      <w:r w:rsidR="00A04140" w:rsidRPr="00CD0BA5">
        <w:rPr>
          <w:rFonts w:asciiTheme="minorHAnsi" w:hAnsiTheme="minorHAnsi" w:cstheme="minorHAnsi"/>
          <w:lang w:val="en-GB"/>
        </w:rPr>
        <w:t xml:space="preserve"> </w:t>
      </w:r>
    </w:p>
    <w:p w14:paraId="6471C266" w14:textId="77777777" w:rsidR="00886CDD" w:rsidRPr="00CD0BA5" w:rsidRDefault="00886CDD" w:rsidP="00886CDD">
      <w:pPr>
        <w:rPr>
          <w:rFonts w:asciiTheme="minorHAnsi" w:hAnsiTheme="minorHAnsi" w:cstheme="minorHAnsi"/>
          <w:lang w:val="en-GB"/>
        </w:rPr>
      </w:pPr>
    </w:p>
    <w:p w14:paraId="4E159C0A" w14:textId="77777777" w:rsidR="00886CDD" w:rsidRDefault="00886CDD" w:rsidP="00886CDD">
      <w:pPr>
        <w:rPr>
          <w:rFonts w:asciiTheme="minorHAnsi" w:hAnsiTheme="minorHAnsi" w:cstheme="minorHAnsi"/>
        </w:rPr>
      </w:pPr>
      <w:r>
        <w:rPr>
          <w:rFonts w:asciiTheme="minorHAnsi" w:hAnsiTheme="minorHAnsi" w:cstheme="minorHAnsi"/>
        </w:rPr>
        <w:t>EBSG discusses:</w:t>
      </w:r>
    </w:p>
    <w:p w14:paraId="2E100181" w14:textId="2D931908" w:rsidR="00886CDD" w:rsidRPr="00CD0BA5" w:rsidRDefault="00A04140" w:rsidP="00886CDD">
      <w:pPr>
        <w:pStyle w:val="ListParagraph"/>
        <w:numPr>
          <w:ilvl w:val="0"/>
          <w:numId w:val="14"/>
        </w:numPr>
        <w:rPr>
          <w:rFonts w:asciiTheme="minorHAnsi" w:hAnsiTheme="minorHAnsi" w:cstheme="minorHAnsi"/>
          <w:lang w:val="en-GB"/>
        </w:rPr>
      </w:pPr>
      <w:r w:rsidRPr="00CD0BA5">
        <w:rPr>
          <w:rFonts w:asciiTheme="minorHAnsi" w:hAnsiTheme="minorHAnsi" w:cstheme="minorHAnsi"/>
          <w:lang w:val="en-GB"/>
        </w:rPr>
        <w:t xml:space="preserve">ACER </w:t>
      </w:r>
      <w:r w:rsidR="008F755D" w:rsidRPr="00CD0BA5">
        <w:rPr>
          <w:rFonts w:asciiTheme="minorHAnsi" w:hAnsiTheme="minorHAnsi" w:cstheme="minorHAnsi"/>
          <w:lang w:val="en-GB"/>
        </w:rPr>
        <w:t xml:space="preserve">representative </w:t>
      </w:r>
      <w:r w:rsidRPr="00CD0BA5">
        <w:rPr>
          <w:rFonts w:asciiTheme="minorHAnsi" w:hAnsiTheme="minorHAnsi" w:cstheme="minorHAnsi"/>
          <w:lang w:val="en-GB"/>
        </w:rPr>
        <w:t xml:space="preserve">asks market participants if they are involved in the regional </w:t>
      </w:r>
      <w:r w:rsidR="00325B14" w:rsidRPr="00CD0BA5">
        <w:rPr>
          <w:rFonts w:asciiTheme="minorHAnsi" w:hAnsiTheme="minorHAnsi" w:cstheme="minorHAnsi"/>
          <w:lang w:val="en-GB"/>
        </w:rPr>
        <w:t>consultations</w:t>
      </w:r>
      <w:r w:rsidRPr="00CD0BA5">
        <w:rPr>
          <w:rFonts w:asciiTheme="minorHAnsi" w:hAnsiTheme="minorHAnsi" w:cstheme="minorHAnsi"/>
          <w:lang w:val="en-GB"/>
        </w:rPr>
        <w:t xml:space="preserve">. </w:t>
      </w:r>
    </w:p>
    <w:p w14:paraId="081D1102" w14:textId="0063CDBE" w:rsidR="00A04140" w:rsidRPr="00CD0BA5" w:rsidRDefault="00325B14" w:rsidP="00A04140">
      <w:pPr>
        <w:pStyle w:val="ListParagraph"/>
        <w:numPr>
          <w:ilvl w:val="1"/>
          <w:numId w:val="14"/>
        </w:numPr>
        <w:rPr>
          <w:rFonts w:asciiTheme="minorHAnsi" w:hAnsiTheme="minorHAnsi" w:cstheme="minorHAnsi"/>
          <w:lang w:val="en-GB"/>
        </w:rPr>
      </w:pPr>
      <w:r w:rsidRPr="00CD0BA5">
        <w:rPr>
          <w:rFonts w:asciiTheme="minorHAnsi" w:hAnsiTheme="minorHAnsi" w:cstheme="minorHAnsi"/>
          <w:lang w:val="en-GB"/>
        </w:rPr>
        <w:lastRenderedPageBreak/>
        <w:t>ENGIE</w:t>
      </w:r>
      <w:r w:rsidR="00A04140" w:rsidRPr="00CD0BA5">
        <w:rPr>
          <w:rFonts w:asciiTheme="minorHAnsi" w:hAnsiTheme="minorHAnsi" w:cstheme="minorHAnsi"/>
          <w:lang w:val="en-GB"/>
        </w:rPr>
        <w:t xml:space="preserve"> </w:t>
      </w:r>
      <w:r w:rsidR="008F755D" w:rsidRPr="00CD0BA5">
        <w:rPr>
          <w:rFonts w:asciiTheme="minorHAnsi" w:hAnsiTheme="minorHAnsi" w:cstheme="minorHAnsi"/>
          <w:lang w:val="en-GB"/>
        </w:rPr>
        <w:t xml:space="preserve">representative </w:t>
      </w:r>
      <w:r w:rsidRPr="00CD0BA5">
        <w:rPr>
          <w:rFonts w:asciiTheme="minorHAnsi" w:hAnsiTheme="minorHAnsi" w:cstheme="minorHAnsi"/>
          <w:lang w:val="en-GB"/>
        </w:rPr>
        <w:t xml:space="preserve">notes that they </w:t>
      </w:r>
      <w:r w:rsidR="00A04140" w:rsidRPr="00CD0BA5">
        <w:rPr>
          <w:rFonts w:asciiTheme="minorHAnsi" w:hAnsiTheme="minorHAnsi" w:cstheme="minorHAnsi"/>
          <w:lang w:val="en-GB"/>
        </w:rPr>
        <w:t xml:space="preserve">welcome consultations, but public webinars during public consultations would </w:t>
      </w:r>
      <w:r w:rsidRPr="00CD0BA5">
        <w:rPr>
          <w:rFonts w:asciiTheme="minorHAnsi" w:hAnsiTheme="minorHAnsi" w:cstheme="minorHAnsi"/>
          <w:lang w:val="en-GB"/>
        </w:rPr>
        <w:t>have been</w:t>
      </w:r>
      <w:r w:rsidR="00A04140" w:rsidRPr="00CD0BA5">
        <w:rPr>
          <w:rFonts w:asciiTheme="minorHAnsi" w:hAnsiTheme="minorHAnsi" w:cstheme="minorHAnsi"/>
          <w:lang w:val="en-GB"/>
        </w:rPr>
        <w:t xml:space="preserve"> very much appreciated</w:t>
      </w:r>
      <w:r w:rsidRPr="00CD0BA5">
        <w:rPr>
          <w:rFonts w:asciiTheme="minorHAnsi" w:hAnsiTheme="minorHAnsi" w:cstheme="minorHAnsi"/>
          <w:lang w:val="en-GB"/>
        </w:rPr>
        <w:t xml:space="preserve"> as well</w:t>
      </w:r>
      <w:r w:rsidR="00A04140" w:rsidRPr="00CD0BA5">
        <w:rPr>
          <w:rFonts w:asciiTheme="minorHAnsi" w:hAnsiTheme="minorHAnsi" w:cstheme="minorHAnsi"/>
          <w:lang w:val="en-GB"/>
        </w:rPr>
        <w:t xml:space="preserve">. </w:t>
      </w:r>
    </w:p>
    <w:p w14:paraId="18273D50" w14:textId="3C5F86C0" w:rsidR="00A04140" w:rsidRPr="00CD0BA5" w:rsidRDefault="00A04140" w:rsidP="00A04140">
      <w:pPr>
        <w:pStyle w:val="ListParagraph"/>
        <w:numPr>
          <w:ilvl w:val="1"/>
          <w:numId w:val="14"/>
        </w:numPr>
        <w:rPr>
          <w:rFonts w:asciiTheme="minorHAnsi" w:hAnsiTheme="minorHAnsi" w:cstheme="minorHAnsi"/>
          <w:lang w:val="en-GB"/>
        </w:rPr>
      </w:pPr>
      <w:r w:rsidRPr="00CD0BA5">
        <w:rPr>
          <w:rFonts w:asciiTheme="minorHAnsi" w:hAnsiTheme="minorHAnsi" w:cstheme="minorHAnsi"/>
          <w:lang w:val="en-GB"/>
        </w:rPr>
        <w:t xml:space="preserve">ACER </w:t>
      </w:r>
      <w:r w:rsidR="008F755D" w:rsidRPr="00CD0BA5">
        <w:rPr>
          <w:rFonts w:asciiTheme="minorHAnsi" w:hAnsiTheme="minorHAnsi" w:cstheme="minorHAnsi"/>
          <w:lang w:val="en-GB"/>
        </w:rPr>
        <w:t xml:space="preserve">representative </w:t>
      </w:r>
      <w:r w:rsidRPr="00CD0BA5">
        <w:rPr>
          <w:rFonts w:asciiTheme="minorHAnsi" w:hAnsiTheme="minorHAnsi" w:cstheme="minorHAnsi"/>
          <w:lang w:val="en-GB"/>
        </w:rPr>
        <w:t>clarifies that, since these are regional processes, they are addressed to NRAs.</w:t>
      </w:r>
    </w:p>
    <w:p w14:paraId="2CD80662" w14:textId="6889DCB8" w:rsidR="0047537C" w:rsidRPr="00CD0BA5" w:rsidRDefault="0047537C" w:rsidP="002602BA">
      <w:pPr>
        <w:rPr>
          <w:rFonts w:asciiTheme="minorHAnsi" w:hAnsiTheme="minorHAnsi" w:cstheme="minorHAnsi"/>
          <w:lang w:val="en-GB"/>
        </w:rPr>
      </w:pPr>
    </w:p>
    <w:p w14:paraId="6063B3ED" w14:textId="22FDBDCF" w:rsidR="0011171E" w:rsidRPr="00CF6728" w:rsidRDefault="00886CDD" w:rsidP="00886CDD">
      <w:pPr>
        <w:pStyle w:val="Heading1"/>
        <w:numPr>
          <w:ilvl w:val="0"/>
          <w:numId w:val="17"/>
        </w:numPr>
        <w:rPr>
          <w:rFonts w:asciiTheme="minorHAnsi" w:hAnsiTheme="minorHAnsi" w:cstheme="minorHAnsi"/>
          <w:b/>
          <w:bCs/>
        </w:rPr>
      </w:pPr>
      <w:bookmarkStart w:id="32" w:name="_Toc117840082"/>
      <w:r w:rsidRPr="00886CDD">
        <w:rPr>
          <w:rFonts w:asciiTheme="minorHAnsi" w:hAnsiTheme="minorHAnsi" w:cstheme="minorHAnsi"/>
          <w:b/>
          <w:bCs/>
        </w:rPr>
        <w:t>Closing and next steps</w:t>
      </w:r>
      <w:bookmarkEnd w:id="32"/>
    </w:p>
    <w:p w14:paraId="68AA42EB" w14:textId="7C6DD178" w:rsidR="00E105A5" w:rsidRDefault="00D1464A" w:rsidP="0011171E">
      <w:pPr>
        <w:rPr>
          <w:rFonts w:asciiTheme="minorHAnsi" w:hAnsiTheme="minorHAnsi" w:cstheme="minorHAnsi"/>
        </w:rPr>
      </w:pPr>
      <w:r w:rsidRPr="00CF6728">
        <w:rPr>
          <w:rFonts w:asciiTheme="minorHAnsi" w:hAnsiTheme="minorHAnsi" w:cstheme="minorHAnsi"/>
        </w:rPr>
        <w:t xml:space="preserve"> </w:t>
      </w:r>
    </w:p>
    <w:p w14:paraId="1C09F310" w14:textId="771D6D3F" w:rsidR="001B20D3" w:rsidRPr="00CD0BA5" w:rsidRDefault="001B20D3" w:rsidP="00F2620F">
      <w:pPr>
        <w:jc w:val="both"/>
        <w:rPr>
          <w:rFonts w:asciiTheme="minorHAnsi" w:hAnsiTheme="minorHAnsi" w:cstheme="minorHAnsi"/>
          <w:lang w:val="en-GB"/>
        </w:rPr>
      </w:pPr>
      <w:r w:rsidRPr="00CD0BA5">
        <w:rPr>
          <w:rFonts w:asciiTheme="minorHAnsi" w:hAnsiTheme="minorHAnsi" w:cstheme="minorHAnsi"/>
          <w:lang w:val="en-GB"/>
        </w:rPr>
        <w:t xml:space="preserve">ACER </w:t>
      </w:r>
      <w:r w:rsidR="008F755D" w:rsidRPr="00CD0BA5">
        <w:rPr>
          <w:rFonts w:asciiTheme="minorHAnsi" w:hAnsiTheme="minorHAnsi" w:cstheme="minorHAnsi"/>
          <w:lang w:val="en-GB"/>
        </w:rPr>
        <w:t xml:space="preserve">representative </w:t>
      </w:r>
      <w:r w:rsidRPr="00CD0BA5">
        <w:rPr>
          <w:rFonts w:asciiTheme="minorHAnsi" w:hAnsiTheme="minorHAnsi" w:cstheme="minorHAnsi"/>
          <w:lang w:val="en-GB"/>
        </w:rPr>
        <w:t>notes that, in 2023, ACER is expecting two proposals on RCC tasks in Q1 2023</w:t>
      </w:r>
      <w:r w:rsidR="00CD0BA5">
        <w:rPr>
          <w:rFonts w:asciiTheme="minorHAnsi" w:hAnsiTheme="minorHAnsi" w:cstheme="minorHAnsi"/>
          <w:lang w:val="en-GB"/>
        </w:rPr>
        <w:t xml:space="preserve"> (RCC sizing and RCC procurement)</w:t>
      </w:r>
      <w:r w:rsidRPr="00CD0BA5">
        <w:rPr>
          <w:rFonts w:asciiTheme="minorHAnsi" w:hAnsiTheme="minorHAnsi" w:cstheme="minorHAnsi"/>
          <w:lang w:val="en-GB"/>
        </w:rPr>
        <w:t>. ACER will organise market participant consultation on these two proposals and the CZCA harmonised Methodolo</w:t>
      </w:r>
      <w:r w:rsidR="008A3C4D" w:rsidRPr="00CD0BA5">
        <w:rPr>
          <w:rFonts w:asciiTheme="minorHAnsi" w:hAnsiTheme="minorHAnsi" w:cstheme="minorHAnsi"/>
          <w:lang w:val="en-GB"/>
        </w:rPr>
        <w:t>g</w:t>
      </w:r>
      <w:r w:rsidRPr="00CD0BA5">
        <w:rPr>
          <w:rFonts w:asciiTheme="minorHAnsi" w:hAnsiTheme="minorHAnsi" w:cstheme="minorHAnsi"/>
          <w:lang w:val="en-GB"/>
        </w:rPr>
        <w:t xml:space="preserve">y at the same time. </w:t>
      </w:r>
    </w:p>
    <w:p w14:paraId="7676AA95" w14:textId="417B126F" w:rsidR="001B20D3" w:rsidRPr="00CD0BA5" w:rsidRDefault="001B20D3" w:rsidP="00F2620F">
      <w:pPr>
        <w:jc w:val="both"/>
        <w:rPr>
          <w:rFonts w:asciiTheme="minorHAnsi" w:hAnsiTheme="minorHAnsi" w:cstheme="minorHAnsi"/>
          <w:lang w:val="en-GB"/>
        </w:rPr>
      </w:pPr>
    </w:p>
    <w:p w14:paraId="297F135A" w14:textId="6FC9EA3C" w:rsidR="001B20D3" w:rsidRPr="00CD0BA5" w:rsidRDefault="001B20D3" w:rsidP="00F2620F">
      <w:pPr>
        <w:jc w:val="both"/>
        <w:rPr>
          <w:rFonts w:asciiTheme="minorHAnsi" w:hAnsiTheme="minorHAnsi" w:cstheme="minorHAnsi"/>
          <w:lang w:val="en-GB"/>
        </w:rPr>
      </w:pPr>
      <w:r w:rsidRPr="00CD0BA5">
        <w:rPr>
          <w:rFonts w:asciiTheme="minorHAnsi" w:hAnsiTheme="minorHAnsi" w:cstheme="minorHAnsi"/>
          <w:lang w:val="en-GB"/>
        </w:rPr>
        <w:t xml:space="preserve">ACER </w:t>
      </w:r>
      <w:r w:rsidR="008F755D" w:rsidRPr="00CD0BA5">
        <w:rPr>
          <w:rFonts w:asciiTheme="minorHAnsi" w:hAnsiTheme="minorHAnsi" w:cstheme="minorHAnsi"/>
          <w:lang w:val="en-GB"/>
        </w:rPr>
        <w:t xml:space="preserve">representative </w:t>
      </w:r>
      <w:r w:rsidRPr="00CD0BA5">
        <w:rPr>
          <w:rFonts w:asciiTheme="minorHAnsi" w:hAnsiTheme="minorHAnsi" w:cstheme="minorHAnsi"/>
          <w:lang w:val="en-GB"/>
        </w:rPr>
        <w:t>summarises takeaways and action items for ACER.</w:t>
      </w:r>
    </w:p>
    <w:p w14:paraId="5C1B393F" w14:textId="77777777" w:rsidR="00D77E30" w:rsidRPr="00CD0BA5" w:rsidRDefault="00D77E30" w:rsidP="00F2620F">
      <w:pPr>
        <w:jc w:val="both"/>
        <w:rPr>
          <w:rFonts w:asciiTheme="minorHAnsi" w:hAnsiTheme="minorHAnsi" w:cstheme="minorHAnsi"/>
          <w:lang w:val="en-GB"/>
        </w:rPr>
      </w:pPr>
    </w:p>
    <w:p w14:paraId="143F5D3D" w14:textId="090192F2" w:rsidR="00D77E30" w:rsidRPr="00CD0BA5" w:rsidRDefault="00D77E30" w:rsidP="00F2620F">
      <w:pPr>
        <w:jc w:val="both"/>
        <w:rPr>
          <w:rFonts w:asciiTheme="minorHAnsi" w:hAnsiTheme="minorHAnsi" w:cstheme="minorHAnsi"/>
          <w:lang w:val="en-GB"/>
        </w:rPr>
      </w:pPr>
      <w:r w:rsidRPr="00CD0BA5">
        <w:rPr>
          <w:rFonts w:asciiTheme="minorHAnsi" w:hAnsiTheme="minorHAnsi" w:cstheme="minorHAnsi"/>
          <w:lang w:val="en-GB"/>
        </w:rPr>
        <w:t xml:space="preserve">EFET </w:t>
      </w:r>
      <w:r w:rsidR="008F755D" w:rsidRPr="00CD0BA5">
        <w:rPr>
          <w:rFonts w:asciiTheme="minorHAnsi" w:hAnsiTheme="minorHAnsi" w:cstheme="minorHAnsi"/>
          <w:lang w:val="en-GB"/>
        </w:rPr>
        <w:t xml:space="preserve">representative </w:t>
      </w:r>
      <w:r w:rsidRPr="00CD0BA5">
        <w:rPr>
          <w:rFonts w:asciiTheme="minorHAnsi" w:hAnsiTheme="minorHAnsi" w:cstheme="minorHAnsi"/>
          <w:lang w:val="en-GB"/>
        </w:rPr>
        <w:t xml:space="preserve">proposes to organise a process for addressing stakeholders requests on how to query data (while the fundamental issues will be addressed). ACER </w:t>
      </w:r>
      <w:r w:rsidR="008A3C4D" w:rsidRPr="00CD0BA5">
        <w:rPr>
          <w:rFonts w:asciiTheme="minorHAnsi" w:hAnsiTheme="minorHAnsi" w:cstheme="minorHAnsi"/>
          <w:lang w:val="en-GB"/>
        </w:rPr>
        <w:t xml:space="preserve">representative </w:t>
      </w:r>
      <w:r w:rsidRPr="00CD0BA5">
        <w:rPr>
          <w:rFonts w:asciiTheme="minorHAnsi" w:hAnsiTheme="minorHAnsi" w:cstheme="minorHAnsi"/>
          <w:lang w:val="en-GB"/>
        </w:rPr>
        <w:t xml:space="preserve">proposes to discuss this within the TP user group. </w:t>
      </w:r>
    </w:p>
    <w:p w14:paraId="58CD50F9" w14:textId="57A85472" w:rsidR="00325B14" w:rsidRPr="00CD0BA5" w:rsidRDefault="00325B14" w:rsidP="00F2620F">
      <w:pPr>
        <w:jc w:val="both"/>
        <w:rPr>
          <w:rFonts w:asciiTheme="minorHAnsi" w:hAnsiTheme="minorHAnsi" w:cstheme="minorHAnsi"/>
          <w:lang w:val="en-GB"/>
        </w:rPr>
      </w:pPr>
    </w:p>
    <w:p w14:paraId="043DB22E" w14:textId="59A8A8BC" w:rsidR="001B20D3" w:rsidRPr="00CD0BA5" w:rsidRDefault="001B20D3" w:rsidP="00F2620F">
      <w:pPr>
        <w:jc w:val="both"/>
        <w:rPr>
          <w:rFonts w:asciiTheme="minorHAnsi" w:hAnsiTheme="minorHAnsi" w:cstheme="minorHAnsi"/>
          <w:lang w:val="en-GB"/>
        </w:rPr>
      </w:pPr>
      <w:r w:rsidRPr="00CD0BA5">
        <w:rPr>
          <w:rFonts w:asciiTheme="minorHAnsi" w:hAnsiTheme="minorHAnsi" w:cstheme="minorHAnsi"/>
          <w:lang w:val="en-GB"/>
        </w:rPr>
        <w:t xml:space="preserve">ENTSO-E </w:t>
      </w:r>
      <w:r w:rsidR="008F755D" w:rsidRPr="00CD0BA5">
        <w:rPr>
          <w:rFonts w:asciiTheme="minorHAnsi" w:hAnsiTheme="minorHAnsi" w:cstheme="minorHAnsi"/>
          <w:lang w:val="en-GB"/>
        </w:rPr>
        <w:t xml:space="preserve">representative </w:t>
      </w:r>
      <w:r w:rsidRPr="00CD0BA5">
        <w:rPr>
          <w:rFonts w:asciiTheme="minorHAnsi" w:hAnsiTheme="minorHAnsi" w:cstheme="minorHAnsi"/>
          <w:lang w:val="en-GB"/>
        </w:rPr>
        <w:t xml:space="preserve">concludes the meeting, thanks </w:t>
      </w:r>
      <w:proofErr w:type="gramStart"/>
      <w:r w:rsidRPr="00CD0BA5">
        <w:rPr>
          <w:rFonts w:asciiTheme="minorHAnsi" w:hAnsiTheme="minorHAnsi" w:cstheme="minorHAnsi"/>
          <w:lang w:val="en-GB"/>
        </w:rPr>
        <w:t>all of</w:t>
      </w:r>
      <w:proofErr w:type="gramEnd"/>
      <w:r w:rsidRPr="00CD0BA5">
        <w:rPr>
          <w:rFonts w:asciiTheme="minorHAnsi" w:hAnsiTheme="minorHAnsi" w:cstheme="minorHAnsi"/>
          <w:lang w:val="en-GB"/>
        </w:rPr>
        <w:t xml:space="preserve"> the participants and notes that the meeting minutes </w:t>
      </w:r>
      <w:r w:rsidR="00D77E30" w:rsidRPr="00CD0BA5">
        <w:rPr>
          <w:rFonts w:asciiTheme="minorHAnsi" w:hAnsiTheme="minorHAnsi" w:cstheme="minorHAnsi"/>
          <w:lang w:val="en-GB"/>
        </w:rPr>
        <w:t xml:space="preserve">will be </w:t>
      </w:r>
      <w:r w:rsidR="00325B14" w:rsidRPr="00CD0BA5">
        <w:rPr>
          <w:rFonts w:asciiTheme="minorHAnsi" w:hAnsiTheme="minorHAnsi" w:cstheme="minorHAnsi"/>
          <w:lang w:val="en-GB"/>
        </w:rPr>
        <w:t>published</w:t>
      </w:r>
      <w:r w:rsidR="00D77E30" w:rsidRPr="00CD0BA5">
        <w:rPr>
          <w:rFonts w:asciiTheme="minorHAnsi" w:hAnsiTheme="minorHAnsi" w:cstheme="minorHAnsi"/>
          <w:lang w:val="en-GB"/>
        </w:rPr>
        <w:t xml:space="preserve">. </w:t>
      </w:r>
    </w:p>
    <w:p w14:paraId="7F094F9A" w14:textId="77777777" w:rsidR="001B20D3" w:rsidRPr="00CD0BA5" w:rsidRDefault="001B20D3" w:rsidP="0011171E">
      <w:pPr>
        <w:rPr>
          <w:rFonts w:asciiTheme="minorHAnsi" w:hAnsiTheme="minorHAnsi" w:cstheme="minorHAnsi"/>
          <w:color w:val="FF0000"/>
          <w:lang w:val="en-GB"/>
        </w:rPr>
      </w:pPr>
    </w:p>
    <w:sectPr w:rsidR="001B20D3" w:rsidRPr="00CD0BA5" w:rsidSect="001A086D">
      <w:headerReference w:type="default" r:id="rId11"/>
      <w:footerReference w:type="even" r:id="rId12"/>
      <w:footerReference w:type="default" r:id="rId13"/>
      <w:pgSz w:w="11900" w:h="16840"/>
      <w:pgMar w:top="1310" w:right="1134" w:bottom="1440" w:left="1134" w:header="74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02A39" w14:textId="77777777" w:rsidR="00413872" w:rsidRDefault="00413872">
      <w:r>
        <w:separator/>
      </w:r>
    </w:p>
  </w:endnote>
  <w:endnote w:type="continuationSeparator" w:id="0">
    <w:p w14:paraId="64318772" w14:textId="77777777" w:rsidR="00413872" w:rsidRDefault="00413872">
      <w:r>
        <w:continuationSeparator/>
      </w:r>
    </w:p>
  </w:endnote>
  <w:endnote w:type="continuationNotice" w:id="1">
    <w:p w14:paraId="24EBEDAD" w14:textId="77777777" w:rsidR="00ED15D0" w:rsidRDefault="00ED1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4816" w14:textId="77777777" w:rsidR="00BA26EF" w:rsidRDefault="00D12540" w:rsidP="00F109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6E2405" w14:textId="77777777" w:rsidR="00BA26EF" w:rsidRDefault="00D12540" w:rsidP="00BA26E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D68BE37" w14:textId="77777777" w:rsidR="00D45F00" w:rsidRDefault="00D12540" w:rsidP="00BA26E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6561B1F" w14:textId="77777777" w:rsidR="001D0C85" w:rsidRDefault="00D12540" w:rsidP="00D45F0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05B579D" w14:textId="77777777" w:rsidR="001D0C85" w:rsidRDefault="004F5533" w:rsidP="001D0C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color w:val="0F218B"/>
        <w:sz w:val="21"/>
        <w:szCs w:val="22"/>
      </w:rPr>
      <w:id w:val="803046195"/>
      <w:docPartObj>
        <w:docPartGallery w:val="Page Numbers (Bottom of Page)"/>
        <w:docPartUnique/>
      </w:docPartObj>
    </w:sdtPr>
    <w:sdtEndPr>
      <w:rPr>
        <w:noProof/>
        <w:sz w:val="16"/>
        <w:szCs w:val="16"/>
      </w:rPr>
    </w:sdtEndPr>
    <w:sdtContent>
      <w:p w14:paraId="72829979" w14:textId="77777777" w:rsidR="00252D8C" w:rsidRPr="005B55AE" w:rsidRDefault="00252D8C" w:rsidP="00252D8C">
        <w:pPr>
          <w:pStyle w:val="Footer"/>
          <w:ind w:right="360"/>
          <w:jc w:val="center"/>
          <w:rPr>
            <w:rFonts w:ascii="Calibri" w:hAnsi="Calibri" w:cs="Calibri"/>
            <w:color w:val="0F218B"/>
            <w:sz w:val="21"/>
            <w:szCs w:val="32"/>
            <w:lang w:val="fr-FR"/>
          </w:rPr>
        </w:pPr>
        <w:r w:rsidRPr="005B55AE">
          <w:rPr>
            <w:rFonts w:ascii="Calibri" w:hAnsi="Calibri" w:cs="Calibri"/>
            <w:color w:val="0F218B"/>
            <w:sz w:val="21"/>
            <w:szCs w:val="32"/>
            <w:lang w:val="fr-FR"/>
          </w:rPr>
          <w:t xml:space="preserve">ENTSO-E </w:t>
        </w:r>
        <w:r w:rsidRPr="005B55AE">
          <w:rPr>
            <w:rFonts w:ascii="Calibri" w:hAnsi="Calibri" w:cs="Calibri"/>
            <w:color w:val="0F218B"/>
            <w:sz w:val="24"/>
            <w:szCs w:val="32"/>
            <w:lang w:val="fr-FR"/>
          </w:rPr>
          <w:t>|</w:t>
        </w:r>
        <w:r w:rsidRPr="005B55AE">
          <w:rPr>
            <w:rFonts w:ascii="Calibri" w:hAnsi="Calibri" w:cs="Calibri"/>
            <w:color w:val="0F218B"/>
            <w:sz w:val="21"/>
            <w:szCs w:val="32"/>
            <w:lang w:val="fr-FR"/>
          </w:rPr>
          <w:t xml:space="preserve"> Rue de Spa, 8 </w:t>
        </w:r>
        <w:r w:rsidRPr="005B55AE">
          <w:rPr>
            <w:rFonts w:ascii="Calibri" w:hAnsi="Calibri" w:cs="Calibri"/>
            <w:color w:val="0F218B"/>
            <w:sz w:val="24"/>
            <w:szCs w:val="32"/>
            <w:lang w:val="fr-FR"/>
          </w:rPr>
          <w:t>|</w:t>
        </w:r>
        <w:r w:rsidRPr="005B55AE">
          <w:rPr>
            <w:rFonts w:ascii="Calibri" w:hAnsi="Calibri" w:cs="Calibri"/>
            <w:color w:val="0F218B"/>
            <w:sz w:val="21"/>
            <w:szCs w:val="32"/>
            <w:lang w:val="fr-FR"/>
          </w:rPr>
          <w:t xml:space="preserve"> 1000 Brussels </w:t>
        </w:r>
        <w:r w:rsidRPr="005B55AE">
          <w:rPr>
            <w:rFonts w:ascii="Calibri" w:hAnsi="Calibri" w:cs="Calibri"/>
            <w:color w:val="0F218B"/>
            <w:sz w:val="24"/>
            <w:szCs w:val="32"/>
            <w:lang w:val="fr-FR"/>
          </w:rPr>
          <w:t>|</w:t>
        </w:r>
        <w:r w:rsidRPr="005B55AE">
          <w:rPr>
            <w:rFonts w:ascii="Calibri" w:hAnsi="Calibri" w:cs="Calibri"/>
            <w:color w:val="0F218B"/>
            <w:sz w:val="21"/>
            <w:szCs w:val="32"/>
            <w:lang w:val="fr-FR"/>
          </w:rPr>
          <w:t xml:space="preserve"> info@entsoe.eu </w:t>
        </w:r>
        <w:r w:rsidRPr="005B55AE">
          <w:rPr>
            <w:rFonts w:ascii="Calibri" w:hAnsi="Calibri" w:cs="Calibri"/>
            <w:color w:val="0F218B"/>
            <w:sz w:val="24"/>
            <w:szCs w:val="32"/>
            <w:lang w:val="fr-FR"/>
          </w:rPr>
          <w:t>|</w:t>
        </w:r>
        <w:r w:rsidRPr="005B55AE">
          <w:rPr>
            <w:rFonts w:ascii="Calibri" w:hAnsi="Calibri" w:cs="Calibri"/>
            <w:color w:val="0F218B"/>
            <w:sz w:val="21"/>
            <w:szCs w:val="32"/>
            <w:lang w:val="fr-FR"/>
          </w:rPr>
          <w:t xml:space="preserve"> www.entsoe.eu </w:t>
        </w:r>
        <w:r w:rsidRPr="005B55AE">
          <w:rPr>
            <w:rFonts w:ascii="Calibri" w:hAnsi="Calibri" w:cs="Calibri"/>
            <w:color w:val="0F218B"/>
            <w:sz w:val="24"/>
            <w:szCs w:val="32"/>
            <w:lang w:val="fr-FR"/>
          </w:rPr>
          <w:t>|</w:t>
        </w:r>
        <w:r w:rsidRPr="005B55AE">
          <w:rPr>
            <w:rFonts w:ascii="Calibri" w:hAnsi="Calibri" w:cs="Calibri"/>
            <w:color w:val="0F218B"/>
            <w:sz w:val="21"/>
            <w:szCs w:val="32"/>
            <w:lang w:val="fr-FR"/>
          </w:rPr>
          <w:t xml:space="preserve"> @entso_e</w:t>
        </w:r>
      </w:p>
      <w:p w14:paraId="1746BBCF" w14:textId="77777777" w:rsidR="00155385" w:rsidRPr="005B55AE" w:rsidRDefault="00155385">
        <w:pPr>
          <w:pStyle w:val="Footer"/>
          <w:jc w:val="right"/>
          <w:rPr>
            <w:rFonts w:ascii="Calibri" w:hAnsi="Calibri" w:cs="Calibri"/>
            <w:color w:val="0F218B"/>
            <w:sz w:val="16"/>
            <w:szCs w:val="16"/>
          </w:rPr>
        </w:pPr>
        <w:r w:rsidRPr="005B55AE">
          <w:rPr>
            <w:rFonts w:ascii="Calibri" w:hAnsi="Calibri" w:cs="Calibri"/>
            <w:color w:val="0F218B"/>
            <w:sz w:val="16"/>
            <w:szCs w:val="16"/>
          </w:rPr>
          <w:fldChar w:fldCharType="begin"/>
        </w:r>
        <w:r w:rsidRPr="005B55AE">
          <w:rPr>
            <w:rFonts w:ascii="Calibri" w:hAnsi="Calibri" w:cs="Calibri"/>
            <w:color w:val="0F218B"/>
            <w:sz w:val="16"/>
            <w:szCs w:val="16"/>
          </w:rPr>
          <w:instrText xml:space="preserve"> PAGE   \* MERGEFORMAT </w:instrText>
        </w:r>
        <w:r w:rsidRPr="005B55AE">
          <w:rPr>
            <w:rFonts w:ascii="Calibri" w:hAnsi="Calibri" w:cs="Calibri"/>
            <w:color w:val="0F218B"/>
            <w:sz w:val="16"/>
            <w:szCs w:val="16"/>
          </w:rPr>
          <w:fldChar w:fldCharType="separate"/>
        </w:r>
        <w:r w:rsidR="00EA40AA">
          <w:rPr>
            <w:rFonts w:ascii="Calibri" w:hAnsi="Calibri" w:cs="Calibri"/>
            <w:noProof/>
            <w:color w:val="0F218B"/>
            <w:sz w:val="16"/>
            <w:szCs w:val="16"/>
          </w:rPr>
          <w:t>1</w:t>
        </w:r>
        <w:r w:rsidRPr="005B55AE">
          <w:rPr>
            <w:rFonts w:ascii="Calibri" w:hAnsi="Calibri" w:cs="Calibri"/>
            <w:noProof/>
            <w:color w:val="0F218B"/>
            <w:sz w:val="16"/>
            <w:szCs w:val="16"/>
          </w:rPr>
          <w:fldChar w:fldCharType="end"/>
        </w:r>
      </w:p>
    </w:sdtContent>
  </w:sdt>
  <w:p w14:paraId="0F9FA9A0" w14:textId="77777777" w:rsidR="00252D8C" w:rsidRPr="005B55AE" w:rsidRDefault="00252D8C" w:rsidP="00252D8C">
    <w:pPr>
      <w:pStyle w:val="Footer"/>
      <w:ind w:right="360"/>
      <w:jc w:val="both"/>
      <w:rPr>
        <w:rFonts w:ascii="Calibri" w:hAnsi="Calibri" w:cs="Calibri"/>
        <w:color w:val="0F218B"/>
        <w:sz w:val="16"/>
        <w:szCs w:val="22"/>
        <w:lang w:val="fr-FR"/>
      </w:rPr>
    </w:pPr>
  </w:p>
  <w:p w14:paraId="7B3B2627" w14:textId="77777777" w:rsidR="00E32478" w:rsidRPr="005B55AE" w:rsidRDefault="004F5533" w:rsidP="001D0C85">
    <w:pPr>
      <w:pStyle w:val="Footer"/>
      <w:ind w:right="360"/>
      <w:jc w:val="both"/>
      <w:rPr>
        <w:rFonts w:ascii="Calibri" w:hAnsi="Calibri" w:cs="Calibri"/>
        <w:color w:val="0F218B"/>
        <w:sz w:val="16"/>
        <w:szCs w:val="2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6527" w14:textId="77777777" w:rsidR="00413872" w:rsidRDefault="00413872">
      <w:r>
        <w:separator/>
      </w:r>
    </w:p>
  </w:footnote>
  <w:footnote w:type="continuationSeparator" w:id="0">
    <w:p w14:paraId="764D6627" w14:textId="77777777" w:rsidR="00413872" w:rsidRDefault="00413872">
      <w:r>
        <w:continuationSeparator/>
      </w:r>
    </w:p>
  </w:footnote>
  <w:footnote w:type="continuationNotice" w:id="1">
    <w:p w14:paraId="53720405" w14:textId="77777777" w:rsidR="00ED15D0" w:rsidRDefault="00ED15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1A5863" w:rsidRPr="005B55AE" w14:paraId="4C346814" w14:textId="77777777" w:rsidTr="001A5863">
      <w:trPr>
        <w:trHeight w:val="400"/>
      </w:trPr>
      <w:tc>
        <w:tcPr>
          <w:tcW w:w="31680" w:type="dxa"/>
        </w:tcPr>
        <w:p w14:paraId="5123244C" w14:textId="63E4F12F" w:rsidR="001A5863" w:rsidRPr="005B55AE" w:rsidRDefault="00FD6FAC" w:rsidP="00FD6FAC">
          <w:pPr>
            <w:pStyle w:val="HeaderTitleBlue"/>
            <w:rPr>
              <w:rFonts w:ascii="Calibri" w:hAnsi="Calibri" w:cs="Calibri"/>
            </w:rPr>
          </w:pPr>
          <w:r>
            <w:rPr>
              <w:noProof/>
              <w:lang w:val="en-US" w:eastAsia="en-US"/>
            </w:rPr>
            <w:drawing>
              <wp:anchor distT="0" distB="0" distL="114300" distR="114300" simplePos="0" relativeHeight="251658241" behindDoc="0" locked="0" layoutInCell="1" allowOverlap="1" wp14:anchorId="1D964E4B" wp14:editId="0D96BE12">
                <wp:simplePos x="0" y="0"/>
                <wp:positionH relativeFrom="margin">
                  <wp:posOffset>6350</wp:posOffset>
                </wp:positionH>
                <wp:positionV relativeFrom="paragraph">
                  <wp:posOffset>0</wp:posOffset>
                </wp:positionV>
                <wp:extent cx="1713230" cy="664210"/>
                <wp:effectExtent l="0" t="0" r="1270" b="254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64210"/>
                        </a:xfrm>
                        <a:prstGeom prst="rect">
                          <a:avLst/>
                        </a:prstGeom>
                        <a:noFill/>
                      </pic:spPr>
                    </pic:pic>
                  </a:graphicData>
                </a:graphic>
              </wp:anchor>
            </w:drawing>
          </w:r>
          <w:r w:rsidR="00D12540" w:rsidRPr="005B55AE">
            <w:rPr>
              <w:rFonts w:ascii="Calibri" w:hAnsi="Calibri" w:cs="Calibri"/>
              <w:noProof/>
              <w:lang w:val="fr-FR" w:eastAsia="fr-FR"/>
            </w:rPr>
            <w:drawing>
              <wp:anchor distT="0" distB="0" distL="114300" distR="114300" simplePos="0" relativeHeight="251658240" behindDoc="0" locked="1" layoutInCell="1" allowOverlap="0" wp14:anchorId="76E7C9DF" wp14:editId="0C08645F">
                <wp:simplePos x="0" y="0"/>
                <wp:positionH relativeFrom="page">
                  <wp:posOffset>4735195</wp:posOffset>
                </wp:positionH>
                <wp:positionV relativeFrom="paragraph">
                  <wp:posOffset>-19050</wp:posOffset>
                </wp:positionV>
                <wp:extent cx="1281430" cy="352425"/>
                <wp:effectExtent l="0" t="0" r="0" b="317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0407_entose_logo_4c_Transp.gif"/>
                        <pic:cNvPicPr/>
                      </pic:nvPicPr>
                      <pic:blipFill rotWithShape="1">
                        <a:blip r:embed="rId2">
                          <a:extLst>
                            <a:ext uri="{28A0092B-C50C-407E-A947-70E740481C1C}">
                              <a14:useLocalDpi xmlns:a14="http://schemas.microsoft.com/office/drawing/2010/main" val="0"/>
                            </a:ext>
                          </a:extLst>
                        </a:blip>
                        <a:srcRect b="17384"/>
                        <a:stretch/>
                      </pic:blipFill>
                      <pic:spPr bwMode="auto">
                        <a:xfrm>
                          <a:off x="0" y="0"/>
                          <a:ext cx="1281430"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1899365" w14:textId="77777777" w:rsidR="00957706" w:rsidRPr="005B55AE" w:rsidRDefault="004F5533" w:rsidP="001A5863">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7F86"/>
    <w:multiLevelType w:val="hybridMultilevel"/>
    <w:tmpl w:val="07CA3FD4"/>
    <w:lvl w:ilvl="0" w:tplc="1A36E2A6">
      <w:numFmt w:val="bullet"/>
      <w:pStyle w:val="Body"/>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7714"/>
    <w:multiLevelType w:val="hybridMultilevel"/>
    <w:tmpl w:val="1056F5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5D18DE"/>
    <w:multiLevelType w:val="hybridMultilevel"/>
    <w:tmpl w:val="34C6E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7503F"/>
    <w:multiLevelType w:val="hybridMultilevel"/>
    <w:tmpl w:val="27AEA814"/>
    <w:lvl w:ilvl="0" w:tplc="A55A1E7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E53C2"/>
    <w:multiLevelType w:val="hybridMultilevel"/>
    <w:tmpl w:val="AC362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C722B"/>
    <w:multiLevelType w:val="multilevel"/>
    <w:tmpl w:val="42A66466"/>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E02B9"/>
    <w:multiLevelType w:val="multilevel"/>
    <w:tmpl w:val="27B2430A"/>
    <w:lvl w:ilvl="0">
      <w:start w:val="6"/>
      <w:numFmt w:val="decimal"/>
      <w:lvlText w:val="%1."/>
      <w:lvlJc w:val="left"/>
      <w:pPr>
        <w:ind w:left="400" w:hanging="4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A66A5B"/>
    <w:multiLevelType w:val="multilevel"/>
    <w:tmpl w:val="6B6A3664"/>
    <w:lvl w:ilvl="0">
      <w:start w:val="3"/>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7D26FC"/>
    <w:multiLevelType w:val="hybridMultilevel"/>
    <w:tmpl w:val="DC4AC182"/>
    <w:lvl w:ilvl="0" w:tplc="2B8616E0">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D90335"/>
    <w:multiLevelType w:val="multilevel"/>
    <w:tmpl w:val="8286BE64"/>
    <w:lvl w:ilvl="0">
      <w:start w:val="5"/>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206DB0"/>
    <w:multiLevelType w:val="hybridMultilevel"/>
    <w:tmpl w:val="98A477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07F14"/>
    <w:multiLevelType w:val="multilevel"/>
    <w:tmpl w:val="A18AC03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A60E9F"/>
    <w:multiLevelType w:val="hybridMultilevel"/>
    <w:tmpl w:val="DCA400EA"/>
    <w:lvl w:ilvl="0" w:tplc="65C81AC8">
      <w:start w:val="1"/>
      <w:numFmt w:val="decimal"/>
      <w:lvlText w:val="%1."/>
      <w:lvlJc w:val="right"/>
      <w:pPr>
        <w:ind w:left="785"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766CDE"/>
    <w:multiLevelType w:val="multilevel"/>
    <w:tmpl w:val="171AC36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E56965"/>
    <w:multiLevelType w:val="multilevel"/>
    <w:tmpl w:val="4594A5B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E3175F"/>
    <w:multiLevelType w:val="multilevel"/>
    <w:tmpl w:val="56EE4A9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3D13E4"/>
    <w:multiLevelType w:val="multilevel"/>
    <w:tmpl w:val="1020EE24"/>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6B17A4"/>
    <w:multiLevelType w:val="multilevel"/>
    <w:tmpl w:val="300C887E"/>
    <w:lvl w:ilvl="0">
      <w:start w:val="4"/>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C51950"/>
    <w:multiLevelType w:val="multilevel"/>
    <w:tmpl w:val="6B6A3664"/>
    <w:lvl w:ilvl="0">
      <w:start w:val="3"/>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D0753D4"/>
    <w:multiLevelType w:val="hybridMultilevel"/>
    <w:tmpl w:val="77BAB6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8E064F"/>
    <w:multiLevelType w:val="hybridMultilevel"/>
    <w:tmpl w:val="7D0A6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973489"/>
    <w:multiLevelType w:val="multilevel"/>
    <w:tmpl w:val="F5267AE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408187337">
    <w:abstractNumId w:val="12"/>
  </w:num>
  <w:num w:numId="2" w16cid:durableId="548304461">
    <w:abstractNumId w:val="2"/>
  </w:num>
  <w:num w:numId="3" w16cid:durableId="1077748534">
    <w:abstractNumId w:val="4"/>
  </w:num>
  <w:num w:numId="4" w16cid:durableId="860582083">
    <w:abstractNumId w:val="21"/>
  </w:num>
  <w:num w:numId="5" w16cid:durableId="1066533205">
    <w:abstractNumId w:val="18"/>
  </w:num>
  <w:num w:numId="6" w16cid:durableId="712655074">
    <w:abstractNumId w:val="1"/>
  </w:num>
  <w:num w:numId="7" w16cid:durableId="359086642">
    <w:abstractNumId w:val="7"/>
  </w:num>
  <w:num w:numId="8" w16cid:durableId="1054239687">
    <w:abstractNumId w:val="8"/>
  </w:num>
  <w:num w:numId="9" w16cid:durableId="1936786483">
    <w:abstractNumId w:val="16"/>
  </w:num>
  <w:num w:numId="10" w16cid:durableId="907769775">
    <w:abstractNumId w:val="15"/>
  </w:num>
  <w:num w:numId="11" w16cid:durableId="795484303">
    <w:abstractNumId w:val="13"/>
  </w:num>
  <w:num w:numId="12" w16cid:durableId="1470317652">
    <w:abstractNumId w:val="11"/>
  </w:num>
  <w:num w:numId="13" w16cid:durableId="716399186">
    <w:abstractNumId w:val="3"/>
  </w:num>
  <w:num w:numId="14" w16cid:durableId="1507745410">
    <w:abstractNumId w:val="0"/>
  </w:num>
  <w:num w:numId="15" w16cid:durableId="390621156">
    <w:abstractNumId w:val="14"/>
  </w:num>
  <w:num w:numId="16" w16cid:durableId="1977447537">
    <w:abstractNumId w:val="17"/>
  </w:num>
  <w:num w:numId="17" w16cid:durableId="645016632">
    <w:abstractNumId w:val="5"/>
  </w:num>
  <w:num w:numId="18" w16cid:durableId="1568224736">
    <w:abstractNumId w:val="9"/>
  </w:num>
  <w:num w:numId="19" w16cid:durableId="1283881754">
    <w:abstractNumId w:val="6"/>
  </w:num>
  <w:num w:numId="20" w16cid:durableId="267590888">
    <w:abstractNumId w:val="0"/>
  </w:num>
  <w:num w:numId="21" w16cid:durableId="1905143193">
    <w:abstractNumId w:val="0"/>
  </w:num>
  <w:num w:numId="22" w16cid:durableId="2129466540">
    <w:abstractNumId w:val="19"/>
  </w:num>
  <w:num w:numId="23" w16cid:durableId="1332491717">
    <w:abstractNumId w:val="10"/>
  </w:num>
  <w:num w:numId="24" w16cid:durableId="274186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F2"/>
    <w:rsid w:val="000013E1"/>
    <w:rsid w:val="00006A13"/>
    <w:rsid w:val="00013F67"/>
    <w:rsid w:val="00014760"/>
    <w:rsid w:val="00015D0E"/>
    <w:rsid w:val="00034597"/>
    <w:rsid w:val="00037779"/>
    <w:rsid w:val="000537C5"/>
    <w:rsid w:val="0006313D"/>
    <w:rsid w:val="000638DA"/>
    <w:rsid w:val="00071806"/>
    <w:rsid w:val="0007404B"/>
    <w:rsid w:val="00076AA4"/>
    <w:rsid w:val="00077530"/>
    <w:rsid w:val="000902AF"/>
    <w:rsid w:val="00092A30"/>
    <w:rsid w:val="00097CC4"/>
    <w:rsid w:val="000A3FFD"/>
    <w:rsid w:val="000A72CB"/>
    <w:rsid w:val="000B6094"/>
    <w:rsid w:val="000C11BE"/>
    <w:rsid w:val="000C64EC"/>
    <w:rsid w:val="000C777F"/>
    <w:rsid w:val="000D123F"/>
    <w:rsid w:val="000E1169"/>
    <w:rsid w:val="0011171E"/>
    <w:rsid w:val="00114DEC"/>
    <w:rsid w:val="00121D96"/>
    <w:rsid w:val="00122F50"/>
    <w:rsid w:val="00140CA8"/>
    <w:rsid w:val="00150387"/>
    <w:rsid w:val="00155385"/>
    <w:rsid w:val="00161616"/>
    <w:rsid w:val="0017352E"/>
    <w:rsid w:val="00180879"/>
    <w:rsid w:val="001823C5"/>
    <w:rsid w:val="00183C86"/>
    <w:rsid w:val="00187DFC"/>
    <w:rsid w:val="001A17E7"/>
    <w:rsid w:val="001B0FDE"/>
    <w:rsid w:val="001B20D3"/>
    <w:rsid w:val="001B424A"/>
    <w:rsid w:val="001B6FF2"/>
    <w:rsid w:val="001C28AA"/>
    <w:rsid w:val="001F5D0F"/>
    <w:rsid w:val="002001DB"/>
    <w:rsid w:val="00210027"/>
    <w:rsid w:val="00210215"/>
    <w:rsid w:val="002111BD"/>
    <w:rsid w:val="00213B20"/>
    <w:rsid w:val="00222A06"/>
    <w:rsid w:val="00223A89"/>
    <w:rsid w:val="00240E93"/>
    <w:rsid w:val="0025127B"/>
    <w:rsid w:val="00252D8C"/>
    <w:rsid w:val="002602BA"/>
    <w:rsid w:val="002678B8"/>
    <w:rsid w:val="00272F45"/>
    <w:rsid w:val="002770FD"/>
    <w:rsid w:val="0028364A"/>
    <w:rsid w:val="0028642F"/>
    <w:rsid w:val="00294426"/>
    <w:rsid w:val="002959BA"/>
    <w:rsid w:val="002A14F7"/>
    <w:rsid w:val="002B7C08"/>
    <w:rsid w:val="002C7985"/>
    <w:rsid w:val="002E2B34"/>
    <w:rsid w:val="003035D5"/>
    <w:rsid w:val="00325B14"/>
    <w:rsid w:val="003335DA"/>
    <w:rsid w:val="00342FBB"/>
    <w:rsid w:val="00357A0C"/>
    <w:rsid w:val="00364F35"/>
    <w:rsid w:val="00365B16"/>
    <w:rsid w:val="00372C25"/>
    <w:rsid w:val="00373886"/>
    <w:rsid w:val="003811CA"/>
    <w:rsid w:val="00394754"/>
    <w:rsid w:val="003959BB"/>
    <w:rsid w:val="003B3F75"/>
    <w:rsid w:val="003B4FCE"/>
    <w:rsid w:val="003C6A72"/>
    <w:rsid w:val="003F2A07"/>
    <w:rsid w:val="00406C52"/>
    <w:rsid w:val="00413872"/>
    <w:rsid w:val="00414A25"/>
    <w:rsid w:val="00425259"/>
    <w:rsid w:val="00443191"/>
    <w:rsid w:val="004449C8"/>
    <w:rsid w:val="00444F1D"/>
    <w:rsid w:val="0045022F"/>
    <w:rsid w:val="00461A27"/>
    <w:rsid w:val="0047537C"/>
    <w:rsid w:val="00482416"/>
    <w:rsid w:val="004869F3"/>
    <w:rsid w:val="004A20B0"/>
    <w:rsid w:val="004B46A0"/>
    <w:rsid w:val="004C0D83"/>
    <w:rsid w:val="004C295F"/>
    <w:rsid w:val="004D1488"/>
    <w:rsid w:val="004F46D0"/>
    <w:rsid w:val="004F5533"/>
    <w:rsid w:val="00504BA0"/>
    <w:rsid w:val="005201F9"/>
    <w:rsid w:val="005234D0"/>
    <w:rsid w:val="00540168"/>
    <w:rsid w:val="005406BD"/>
    <w:rsid w:val="0055611D"/>
    <w:rsid w:val="00561997"/>
    <w:rsid w:val="0056440D"/>
    <w:rsid w:val="00566BE5"/>
    <w:rsid w:val="005731DD"/>
    <w:rsid w:val="0058609D"/>
    <w:rsid w:val="0059100C"/>
    <w:rsid w:val="00594CE9"/>
    <w:rsid w:val="005952E1"/>
    <w:rsid w:val="005A5E36"/>
    <w:rsid w:val="005A63BD"/>
    <w:rsid w:val="005B55AE"/>
    <w:rsid w:val="005C2670"/>
    <w:rsid w:val="005C46B0"/>
    <w:rsid w:val="005D39E0"/>
    <w:rsid w:val="005D5979"/>
    <w:rsid w:val="005E2777"/>
    <w:rsid w:val="005F63F8"/>
    <w:rsid w:val="00603E3F"/>
    <w:rsid w:val="00625D1D"/>
    <w:rsid w:val="006418BB"/>
    <w:rsid w:val="00654C90"/>
    <w:rsid w:val="0067246E"/>
    <w:rsid w:val="006770C2"/>
    <w:rsid w:val="00692222"/>
    <w:rsid w:val="006B1092"/>
    <w:rsid w:val="006B6851"/>
    <w:rsid w:val="006C065B"/>
    <w:rsid w:val="006C279F"/>
    <w:rsid w:val="006C727D"/>
    <w:rsid w:val="006E2358"/>
    <w:rsid w:val="006E261B"/>
    <w:rsid w:val="006F714E"/>
    <w:rsid w:val="00715A9F"/>
    <w:rsid w:val="0075027C"/>
    <w:rsid w:val="00752318"/>
    <w:rsid w:val="007554AB"/>
    <w:rsid w:val="00765948"/>
    <w:rsid w:val="007665D7"/>
    <w:rsid w:val="00781B92"/>
    <w:rsid w:val="00792E60"/>
    <w:rsid w:val="00793B1F"/>
    <w:rsid w:val="007A5B2F"/>
    <w:rsid w:val="007B6B10"/>
    <w:rsid w:val="007D6827"/>
    <w:rsid w:val="007F14E6"/>
    <w:rsid w:val="00823CA8"/>
    <w:rsid w:val="0083241E"/>
    <w:rsid w:val="0085132A"/>
    <w:rsid w:val="008544DC"/>
    <w:rsid w:val="00855D8E"/>
    <w:rsid w:val="00857519"/>
    <w:rsid w:val="008709A2"/>
    <w:rsid w:val="00886CDD"/>
    <w:rsid w:val="008A1D30"/>
    <w:rsid w:val="008A3C4D"/>
    <w:rsid w:val="008C740C"/>
    <w:rsid w:val="008D16C0"/>
    <w:rsid w:val="008D2064"/>
    <w:rsid w:val="008D49F5"/>
    <w:rsid w:val="008E7E97"/>
    <w:rsid w:val="008F52AA"/>
    <w:rsid w:val="008F755D"/>
    <w:rsid w:val="00904B9D"/>
    <w:rsid w:val="0090747D"/>
    <w:rsid w:val="009108B3"/>
    <w:rsid w:val="0091163C"/>
    <w:rsid w:val="009330B8"/>
    <w:rsid w:val="00934E70"/>
    <w:rsid w:val="009354F2"/>
    <w:rsid w:val="0095177F"/>
    <w:rsid w:val="00953387"/>
    <w:rsid w:val="009609B2"/>
    <w:rsid w:val="009813BD"/>
    <w:rsid w:val="00993603"/>
    <w:rsid w:val="009A2BC4"/>
    <w:rsid w:val="009B10B6"/>
    <w:rsid w:val="009B22A7"/>
    <w:rsid w:val="009B3BEB"/>
    <w:rsid w:val="009C3A1D"/>
    <w:rsid w:val="009E2C50"/>
    <w:rsid w:val="009E604F"/>
    <w:rsid w:val="009E609B"/>
    <w:rsid w:val="009F2B08"/>
    <w:rsid w:val="00A0099F"/>
    <w:rsid w:val="00A036AD"/>
    <w:rsid w:val="00A04140"/>
    <w:rsid w:val="00A06894"/>
    <w:rsid w:val="00A2370D"/>
    <w:rsid w:val="00A6603F"/>
    <w:rsid w:val="00A7138C"/>
    <w:rsid w:val="00A72C19"/>
    <w:rsid w:val="00A9022C"/>
    <w:rsid w:val="00AB4587"/>
    <w:rsid w:val="00AC312E"/>
    <w:rsid w:val="00AD6F4C"/>
    <w:rsid w:val="00B00A00"/>
    <w:rsid w:val="00B06347"/>
    <w:rsid w:val="00B13DCE"/>
    <w:rsid w:val="00B2618B"/>
    <w:rsid w:val="00B3170C"/>
    <w:rsid w:val="00B31A7A"/>
    <w:rsid w:val="00B82EA4"/>
    <w:rsid w:val="00B9268C"/>
    <w:rsid w:val="00B92E98"/>
    <w:rsid w:val="00B9774D"/>
    <w:rsid w:val="00BA3FBD"/>
    <w:rsid w:val="00BB3047"/>
    <w:rsid w:val="00BB79FD"/>
    <w:rsid w:val="00BC3782"/>
    <w:rsid w:val="00BD3807"/>
    <w:rsid w:val="00BE11D3"/>
    <w:rsid w:val="00BE1238"/>
    <w:rsid w:val="00BF5526"/>
    <w:rsid w:val="00C13701"/>
    <w:rsid w:val="00C160C3"/>
    <w:rsid w:val="00C176A4"/>
    <w:rsid w:val="00C3400F"/>
    <w:rsid w:val="00C35F9B"/>
    <w:rsid w:val="00C41F98"/>
    <w:rsid w:val="00C4298D"/>
    <w:rsid w:val="00C44A66"/>
    <w:rsid w:val="00C55F59"/>
    <w:rsid w:val="00C578F9"/>
    <w:rsid w:val="00C64C51"/>
    <w:rsid w:val="00C87082"/>
    <w:rsid w:val="00CA1205"/>
    <w:rsid w:val="00CC2CC5"/>
    <w:rsid w:val="00CC40E1"/>
    <w:rsid w:val="00CC7F1B"/>
    <w:rsid w:val="00CD0BA5"/>
    <w:rsid w:val="00CD5C74"/>
    <w:rsid w:val="00CE09C7"/>
    <w:rsid w:val="00CE68A4"/>
    <w:rsid w:val="00CF20E2"/>
    <w:rsid w:val="00CF3B82"/>
    <w:rsid w:val="00CF408D"/>
    <w:rsid w:val="00CF62F6"/>
    <w:rsid w:val="00CF6728"/>
    <w:rsid w:val="00D12540"/>
    <w:rsid w:val="00D1464A"/>
    <w:rsid w:val="00D22E94"/>
    <w:rsid w:val="00D232C0"/>
    <w:rsid w:val="00D34A09"/>
    <w:rsid w:val="00D409DE"/>
    <w:rsid w:val="00D45B64"/>
    <w:rsid w:val="00D532C5"/>
    <w:rsid w:val="00D54B47"/>
    <w:rsid w:val="00D54FE7"/>
    <w:rsid w:val="00D73C0F"/>
    <w:rsid w:val="00D74304"/>
    <w:rsid w:val="00D76B32"/>
    <w:rsid w:val="00D77E30"/>
    <w:rsid w:val="00D96BEE"/>
    <w:rsid w:val="00DA11E6"/>
    <w:rsid w:val="00DA3BEC"/>
    <w:rsid w:val="00DA4922"/>
    <w:rsid w:val="00DC47AB"/>
    <w:rsid w:val="00DD3A34"/>
    <w:rsid w:val="00DE0555"/>
    <w:rsid w:val="00DE3758"/>
    <w:rsid w:val="00DF5D93"/>
    <w:rsid w:val="00E105A5"/>
    <w:rsid w:val="00E140A4"/>
    <w:rsid w:val="00E277D8"/>
    <w:rsid w:val="00E3213C"/>
    <w:rsid w:val="00E355AC"/>
    <w:rsid w:val="00E40D74"/>
    <w:rsid w:val="00E45406"/>
    <w:rsid w:val="00E53B9B"/>
    <w:rsid w:val="00E550D7"/>
    <w:rsid w:val="00E61564"/>
    <w:rsid w:val="00E629D2"/>
    <w:rsid w:val="00E66A92"/>
    <w:rsid w:val="00E710B9"/>
    <w:rsid w:val="00E952CF"/>
    <w:rsid w:val="00E95662"/>
    <w:rsid w:val="00E957B5"/>
    <w:rsid w:val="00EA40AA"/>
    <w:rsid w:val="00EA5FA7"/>
    <w:rsid w:val="00EB7CE0"/>
    <w:rsid w:val="00ED0F3F"/>
    <w:rsid w:val="00ED15D0"/>
    <w:rsid w:val="00ED3229"/>
    <w:rsid w:val="00ED3F8F"/>
    <w:rsid w:val="00ED6312"/>
    <w:rsid w:val="00EF5DA9"/>
    <w:rsid w:val="00F157E4"/>
    <w:rsid w:val="00F24616"/>
    <w:rsid w:val="00F2620F"/>
    <w:rsid w:val="00F40A37"/>
    <w:rsid w:val="00F42068"/>
    <w:rsid w:val="00F63B15"/>
    <w:rsid w:val="00F65C60"/>
    <w:rsid w:val="00F80ECE"/>
    <w:rsid w:val="00F842BF"/>
    <w:rsid w:val="00F94CD8"/>
    <w:rsid w:val="00FB2C94"/>
    <w:rsid w:val="00FD27E4"/>
    <w:rsid w:val="00FD3A65"/>
    <w:rsid w:val="00FD6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F9E46"/>
  <w15:chartTrackingRefBased/>
  <w15:docId w15:val="{5EBD12D1-9997-4611-8CE6-3DBDA4CB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540"/>
    <w:rPr>
      <w:rFonts w:ascii="Arial" w:eastAsia="Times New Roman" w:hAnsi="Arial" w:cs="Times New Roman"/>
      <w:sz w:val="22"/>
      <w:lang w:val="de-DE" w:eastAsia="de-DE"/>
    </w:rPr>
  </w:style>
  <w:style w:type="paragraph" w:styleId="Heading1">
    <w:name w:val="heading 1"/>
    <w:basedOn w:val="Normal"/>
    <w:next w:val="Normal"/>
    <w:link w:val="Heading1Char"/>
    <w:uiPriority w:val="9"/>
    <w:qFormat/>
    <w:rsid w:val="004252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525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unhideWhenUsed/>
    <w:rsid w:val="00D12540"/>
    <w:pPr>
      <w:tabs>
        <w:tab w:val="center" w:pos="4680"/>
        <w:tab w:val="right" w:pos="9360"/>
      </w:tabs>
      <w:spacing w:after="160" w:line="259" w:lineRule="auto"/>
    </w:pPr>
    <w:rPr>
      <w:rFonts w:ascii="Trebuchet MS" w:eastAsia="Times New Roman" w:hAnsi="Trebuchet MS" w:cs="Times New Roman"/>
      <w:sz w:val="22"/>
      <w:lang w:val="de-DE" w:eastAsia="de-DE"/>
    </w:rPr>
  </w:style>
  <w:style w:type="character" w:customStyle="1" w:styleId="HeaderChar">
    <w:name w:val="Header Char"/>
    <w:basedOn w:val="DefaultParagraphFont"/>
    <w:link w:val="Header"/>
    <w:uiPriority w:val="99"/>
    <w:rsid w:val="00D12540"/>
    <w:rPr>
      <w:rFonts w:ascii="Trebuchet MS" w:eastAsia="Times New Roman" w:hAnsi="Trebuchet MS" w:cs="Times New Roman"/>
      <w:sz w:val="22"/>
      <w:lang w:val="de-DE" w:eastAsia="de-DE"/>
    </w:rPr>
  </w:style>
  <w:style w:type="paragraph" w:styleId="Footer">
    <w:name w:val="footer"/>
    <w:basedOn w:val="Normal"/>
    <w:link w:val="FooterChar"/>
    <w:uiPriority w:val="99"/>
    <w:unhideWhenUsed/>
    <w:rsid w:val="00D12540"/>
    <w:pPr>
      <w:tabs>
        <w:tab w:val="center" w:pos="4680"/>
        <w:tab w:val="right" w:pos="9360"/>
      </w:tabs>
    </w:pPr>
  </w:style>
  <w:style w:type="character" w:customStyle="1" w:styleId="FooterChar">
    <w:name w:val="Footer Char"/>
    <w:basedOn w:val="DefaultParagraphFont"/>
    <w:link w:val="Footer"/>
    <w:uiPriority w:val="99"/>
    <w:rsid w:val="00D12540"/>
    <w:rPr>
      <w:rFonts w:ascii="Arial" w:eastAsia="Times New Roman" w:hAnsi="Arial" w:cs="Times New Roman"/>
      <w:sz w:val="22"/>
      <w:lang w:val="de-DE" w:eastAsia="de-DE"/>
    </w:rPr>
  </w:style>
  <w:style w:type="table" w:styleId="TableGrid">
    <w:name w:val="Table Grid"/>
    <w:aliases w:val="ENTSO-E Table"/>
    <w:basedOn w:val="TableNormal"/>
    <w:rsid w:val="00D12540"/>
    <w:rPr>
      <w:sz w:val="22"/>
      <w:szCs w:val="22"/>
      <w:lang w:val="en-US"/>
    </w:rPr>
    <w:tblPr>
      <w:tblBorders>
        <w:top w:val="single" w:sz="4" w:space="0" w:color="2154A5"/>
        <w:left w:val="single" w:sz="4" w:space="0" w:color="2154A5"/>
        <w:bottom w:val="single" w:sz="4" w:space="0" w:color="2154A5"/>
        <w:right w:val="single" w:sz="4" w:space="0" w:color="2154A5"/>
        <w:insideH w:val="single" w:sz="4" w:space="0" w:color="2154A5"/>
        <w:insideV w:val="single" w:sz="4" w:space="0" w:color="2154A5"/>
      </w:tblBorders>
    </w:tblPr>
    <w:tcPr>
      <w:shd w:val="clear" w:color="auto" w:fill="auto"/>
    </w:tcPr>
  </w:style>
  <w:style w:type="paragraph" w:customStyle="1" w:styleId="HeaderTitleBlue">
    <w:name w:val="Header Title Blue"/>
    <w:basedOn w:val="Header"/>
    <w:autoRedefine/>
    <w:qFormat/>
    <w:rsid w:val="00252D8C"/>
    <w:pPr>
      <w:spacing w:after="0" w:line="240" w:lineRule="auto"/>
      <w:ind w:right="-435"/>
    </w:pPr>
    <w:rPr>
      <w:rFonts w:cs="Arial"/>
      <w:b/>
      <w:color w:val="0F218B"/>
      <w:sz w:val="48"/>
      <w:szCs w:val="48"/>
    </w:rPr>
  </w:style>
  <w:style w:type="paragraph" w:customStyle="1" w:styleId="Title1Blue">
    <w:name w:val="Title 1 Blue"/>
    <w:basedOn w:val="Title"/>
    <w:autoRedefine/>
    <w:qFormat/>
    <w:rsid w:val="004F5533"/>
    <w:pPr>
      <w:spacing w:before="240" w:after="240"/>
      <w:jc w:val="both"/>
    </w:pPr>
    <w:rPr>
      <w:rFonts w:ascii="Trebuchet MS" w:eastAsia="Times New Roman" w:hAnsi="Trebuchet MS" w:cs="Arial"/>
      <w:b/>
      <w:bCs/>
      <w:color w:val="0F218B"/>
      <w:spacing w:val="0"/>
      <w:kern w:val="0"/>
      <w:sz w:val="40"/>
      <w:szCs w:val="36"/>
      <w:lang w:val="en-GB"/>
    </w:rPr>
  </w:style>
  <w:style w:type="paragraph" w:customStyle="1" w:styleId="Body">
    <w:name w:val="Body"/>
    <w:basedOn w:val="Normal"/>
    <w:autoRedefine/>
    <w:qFormat/>
    <w:rsid w:val="0028642F"/>
    <w:pPr>
      <w:numPr>
        <w:numId w:val="14"/>
      </w:numPr>
      <w:spacing w:before="120" w:after="120"/>
      <w:jc w:val="both"/>
    </w:pPr>
    <w:rPr>
      <w:rFonts w:asciiTheme="minorHAnsi" w:hAnsiTheme="minorHAnsi" w:cstheme="minorHAnsi"/>
      <w:color w:val="424242"/>
      <w:szCs w:val="22"/>
      <w:lang w:val="en-CA"/>
    </w:rPr>
  </w:style>
  <w:style w:type="paragraph" w:customStyle="1" w:styleId="Title2Green">
    <w:name w:val="Title 2 Green"/>
    <w:basedOn w:val="Normal"/>
    <w:autoRedefine/>
    <w:qFormat/>
    <w:rsid w:val="00D12540"/>
    <w:pPr>
      <w:spacing w:before="120" w:after="200" w:line="340" w:lineRule="exact"/>
    </w:pPr>
    <w:rPr>
      <w:rFonts w:cs="Arial"/>
      <w:b/>
      <w:sz w:val="28"/>
      <w:szCs w:val="30"/>
      <w:lang w:val="en-GB"/>
    </w:rPr>
  </w:style>
  <w:style w:type="paragraph" w:customStyle="1" w:styleId="Title4Blue">
    <w:name w:val="Title 4 Blue"/>
    <w:autoRedefine/>
    <w:qFormat/>
    <w:rsid w:val="000D123F"/>
    <w:pPr>
      <w:spacing w:before="160"/>
    </w:pPr>
    <w:rPr>
      <w:rFonts w:ascii="Trebuchet MS" w:eastAsia="Times New Roman" w:hAnsi="Trebuchet MS" w:cs="Arial"/>
      <w:bCs/>
      <w:color w:val="0F218B"/>
      <w:sz w:val="22"/>
      <w:szCs w:val="22"/>
      <w:lang w:eastAsia="de-DE"/>
    </w:rPr>
  </w:style>
  <w:style w:type="paragraph" w:customStyle="1" w:styleId="FramelightBlue">
    <w:name w:val="Frame light Blue"/>
    <w:basedOn w:val="Normal"/>
    <w:link w:val="FramelightBlueCar"/>
    <w:autoRedefine/>
    <w:uiPriority w:val="3"/>
    <w:qFormat/>
    <w:rsid w:val="00D12540"/>
    <w:pPr>
      <w:pBdr>
        <w:top w:val="single" w:sz="24" w:space="1" w:color="DEEAF6" w:themeColor="accent5" w:themeTint="33"/>
        <w:left w:val="single" w:sz="24" w:space="4" w:color="DEEAF6" w:themeColor="accent5" w:themeTint="33"/>
        <w:bottom w:val="single" w:sz="24" w:space="0" w:color="DEEAF6" w:themeColor="accent5" w:themeTint="33"/>
        <w:right w:val="single" w:sz="24" w:space="4" w:color="DEEAF6" w:themeColor="accent5" w:themeTint="33"/>
      </w:pBdr>
      <w:shd w:val="clear" w:color="auto" w:fill="DEEAF6" w:themeFill="accent5" w:themeFillTint="33"/>
      <w:spacing w:before="120" w:after="120"/>
      <w:ind w:left="527" w:right="170" w:hanging="357"/>
      <w:outlineLvl w:val="0"/>
    </w:pPr>
    <w:rPr>
      <w:rFonts w:ascii="Trebuchet MS" w:hAnsi="Trebuchet MS" w:cs="Arial"/>
      <w:color w:val="2054A6"/>
      <w:sz w:val="24"/>
      <w:lang w:val="en-GB"/>
    </w:rPr>
  </w:style>
  <w:style w:type="character" w:customStyle="1" w:styleId="FramelightBlueCar">
    <w:name w:val="Frame light Blue Car"/>
    <w:basedOn w:val="DefaultParagraphFont"/>
    <w:link w:val="FramelightBlue"/>
    <w:uiPriority w:val="3"/>
    <w:rsid w:val="00D12540"/>
    <w:rPr>
      <w:rFonts w:ascii="Trebuchet MS" w:eastAsia="Times New Roman" w:hAnsi="Trebuchet MS" w:cs="Arial"/>
      <w:color w:val="2054A6"/>
      <w:shd w:val="clear" w:color="auto" w:fill="DEEAF6" w:themeFill="accent5" w:themeFillTint="33"/>
      <w:lang w:val="en-GB" w:eastAsia="de-DE"/>
    </w:rPr>
  </w:style>
  <w:style w:type="character" w:styleId="PageNumber">
    <w:name w:val="page number"/>
    <w:basedOn w:val="DefaultParagraphFont"/>
    <w:uiPriority w:val="99"/>
    <w:semiHidden/>
    <w:unhideWhenUsed/>
    <w:qFormat/>
    <w:rsid w:val="00D12540"/>
    <w:rPr>
      <w:rFonts w:ascii="Trebuchet MS" w:hAnsi="Trebuchet MS"/>
      <w:color w:val="0FB29A"/>
      <w:sz w:val="18"/>
    </w:rPr>
  </w:style>
  <w:style w:type="paragraph" w:styleId="Title">
    <w:name w:val="Title"/>
    <w:basedOn w:val="Normal"/>
    <w:next w:val="Normal"/>
    <w:link w:val="TitleChar"/>
    <w:uiPriority w:val="10"/>
    <w:qFormat/>
    <w:rsid w:val="00D125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540"/>
    <w:rPr>
      <w:rFonts w:asciiTheme="majorHAnsi" w:eastAsiaTheme="majorEastAsia" w:hAnsiTheme="majorHAnsi" w:cstheme="majorBidi"/>
      <w:spacing w:val="-10"/>
      <w:kern w:val="28"/>
      <w:sz w:val="56"/>
      <w:szCs w:val="56"/>
      <w:lang w:val="de-DE" w:eastAsia="de-DE"/>
    </w:rPr>
  </w:style>
  <w:style w:type="character" w:customStyle="1" w:styleId="tabletext">
    <w:name w:val="table text"/>
    <w:basedOn w:val="DefaultParagraphFont"/>
    <w:uiPriority w:val="2"/>
    <w:qFormat/>
    <w:rsid w:val="00425259"/>
    <w:rPr>
      <w:rFonts w:ascii="Times New Roman" w:hAnsi="Times New Roman"/>
      <w:sz w:val="22"/>
      <w:lang w:val="en-GB"/>
    </w:rPr>
  </w:style>
  <w:style w:type="paragraph" w:styleId="ListParagraph">
    <w:name w:val="List Paragraph"/>
    <w:aliases w:val="Odstavec1"/>
    <w:basedOn w:val="Normal"/>
    <w:link w:val="ListParagraphChar"/>
    <w:uiPriority w:val="34"/>
    <w:qFormat/>
    <w:rsid w:val="00425259"/>
    <w:pPr>
      <w:ind w:left="720"/>
      <w:contextualSpacing/>
    </w:pPr>
  </w:style>
  <w:style w:type="paragraph" w:customStyle="1" w:styleId="tablehead">
    <w:name w:val="table head"/>
    <w:basedOn w:val="Normal"/>
    <w:link w:val="tableheadZchn"/>
    <w:uiPriority w:val="2"/>
    <w:qFormat/>
    <w:rsid w:val="00425259"/>
    <w:pPr>
      <w:spacing w:after="380" w:line="340" w:lineRule="exact"/>
    </w:pPr>
    <w:rPr>
      <w:b/>
      <w:color w:val="23236E"/>
      <w:sz w:val="28"/>
      <w:szCs w:val="28"/>
      <w:lang w:val="en-GB"/>
    </w:rPr>
  </w:style>
  <w:style w:type="character" w:customStyle="1" w:styleId="tableheadZchn">
    <w:name w:val="table head Zchn"/>
    <w:basedOn w:val="DefaultParagraphFont"/>
    <w:link w:val="tablehead"/>
    <w:uiPriority w:val="2"/>
    <w:rsid w:val="00425259"/>
    <w:rPr>
      <w:rFonts w:ascii="Arial" w:eastAsia="Times New Roman" w:hAnsi="Arial" w:cs="Times New Roman"/>
      <w:b/>
      <w:color w:val="23236E"/>
      <w:sz w:val="28"/>
      <w:szCs w:val="28"/>
      <w:lang w:eastAsia="de-DE"/>
    </w:rPr>
  </w:style>
  <w:style w:type="paragraph" w:styleId="CommentText">
    <w:name w:val="annotation text"/>
    <w:basedOn w:val="Normal"/>
    <w:link w:val="CommentTextChar"/>
    <w:unhideWhenUsed/>
    <w:rsid w:val="00425259"/>
    <w:rPr>
      <w:sz w:val="20"/>
      <w:szCs w:val="20"/>
    </w:rPr>
  </w:style>
  <w:style w:type="character" w:customStyle="1" w:styleId="CommentTextChar">
    <w:name w:val="Comment Text Char"/>
    <w:basedOn w:val="DefaultParagraphFont"/>
    <w:link w:val="CommentText"/>
    <w:rsid w:val="00425259"/>
    <w:rPr>
      <w:rFonts w:ascii="Arial" w:eastAsia="Times New Roman" w:hAnsi="Arial" w:cs="Times New Roman"/>
      <w:sz w:val="20"/>
      <w:szCs w:val="20"/>
      <w:lang w:val="de-DE" w:eastAsia="de-DE"/>
    </w:rPr>
  </w:style>
  <w:style w:type="character" w:customStyle="1" w:styleId="ListParagraphChar">
    <w:name w:val="List Paragraph Char"/>
    <w:aliases w:val="Odstavec1 Char"/>
    <w:link w:val="ListParagraph"/>
    <w:uiPriority w:val="34"/>
    <w:locked/>
    <w:rsid w:val="00425259"/>
    <w:rPr>
      <w:rFonts w:ascii="Arial" w:eastAsia="Times New Roman" w:hAnsi="Arial" w:cs="Times New Roman"/>
      <w:sz w:val="22"/>
      <w:lang w:val="de-DE" w:eastAsia="de-DE"/>
    </w:rPr>
  </w:style>
  <w:style w:type="character" w:customStyle="1" w:styleId="Heading1Char">
    <w:name w:val="Heading 1 Char"/>
    <w:basedOn w:val="DefaultParagraphFont"/>
    <w:link w:val="Heading1"/>
    <w:uiPriority w:val="9"/>
    <w:rsid w:val="00425259"/>
    <w:rPr>
      <w:rFonts w:asciiTheme="majorHAnsi" w:eastAsiaTheme="majorEastAsia" w:hAnsiTheme="majorHAnsi" w:cstheme="majorBidi"/>
      <w:color w:val="2F5496" w:themeColor="accent1" w:themeShade="BF"/>
      <w:sz w:val="32"/>
      <w:szCs w:val="32"/>
      <w:lang w:val="de-DE" w:eastAsia="de-DE"/>
    </w:rPr>
  </w:style>
  <w:style w:type="character" w:customStyle="1" w:styleId="Heading2Char">
    <w:name w:val="Heading 2 Char"/>
    <w:basedOn w:val="DefaultParagraphFont"/>
    <w:link w:val="Heading2"/>
    <w:uiPriority w:val="9"/>
    <w:rsid w:val="00425259"/>
    <w:rPr>
      <w:rFonts w:asciiTheme="majorHAnsi" w:eastAsiaTheme="majorEastAsia" w:hAnsiTheme="majorHAnsi" w:cstheme="majorBidi"/>
      <w:color w:val="2F5496" w:themeColor="accent1" w:themeShade="BF"/>
      <w:sz w:val="26"/>
      <w:szCs w:val="26"/>
      <w:lang w:val="de-DE" w:eastAsia="de-DE"/>
    </w:rPr>
  </w:style>
  <w:style w:type="paragraph" w:styleId="TOCHeading">
    <w:name w:val="TOC Heading"/>
    <w:basedOn w:val="Heading1"/>
    <w:next w:val="Normal"/>
    <w:uiPriority w:val="39"/>
    <w:unhideWhenUsed/>
    <w:qFormat/>
    <w:rsid w:val="00425259"/>
    <w:pPr>
      <w:spacing w:line="259" w:lineRule="auto"/>
      <w:outlineLvl w:val="9"/>
    </w:pPr>
    <w:rPr>
      <w:lang w:val="en-US" w:eastAsia="en-US"/>
    </w:rPr>
  </w:style>
  <w:style w:type="paragraph" w:styleId="TOC1">
    <w:name w:val="toc 1"/>
    <w:basedOn w:val="Normal"/>
    <w:next w:val="Normal"/>
    <w:autoRedefine/>
    <w:uiPriority w:val="39"/>
    <w:unhideWhenUsed/>
    <w:rsid w:val="00425259"/>
    <w:pPr>
      <w:spacing w:after="100"/>
    </w:pPr>
  </w:style>
  <w:style w:type="paragraph" w:styleId="TOC2">
    <w:name w:val="toc 2"/>
    <w:basedOn w:val="Normal"/>
    <w:next w:val="Normal"/>
    <w:autoRedefine/>
    <w:uiPriority w:val="39"/>
    <w:unhideWhenUsed/>
    <w:rsid w:val="00425259"/>
    <w:pPr>
      <w:spacing w:after="100"/>
      <w:ind w:left="220"/>
    </w:pPr>
  </w:style>
  <w:style w:type="character" w:styleId="Hyperlink">
    <w:name w:val="Hyperlink"/>
    <w:basedOn w:val="DefaultParagraphFont"/>
    <w:uiPriority w:val="99"/>
    <w:unhideWhenUsed/>
    <w:rsid w:val="00425259"/>
    <w:rPr>
      <w:color w:val="0563C1" w:themeColor="hyperlink"/>
      <w:u w:val="single"/>
    </w:rPr>
  </w:style>
  <w:style w:type="paragraph" w:customStyle="1" w:styleId="textregular">
    <w:name w:val="text regular"/>
    <w:link w:val="textregularZchn"/>
    <w:qFormat/>
    <w:rsid w:val="00FD6FAC"/>
    <w:pPr>
      <w:spacing w:after="120"/>
      <w:jc w:val="both"/>
    </w:pPr>
    <w:rPr>
      <w:rFonts w:ascii="Times New Roman" w:eastAsia="Times New Roman" w:hAnsi="Times New Roman" w:cs="Times New Roman"/>
      <w:sz w:val="22"/>
      <w:szCs w:val="19"/>
      <w:lang w:eastAsia="de-DE"/>
    </w:rPr>
  </w:style>
  <w:style w:type="character" w:customStyle="1" w:styleId="textregularZchn">
    <w:name w:val="text regular Zchn"/>
    <w:basedOn w:val="DefaultParagraphFont"/>
    <w:link w:val="textregular"/>
    <w:rsid w:val="00FD6FAC"/>
    <w:rPr>
      <w:rFonts w:ascii="Times New Roman" w:eastAsia="Times New Roman" w:hAnsi="Times New Roman" w:cs="Times New Roman"/>
      <w:sz w:val="22"/>
      <w:szCs w:val="19"/>
      <w:lang w:eastAsia="de-DE"/>
    </w:rPr>
  </w:style>
  <w:style w:type="table" w:styleId="GridTable4-Accent3">
    <w:name w:val="Grid Table 4 Accent 3"/>
    <w:basedOn w:val="TableNormal"/>
    <w:uiPriority w:val="49"/>
    <w:rsid w:val="00FD6FA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E140A4"/>
    <w:pPr>
      <w:spacing w:before="100" w:beforeAutospacing="1" w:after="100" w:afterAutospacing="1"/>
    </w:pPr>
    <w:rPr>
      <w:rFonts w:ascii="Times New Roman" w:hAnsi="Times New Roman"/>
      <w:sz w:val="24"/>
      <w:lang w:val="en-CA" w:eastAsia="en-CA"/>
    </w:rPr>
  </w:style>
  <w:style w:type="character" w:styleId="Strong">
    <w:name w:val="Strong"/>
    <w:basedOn w:val="DefaultParagraphFont"/>
    <w:uiPriority w:val="22"/>
    <w:qFormat/>
    <w:rsid w:val="00E140A4"/>
    <w:rPr>
      <w:b/>
      <w:bCs/>
    </w:rPr>
  </w:style>
  <w:style w:type="character" w:styleId="CommentReference">
    <w:name w:val="annotation reference"/>
    <w:basedOn w:val="DefaultParagraphFont"/>
    <w:uiPriority w:val="99"/>
    <w:semiHidden/>
    <w:unhideWhenUsed/>
    <w:rsid w:val="00FD27E4"/>
    <w:rPr>
      <w:sz w:val="16"/>
      <w:szCs w:val="16"/>
    </w:rPr>
  </w:style>
  <w:style w:type="paragraph" w:styleId="CommentSubject">
    <w:name w:val="annotation subject"/>
    <w:basedOn w:val="CommentText"/>
    <w:next w:val="CommentText"/>
    <w:link w:val="CommentSubjectChar"/>
    <w:uiPriority w:val="99"/>
    <w:semiHidden/>
    <w:unhideWhenUsed/>
    <w:rsid w:val="00FD27E4"/>
    <w:rPr>
      <w:b/>
      <w:bCs/>
    </w:rPr>
  </w:style>
  <w:style w:type="character" w:customStyle="1" w:styleId="CommentSubjectChar">
    <w:name w:val="Comment Subject Char"/>
    <w:basedOn w:val="CommentTextChar"/>
    <w:link w:val="CommentSubject"/>
    <w:uiPriority w:val="99"/>
    <w:semiHidden/>
    <w:rsid w:val="00FD27E4"/>
    <w:rPr>
      <w:rFonts w:ascii="Arial" w:eastAsia="Times New Roman" w:hAnsi="Arial" w:cs="Times New Roman"/>
      <w:b/>
      <w:bCs/>
      <w:sz w:val="20"/>
      <w:szCs w:val="20"/>
      <w:lang w:val="de-DE" w:eastAsia="de-DE"/>
    </w:rPr>
  </w:style>
  <w:style w:type="paragraph" w:styleId="BalloonText">
    <w:name w:val="Balloon Text"/>
    <w:basedOn w:val="Normal"/>
    <w:link w:val="BalloonTextChar"/>
    <w:uiPriority w:val="99"/>
    <w:semiHidden/>
    <w:unhideWhenUsed/>
    <w:rsid w:val="00FD2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E4"/>
    <w:rPr>
      <w:rFonts w:ascii="Segoe UI" w:eastAsia="Times New Roman" w:hAnsi="Segoe UI" w:cs="Segoe UI"/>
      <w:sz w:val="18"/>
      <w:szCs w:val="18"/>
      <w:lang w:val="de-DE" w:eastAsia="de-DE"/>
    </w:rPr>
  </w:style>
  <w:style w:type="character" w:styleId="UnresolvedMention">
    <w:name w:val="Unresolved Mention"/>
    <w:basedOn w:val="DefaultParagraphFont"/>
    <w:uiPriority w:val="99"/>
    <w:semiHidden/>
    <w:unhideWhenUsed/>
    <w:rsid w:val="00FD27E4"/>
    <w:rPr>
      <w:color w:val="605E5C"/>
      <w:shd w:val="clear" w:color="auto" w:fill="E1DFDD"/>
    </w:rPr>
  </w:style>
  <w:style w:type="paragraph" w:styleId="Revision">
    <w:name w:val="Revision"/>
    <w:hidden/>
    <w:uiPriority w:val="99"/>
    <w:semiHidden/>
    <w:rsid w:val="00ED15D0"/>
    <w:rPr>
      <w:rFonts w:ascii="Arial" w:eastAsia="Times New Roman" w:hAnsi="Arial" w:cs="Times New Roman"/>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4411">
      <w:bodyDiv w:val="1"/>
      <w:marLeft w:val="0"/>
      <w:marRight w:val="0"/>
      <w:marTop w:val="0"/>
      <w:marBottom w:val="0"/>
      <w:divBdr>
        <w:top w:val="none" w:sz="0" w:space="0" w:color="auto"/>
        <w:left w:val="none" w:sz="0" w:space="0" w:color="auto"/>
        <w:bottom w:val="none" w:sz="0" w:space="0" w:color="auto"/>
        <w:right w:val="none" w:sz="0" w:space="0" w:color="auto"/>
      </w:divBdr>
    </w:div>
    <w:div w:id="427386002">
      <w:bodyDiv w:val="1"/>
      <w:marLeft w:val="0"/>
      <w:marRight w:val="0"/>
      <w:marTop w:val="0"/>
      <w:marBottom w:val="0"/>
      <w:divBdr>
        <w:top w:val="none" w:sz="0" w:space="0" w:color="auto"/>
        <w:left w:val="none" w:sz="0" w:space="0" w:color="auto"/>
        <w:bottom w:val="none" w:sz="0" w:space="0" w:color="auto"/>
        <w:right w:val="none" w:sz="0" w:space="0" w:color="auto"/>
      </w:divBdr>
    </w:div>
    <w:div w:id="448360611">
      <w:bodyDiv w:val="1"/>
      <w:marLeft w:val="0"/>
      <w:marRight w:val="0"/>
      <w:marTop w:val="0"/>
      <w:marBottom w:val="0"/>
      <w:divBdr>
        <w:top w:val="none" w:sz="0" w:space="0" w:color="auto"/>
        <w:left w:val="none" w:sz="0" w:space="0" w:color="auto"/>
        <w:bottom w:val="none" w:sz="0" w:space="0" w:color="auto"/>
        <w:right w:val="none" w:sz="0" w:space="0" w:color="auto"/>
      </w:divBdr>
    </w:div>
    <w:div w:id="649754249">
      <w:bodyDiv w:val="1"/>
      <w:marLeft w:val="0"/>
      <w:marRight w:val="0"/>
      <w:marTop w:val="0"/>
      <w:marBottom w:val="0"/>
      <w:divBdr>
        <w:top w:val="none" w:sz="0" w:space="0" w:color="auto"/>
        <w:left w:val="none" w:sz="0" w:space="0" w:color="auto"/>
        <w:bottom w:val="none" w:sz="0" w:space="0" w:color="auto"/>
        <w:right w:val="none" w:sz="0" w:space="0" w:color="auto"/>
      </w:divBdr>
    </w:div>
    <w:div w:id="768038753">
      <w:bodyDiv w:val="1"/>
      <w:marLeft w:val="0"/>
      <w:marRight w:val="0"/>
      <w:marTop w:val="0"/>
      <w:marBottom w:val="0"/>
      <w:divBdr>
        <w:top w:val="none" w:sz="0" w:space="0" w:color="auto"/>
        <w:left w:val="none" w:sz="0" w:space="0" w:color="auto"/>
        <w:bottom w:val="none" w:sz="0" w:space="0" w:color="auto"/>
        <w:right w:val="none" w:sz="0" w:space="0" w:color="auto"/>
      </w:divBdr>
      <w:divsChild>
        <w:div w:id="1610504025">
          <w:marLeft w:val="0"/>
          <w:marRight w:val="0"/>
          <w:marTop w:val="0"/>
          <w:marBottom w:val="0"/>
          <w:divBdr>
            <w:top w:val="none" w:sz="0" w:space="0" w:color="auto"/>
            <w:left w:val="none" w:sz="0" w:space="0" w:color="auto"/>
            <w:bottom w:val="none" w:sz="0" w:space="0" w:color="auto"/>
            <w:right w:val="none" w:sz="0" w:space="0" w:color="auto"/>
          </w:divBdr>
          <w:divsChild>
            <w:div w:id="1824543261">
              <w:marLeft w:val="0"/>
              <w:marRight w:val="0"/>
              <w:marTop w:val="0"/>
              <w:marBottom w:val="0"/>
              <w:divBdr>
                <w:top w:val="none" w:sz="0" w:space="0" w:color="auto"/>
                <w:left w:val="none" w:sz="0" w:space="0" w:color="auto"/>
                <w:bottom w:val="none" w:sz="0" w:space="0" w:color="auto"/>
                <w:right w:val="none" w:sz="0" w:space="0" w:color="auto"/>
              </w:divBdr>
            </w:div>
            <w:div w:id="969936824">
              <w:marLeft w:val="0"/>
              <w:marRight w:val="0"/>
              <w:marTop w:val="0"/>
              <w:marBottom w:val="0"/>
              <w:divBdr>
                <w:top w:val="none" w:sz="0" w:space="0" w:color="auto"/>
                <w:left w:val="none" w:sz="0" w:space="0" w:color="auto"/>
                <w:bottom w:val="none" w:sz="0" w:space="0" w:color="auto"/>
                <w:right w:val="none" w:sz="0" w:space="0" w:color="auto"/>
              </w:divBdr>
            </w:div>
            <w:div w:id="564605472">
              <w:marLeft w:val="0"/>
              <w:marRight w:val="0"/>
              <w:marTop w:val="0"/>
              <w:marBottom w:val="0"/>
              <w:divBdr>
                <w:top w:val="none" w:sz="0" w:space="0" w:color="auto"/>
                <w:left w:val="none" w:sz="0" w:space="0" w:color="auto"/>
                <w:bottom w:val="none" w:sz="0" w:space="0" w:color="auto"/>
                <w:right w:val="none" w:sz="0" w:space="0" w:color="auto"/>
              </w:divBdr>
            </w:div>
            <w:div w:id="52393991">
              <w:marLeft w:val="0"/>
              <w:marRight w:val="0"/>
              <w:marTop w:val="0"/>
              <w:marBottom w:val="0"/>
              <w:divBdr>
                <w:top w:val="none" w:sz="0" w:space="0" w:color="auto"/>
                <w:left w:val="none" w:sz="0" w:space="0" w:color="auto"/>
                <w:bottom w:val="none" w:sz="0" w:space="0" w:color="auto"/>
                <w:right w:val="none" w:sz="0" w:space="0" w:color="auto"/>
              </w:divBdr>
            </w:div>
          </w:divsChild>
        </w:div>
        <w:div w:id="1116631309">
          <w:marLeft w:val="0"/>
          <w:marRight w:val="0"/>
          <w:marTop w:val="0"/>
          <w:marBottom w:val="0"/>
          <w:divBdr>
            <w:top w:val="none" w:sz="0" w:space="0" w:color="auto"/>
            <w:left w:val="none" w:sz="0" w:space="0" w:color="auto"/>
            <w:bottom w:val="none" w:sz="0" w:space="0" w:color="auto"/>
            <w:right w:val="none" w:sz="0" w:space="0" w:color="auto"/>
          </w:divBdr>
          <w:divsChild>
            <w:div w:id="15928817">
              <w:marLeft w:val="0"/>
              <w:marRight w:val="0"/>
              <w:marTop w:val="0"/>
              <w:marBottom w:val="0"/>
              <w:divBdr>
                <w:top w:val="none" w:sz="0" w:space="0" w:color="auto"/>
                <w:left w:val="none" w:sz="0" w:space="0" w:color="auto"/>
                <w:bottom w:val="none" w:sz="0" w:space="0" w:color="auto"/>
                <w:right w:val="none" w:sz="0" w:space="0" w:color="auto"/>
              </w:divBdr>
            </w:div>
            <w:div w:id="1480267757">
              <w:marLeft w:val="0"/>
              <w:marRight w:val="0"/>
              <w:marTop w:val="0"/>
              <w:marBottom w:val="0"/>
              <w:divBdr>
                <w:top w:val="none" w:sz="0" w:space="0" w:color="auto"/>
                <w:left w:val="none" w:sz="0" w:space="0" w:color="auto"/>
                <w:bottom w:val="none" w:sz="0" w:space="0" w:color="auto"/>
                <w:right w:val="none" w:sz="0" w:space="0" w:color="auto"/>
              </w:divBdr>
            </w:div>
            <w:div w:id="1938520189">
              <w:marLeft w:val="0"/>
              <w:marRight w:val="0"/>
              <w:marTop w:val="0"/>
              <w:marBottom w:val="0"/>
              <w:divBdr>
                <w:top w:val="none" w:sz="0" w:space="0" w:color="auto"/>
                <w:left w:val="none" w:sz="0" w:space="0" w:color="auto"/>
                <w:bottom w:val="none" w:sz="0" w:space="0" w:color="auto"/>
                <w:right w:val="none" w:sz="0" w:space="0" w:color="auto"/>
              </w:divBdr>
            </w:div>
            <w:div w:id="2129352098">
              <w:marLeft w:val="0"/>
              <w:marRight w:val="0"/>
              <w:marTop w:val="0"/>
              <w:marBottom w:val="0"/>
              <w:divBdr>
                <w:top w:val="none" w:sz="0" w:space="0" w:color="auto"/>
                <w:left w:val="none" w:sz="0" w:space="0" w:color="auto"/>
                <w:bottom w:val="none" w:sz="0" w:space="0" w:color="auto"/>
                <w:right w:val="none" w:sz="0" w:space="0" w:color="auto"/>
              </w:divBdr>
            </w:div>
          </w:divsChild>
        </w:div>
        <w:div w:id="465854872">
          <w:marLeft w:val="0"/>
          <w:marRight w:val="0"/>
          <w:marTop w:val="0"/>
          <w:marBottom w:val="0"/>
          <w:divBdr>
            <w:top w:val="none" w:sz="0" w:space="0" w:color="auto"/>
            <w:left w:val="none" w:sz="0" w:space="0" w:color="auto"/>
            <w:bottom w:val="none" w:sz="0" w:space="0" w:color="auto"/>
            <w:right w:val="none" w:sz="0" w:space="0" w:color="auto"/>
          </w:divBdr>
          <w:divsChild>
            <w:div w:id="486481349">
              <w:marLeft w:val="0"/>
              <w:marRight w:val="0"/>
              <w:marTop w:val="0"/>
              <w:marBottom w:val="0"/>
              <w:divBdr>
                <w:top w:val="none" w:sz="0" w:space="0" w:color="auto"/>
                <w:left w:val="none" w:sz="0" w:space="0" w:color="auto"/>
                <w:bottom w:val="none" w:sz="0" w:space="0" w:color="auto"/>
                <w:right w:val="none" w:sz="0" w:space="0" w:color="auto"/>
              </w:divBdr>
            </w:div>
            <w:div w:id="426926562">
              <w:marLeft w:val="0"/>
              <w:marRight w:val="0"/>
              <w:marTop w:val="0"/>
              <w:marBottom w:val="0"/>
              <w:divBdr>
                <w:top w:val="none" w:sz="0" w:space="0" w:color="auto"/>
                <w:left w:val="none" w:sz="0" w:space="0" w:color="auto"/>
                <w:bottom w:val="none" w:sz="0" w:space="0" w:color="auto"/>
                <w:right w:val="none" w:sz="0" w:space="0" w:color="auto"/>
              </w:divBdr>
            </w:div>
            <w:div w:id="1281717853">
              <w:marLeft w:val="0"/>
              <w:marRight w:val="0"/>
              <w:marTop w:val="0"/>
              <w:marBottom w:val="0"/>
              <w:divBdr>
                <w:top w:val="none" w:sz="0" w:space="0" w:color="auto"/>
                <w:left w:val="none" w:sz="0" w:space="0" w:color="auto"/>
                <w:bottom w:val="none" w:sz="0" w:space="0" w:color="auto"/>
                <w:right w:val="none" w:sz="0" w:space="0" w:color="auto"/>
              </w:divBdr>
            </w:div>
            <w:div w:id="179509397">
              <w:marLeft w:val="0"/>
              <w:marRight w:val="0"/>
              <w:marTop w:val="0"/>
              <w:marBottom w:val="0"/>
              <w:divBdr>
                <w:top w:val="none" w:sz="0" w:space="0" w:color="auto"/>
                <w:left w:val="none" w:sz="0" w:space="0" w:color="auto"/>
                <w:bottom w:val="none" w:sz="0" w:space="0" w:color="auto"/>
                <w:right w:val="none" w:sz="0" w:space="0" w:color="auto"/>
              </w:divBdr>
            </w:div>
          </w:divsChild>
        </w:div>
        <w:div w:id="946473625">
          <w:marLeft w:val="0"/>
          <w:marRight w:val="0"/>
          <w:marTop w:val="0"/>
          <w:marBottom w:val="0"/>
          <w:divBdr>
            <w:top w:val="none" w:sz="0" w:space="0" w:color="auto"/>
            <w:left w:val="none" w:sz="0" w:space="0" w:color="auto"/>
            <w:bottom w:val="none" w:sz="0" w:space="0" w:color="auto"/>
            <w:right w:val="none" w:sz="0" w:space="0" w:color="auto"/>
          </w:divBdr>
          <w:divsChild>
            <w:div w:id="847060984">
              <w:marLeft w:val="0"/>
              <w:marRight w:val="0"/>
              <w:marTop w:val="0"/>
              <w:marBottom w:val="0"/>
              <w:divBdr>
                <w:top w:val="none" w:sz="0" w:space="0" w:color="auto"/>
                <w:left w:val="none" w:sz="0" w:space="0" w:color="auto"/>
                <w:bottom w:val="none" w:sz="0" w:space="0" w:color="auto"/>
                <w:right w:val="none" w:sz="0" w:space="0" w:color="auto"/>
              </w:divBdr>
            </w:div>
            <w:div w:id="2073849782">
              <w:marLeft w:val="0"/>
              <w:marRight w:val="0"/>
              <w:marTop w:val="0"/>
              <w:marBottom w:val="0"/>
              <w:divBdr>
                <w:top w:val="none" w:sz="0" w:space="0" w:color="auto"/>
                <w:left w:val="none" w:sz="0" w:space="0" w:color="auto"/>
                <w:bottom w:val="none" w:sz="0" w:space="0" w:color="auto"/>
                <w:right w:val="none" w:sz="0" w:space="0" w:color="auto"/>
              </w:divBdr>
            </w:div>
            <w:div w:id="1102342424">
              <w:marLeft w:val="0"/>
              <w:marRight w:val="0"/>
              <w:marTop w:val="0"/>
              <w:marBottom w:val="0"/>
              <w:divBdr>
                <w:top w:val="none" w:sz="0" w:space="0" w:color="auto"/>
                <w:left w:val="none" w:sz="0" w:space="0" w:color="auto"/>
                <w:bottom w:val="none" w:sz="0" w:space="0" w:color="auto"/>
                <w:right w:val="none" w:sz="0" w:space="0" w:color="auto"/>
              </w:divBdr>
            </w:div>
            <w:div w:id="1673023401">
              <w:marLeft w:val="0"/>
              <w:marRight w:val="0"/>
              <w:marTop w:val="0"/>
              <w:marBottom w:val="0"/>
              <w:divBdr>
                <w:top w:val="none" w:sz="0" w:space="0" w:color="auto"/>
                <w:left w:val="none" w:sz="0" w:space="0" w:color="auto"/>
                <w:bottom w:val="none" w:sz="0" w:space="0" w:color="auto"/>
                <w:right w:val="none" w:sz="0" w:space="0" w:color="auto"/>
              </w:divBdr>
            </w:div>
          </w:divsChild>
        </w:div>
        <w:div w:id="1285044935">
          <w:marLeft w:val="0"/>
          <w:marRight w:val="0"/>
          <w:marTop w:val="0"/>
          <w:marBottom w:val="0"/>
          <w:divBdr>
            <w:top w:val="none" w:sz="0" w:space="0" w:color="auto"/>
            <w:left w:val="none" w:sz="0" w:space="0" w:color="auto"/>
            <w:bottom w:val="none" w:sz="0" w:space="0" w:color="auto"/>
            <w:right w:val="none" w:sz="0" w:space="0" w:color="auto"/>
          </w:divBdr>
          <w:divsChild>
            <w:div w:id="714697042">
              <w:marLeft w:val="0"/>
              <w:marRight w:val="0"/>
              <w:marTop w:val="0"/>
              <w:marBottom w:val="0"/>
              <w:divBdr>
                <w:top w:val="none" w:sz="0" w:space="0" w:color="auto"/>
                <w:left w:val="none" w:sz="0" w:space="0" w:color="auto"/>
                <w:bottom w:val="none" w:sz="0" w:space="0" w:color="auto"/>
                <w:right w:val="none" w:sz="0" w:space="0" w:color="auto"/>
              </w:divBdr>
            </w:div>
            <w:div w:id="255941870">
              <w:marLeft w:val="0"/>
              <w:marRight w:val="0"/>
              <w:marTop w:val="0"/>
              <w:marBottom w:val="0"/>
              <w:divBdr>
                <w:top w:val="none" w:sz="0" w:space="0" w:color="auto"/>
                <w:left w:val="none" w:sz="0" w:space="0" w:color="auto"/>
                <w:bottom w:val="none" w:sz="0" w:space="0" w:color="auto"/>
                <w:right w:val="none" w:sz="0" w:space="0" w:color="auto"/>
              </w:divBdr>
            </w:div>
            <w:div w:id="657921128">
              <w:marLeft w:val="0"/>
              <w:marRight w:val="0"/>
              <w:marTop w:val="0"/>
              <w:marBottom w:val="0"/>
              <w:divBdr>
                <w:top w:val="none" w:sz="0" w:space="0" w:color="auto"/>
                <w:left w:val="none" w:sz="0" w:space="0" w:color="auto"/>
                <w:bottom w:val="none" w:sz="0" w:space="0" w:color="auto"/>
                <w:right w:val="none" w:sz="0" w:space="0" w:color="auto"/>
              </w:divBdr>
            </w:div>
            <w:div w:id="1622106271">
              <w:marLeft w:val="0"/>
              <w:marRight w:val="0"/>
              <w:marTop w:val="0"/>
              <w:marBottom w:val="0"/>
              <w:divBdr>
                <w:top w:val="none" w:sz="0" w:space="0" w:color="auto"/>
                <w:left w:val="none" w:sz="0" w:space="0" w:color="auto"/>
                <w:bottom w:val="none" w:sz="0" w:space="0" w:color="auto"/>
                <w:right w:val="none" w:sz="0" w:space="0" w:color="auto"/>
              </w:divBdr>
            </w:div>
          </w:divsChild>
        </w:div>
        <w:div w:id="1947812000">
          <w:marLeft w:val="0"/>
          <w:marRight w:val="0"/>
          <w:marTop w:val="0"/>
          <w:marBottom w:val="0"/>
          <w:divBdr>
            <w:top w:val="none" w:sz="0" w:space="0" w:color="auto"/>
            <w:left w:val="none" w:sz="0" w:space="0" w:color="auto"/>
            <w:bottom w:val="none" w:sz="0" w:space="0" w:color="auto"/>
            <w:right w:val="none" w:sz="0" w:space="0" w:color="auto"/>
          </w:divBdr>
          <w:divsChild>
            <w:div w:id="1898929317">
              <w:marLeft w:val="0"/>
              <w:marRight w:val="0"/>
              <w:marTop w:val="0"/>
              <w:marBottom w:val="0"/>
              <w:divBdr>
                <w:top w:val="none" w:sz="0" w:space="0" w:color="auto"/>
                <w:left w:val="none" w:sz="0" w:space="0" w:color="auto"/>
                <w:bottom w:val="none" w:sz="0" w:space="0" w:color="auto"/>
                <w:right w:val="none" w:sz="0" w:space="0" w:color="auto"/>
              </w:divBdr>
            </w:div>
            <w:div w:id="1478302293">
              <w:marLeft w:val="0"/>
              <w:marRight w:val="0"/>
              <w:marTop w:val="0"/>
              <w:marBottom w:val="0"/>
              <w:divBdr>
                <w:top w:val="none" w:sz="0" w:space="0" w:color="auto"/>
                <w:left w:val="none" w:sz="0" w:space="0" w:color="auto"/>
                <w:bottom w:val="none" w:sz="0" w:space="0" w:color="auto"/>
                <w:right w:val="none" w:sz="0" w:space="0" w:color="auto"/>
              </w:divBdr>
            </w:div>
            <w:div w:id="1300452836">
              <w:marLeft w:val="0"/>
              <w:marRight w:val="0"/>
              <w:marTop w:val="0"/>
              <w:marBottom w:val="0"/>
              <w:divBdr>
                <w:top w:val="none" w:sz="0" w:space="0" w:color="auto"/>
                <w:left w:val="none" w:sz="0" w:space="0" w:color="auto"/>
                <w:bottom w:val="none" w:sz="0" w:space="0" w:color="auto"/>
                <w:right w:val="none" w:sz="0" w:space="0" w:color="auto"/>
              </w:divBdr>
            </w:div>
            <w:div w:id="603464826">
              <w:marLeft w:val="0"/>
              <w:marRight w:val="0"/>
              <w:marTop w:val="0"/>
              <w:marBottom w:val="0"/>
              <w:divBdr>
                <w:top w:val="none" w:sz="0" w:space="0" w:color="auto"/>
                <w:left w:val="none" w:sz="0" w:space="0" w:color="auto"/>
                <w:bottom w:val="none" w:sz="0" w:space="0" w:color="auto"/>
                <w:right w:val="none" w:sz="0" w:space="0" w:color="auto"/>
              </w:divBdr>
            </w:div>
          </w:divsChild>
        </w:div>
        <w:div w:id="1985112906">
          <w:marLeft w:val="0"/>
          <w:marRight w:val="0"/>
          <w:marTop w:val="0"/>
          <w:marBottom w:val="0"/>
          <w:divBdr>
            <w:top w:val="none" w:sz="0" w:space="0" w:color="auto"/>
            <w:left w:val="none" w:sz="0" w:space="0" w:color="auto"/>
            <w:bottom w:val="none" w:sz="0" w:space="0" w:color="auto"/>
            <w:right w:val="none" w:sz="0" w:space="0" w:color="auto"/>
          </w:divBdr>
          <w:divsChild>
            <w:div w:id="1432434835">
              <w:marLeft w:val="0"/>
              <w:marRight w:val="0"/>
              <w:marTop w:val="0"/>
              <w:marBottom w:val="0"/>
              <w:divBdr>
                <w:top w:val="none" w:sz="0" w:space="0" w:color="auto"/>
                <w:left w:val="none" w:sz="0" w:space="0" w:color="auto"/>
                <w:bottom w:val="none" w:sz="0" w:space="0" w:color="auto"/>
                <w:right w:val="none" w:sz="0" w:space="0" w:color="auto"/>
              </w:divBdr>
            </w:div>
            <w:div w:id="2088988933">
              <w:marLeft w:val="0"/>
              <w:marRight w:val="0"/>
              <w:marTop w:val="0"/>
              <w:marBottom w:val="0"/>
              <w:divBdr>
                <w:top w:val="none" w:sz="0" w:space="0" w:color="auto"/>
                <w:left w:val="none" w:sz="0" w:space="0" w:color="auto"/>
                <w:bottom w:val="none" w:sz="0" w:space="0" w:color="auto"/>
                <w:right w:val="none" w:sz="0" w:space="0" w:color="auto"/>
              </w:divBdr>
            </w:div>
            <w:div w:id="2029982726">
              <w:marLeft w:val="0"/>
              <w:marRight w:val="0"/>
              <w:marTop w:val="0"/>
              <w:marBottom w:val="0"/>
              <w:divBdr>
                <w:top w:val="none" w:sz="0" w:space="0" w:color="auto"/>
                <w:left w:val="none" w:sz="0" w:space="0" w:color="auto"/>
                <w:bottom w:val="none" w:sz="0" w:space="0" w:color="auto"/>
                <w:right w:val="none" w:sz="0" w:space="0" w:color="auto"/>
              </w:divBdr>
            </w:div>
            <w:div w:id="658851898">
              <w:marLeft w:val="0"/>
              <w:marRight w:val="0"/>
              <w:marTop w:val="0"/>
              <w:marBottom w:val="0"/>
              <w:divBdr>
                <w:top w:val="none" w:sz="0" w:space="0" w:color="auto"/>
                <w:left w:val="none" w:sz="0" w:space="0" w:color="auto"/>
                <w:bottom w:val="none" w:sz="0" w:space="0" w:color="auto"/>
                <w:right w:val="none" w:sz="0" w:space="0" w:color="auto"/>
              </w:divBdr>
            </w:div>
          </w:divsChild>
        </w:div>
        <w:div w:id="325523376">
          <w:marLeft w:val="0"/>
          <w:marRight w:val="0"/>
          <w:marTop w:val="0"/>
          <w:marBottom w:val="0"/>
          <w:divBdr>
            <w:top w:val="none" w:sz="0" w:space="0" w:color="auto"/>
            <w:left w:val="none" w:sz="0" w:space="0" w:color="auto"/>
            <w:bottom w:val="none" w:sz="0" w:space="0" w:color="auto"/>
            <w:right w:val="none" w:sz="0" w:space="0" w:color="auto"/>
          </w:divBdr>
          <w:divsChild>
            <w:div w:id="803814324">
              <w:marLeft w:val="0"/>
              <w:marRight w:val="0"/>
              <w:marTop w:val="0"/>
              <w:marBottom w:val="0"/>
              <w:divBdr>
                <w:top w:val="none" w:sz="0" w:space="0" w:color="auto"/>
                <w:left w:val="none" w:sz="0" w:space="0" w:color="auto"/>
                <w:bottom w:val="none" w:sz="0" w:space="0" w:color="auto"/>
                <w:right w:val="none" w:sz="0" w:space="0" w:color="auto"/>
              </w:divBdr>
            </w:div>
            <w:div w:id="312102530">
              <w:marLeft w:val="0"/>
              <w:marRight w:val="0"/>
              <w:marTop w:val="0"/>
              <w:marBottom w:val="0"/>
              <w:divBdr>
                <w:top w:val="none" w:sz="0" w:space="0" w:color="auto"/>
                <w:left w:val="none" w:sz="0" w:space="0" w:color="auto"/>
                <w:bottom w:val="none" w:sz="0" w:space="0" w:color="auto"/>
                <w:right w:val="none" w:sz="0" w:space="0" w:color="auto"/>
              </w:divBdr>
            </w:div>
            <w:div w:id="1612081112">
              <w:marLeft w:val="0"/>
              <w:marRight w:val="0"/>
              <w:marTop w:val="0"/>
              <w:marBottom w:val="0"/>
              <w:divBdr>
                <w:top w:val="none" w:sz="0" w:space="0" w:color="auto"/>
                <w:left w:val="none" w:sz="0" w:space="0" w:color="auto"/>
                <w:bottom w:val="none" w:sz="0" w:space="0" w:color="auto"/>
                <w:right w:val="none" w:sz="0" w:space="0" w:color="auto"/>
              </w:divBdr>
            </w:div>
            <w:div w:id="1907450280">
              <w:marLeft w:val="0"/>
              <w:marRight w:val="0"/>
              <w:marTop w:val="0"/>
              <w:marBottom w:val="0"/>
              <w:divBdr>
                <w:top w:val="none" w:sz="0" w:space="0" w:color="auto"/>
                <w:left w:val="none" w:sz="0" w:space="0" w:color="auto"/>
                <w:bottom w:val="none" w:sz="0" w:space="0" w:color="auto"/>
                <w:right w:val="none" w:sz="0" w:space="0" w:color="auto"/>
              </w:divBdr>
            </w:div>
          </w:divsChild>
        </w:div>
        <w:div w:id="749888884">
          <w:marLeft w:val="0"/>
          <w:marRight w:val="0"/>
          <w:marTop w:val="0"/>
          <w:marBottom w:val="0"/>
          <w:divBdr>
            <w:top w:val="none" w:sz="0" w:space="0" w:color="auto"/>
            <w:left w:val="none" w:sz="0" w:space="0" w:color="auto"/>
            <w:bottom w:val="none" w:sz="0" w:space="0" w:color="auto"/>
            <w:right w:val="none" w:sz="0" w:space="0" w:color="auto"/>
          </w:divBdr>
          <w:divsChild>
            <w:div w:id="1535582844">
              <w:marLeft w:val="0"/>
              <w:marRight w:val="0"/>
              <w:marTop w:val="0"/>
              <w:marBottom w:val="0"/>
              <w:divBdr>
                <w:top w:val="none" w:sz="0" w:space="0" w:color="auto"/>
                <w:left w:val="none" w:sz="0" w:space="0" w:color="auto"/>
                <w:bottom w:val="none" w:sz="0" w:space="0" w:color="auto"/>
                <w:right w:val="none" w:sz="0" w:space="0" w:color="auto"/>
              </w:divBdr>
            </w:div>
            <w:div w:id="98331421">
              <w:marLeft w:val="0"/>
              <w:marRight w:val="0"/>
              <w:marTop w:val="0"/>
              <w:marBottom w:val="0"/>
              <w:divBdr>
                <w:top w:val="none" w:sz="0" w:space="0" w:color="auto"/>
                <w:left w:val="none" w:sz="0" w:space="0" w:color="auto"/>
                <w:bottom w:val="none" w:sz="0" w:space="0" w:color="auto"/>
                <w:right w:val="none" w:sz="0" w:space="0" w:color="auto"/>
              </w:divBdr>
            </w:div>
            <w:div w:id="1544170204">
              <w:marLeft w:val="0"/>
              <w:marRight w:val="0"/>
              <w:marTop w:val="0"/>
              <w:marBottom w:val="0"/>
              <w:divBdr>
                <w:top w:val="none" w:sz="0" w:space="0" w:color="auto"/>
                <w:left w:val="none" w:sz="0" w:space="0" w:color="auto"/>
                <w:bottom w:val="none" w:sz="0" w:space="0" w:color="auto"/>
                <w:right w:val="none" w:sz="0" w:space="0" w:color="auto"/>
              </w:divBdr>
            </w:div>
            <w:div w:id="1475029096">
              <w:marLeft w:val="0"/>
              <w:marRight w:val="0"/>
              <w:marTop w:val="0"/>
              <w:marBottom w:val="0"/>
              <w:divBdr>
                <w:top w:val="none" w:sz="0" w:space="0" w:color="auto"/>
                <w:left w:val="none" w:sz="0" w:space="0" w:color="auto"/>
                <w:bottom w:val="none" w:sz="0" w:space="0" w:color="auto"/>
                <w:right w:val="none" w:sz="0" w:space="0" w:color="auto"/>
              </w:divBdr>
            </w:div>
          </w:divsChild>
        </w:div>
        <w:div w:id="1342925197">
          <w:marLeft w:val="0"/>
          <w:marRight w:val="0"/>
          <w:marTop w:val="0"/>
          <w:marBottom w:val="0"/>
          <w:divBdr>
            <w:top w:val="none" w:sz="0" w:space="0" w:color="auto"/>
            <w:left w:val="none" w:sz="0" w:space="0" w:color="auto"/>
            <w:bottom w:val="none" w:sz="0" w:space="0" w:color="auto"/>
            <w:right w:val="none" w:sz="0" w:space="0" w:color="auto"/>
          </w:divBdr>
          <w:divsChild>
            <w:div w:id="1185095714">
              <w:marLeft w:val="0"/>
              <w:marRight w:val="0"/>
              <w:marTop w:val="0"/>
              <w:marBottom w:val="0"/>
              <w:divBdr>
                <w:top w:val="none" w:sz="0" w:space="0" w:color="auto"/>
                <w:left w:val="none" w:sz="0" w:space="0" w:color="auto"/>
                <w:bottom w:val="none" w:sz="0" w:space="0" w:color="auto"/>
                <w:right w:val="none" w:sz="0" w:space="0" w:color="auto"/>
              </w:divBdr>
            </w:div>
            <w:div w:id="1447846806">
              <w:marLeft w:val="0"/>
              <w:marRight w:val="0"/>
              <w:marTop w:val="0"/>
              <w:marBottom w:val="0"/>
              <w:divBdr>
                <w:top w:val="none" w:sz="0" w:space="0" w:color="auto"/>
                <w:left w:val="none" w:sz="0" w:space="0" w:color="auto"/>
                <w:bottom w:val="none" w:sz="0" w:space="0" w:color="auto"/>
                <w:right w:val="none" w:sz="0" w:space="0" w:color="auto"/>
              </w:divBdr>
            </w:div>
            <w:div w:id="386732760">
              <w:marLeft w:val="0"/>
              <w:marRight w:val="0"/>
              <w:marTop w:val="0"/>
              <w:marBottom w:val="0"/>
              <w:divBdr>
                <w:top w:val="none" w:sz="0" w:space="0" w:color="auto"/>
                <w:left w:val="none" w:sz="0" w:space="0" w:color="auto"/>
                <w:bottom w:val="none" w:sz="0" w:space="0" w:color="auto"/>
                <w:right w:val="none" w:sz="0" w:space="0" w:color="auto"/>
              </w:divBdr>
            </w:div>
            <w:div w:id="6097969">
              <w:marLeft w:val="0"/>
              <w:marRight w:val="0"/>
              <w:marTop w:val="0"/>
              <w:marBottom w:val="0"/>
              <w:divBdr>
                <w:top w:val="none" w:sz="0" w:space="0" w:color="auto"/>
                <w:left w:val="none" w:sz="0" w:space="0" w:color="auto"/>
                <w:bottom w:val="none" w:sz="0" w:space="0" w:color="auto"/>
                <w:right w:val="none" w:sz="0" w:space="0" w:color="auto"/>
              </w:divBdr>
            </w:div>
          </w:divsChild>
        </w:div>
        <w:div w:id="212816394">
          <w:marLeft w:val="0"/>
          <w:marRight w:val="0"/>
          <w:marTop w:val="0"/>
          <w:marBottom w:val="0"/>
          <w:divBdr>
            <w:top w:val="none" w:sz="0" w:space="0" w:color="auto"/>
            <w:left w:val="none" w:sz="0" w:space="0" w:color="auto"/>
            <w:bottom w:val="none" w:sz="0" w:space="0" w:color="auto"/>
            <w:right w:val="none" w:sz="0" w:space="0" w:color="auto"/>
          </w:divBdr>
          <w:divsChild>
            <w:div w:id="2122916623">
              <w:marLeft w:val="0"/>
              <w:marRight w:val="0"/>
              <w:marTop w:val="0"/>
              <w:marBottom w:val="0"/>
              <w:divBdr>
                <w:top w:val="none" w:sz="0" w:space="0" w:color="auto"/>
                <w:left w:val="none" w:sz="0" w:space="0" w:color="auto"/>
                <w:bottom w:val="none" w:sz="0" w:space="0" w:color="auto"/>
                <w:right w:val="none" w:sz="0" w:space="0" w:color="auto"/>
              </w:divBdr>
            </w:div>
            <w:div w:id="2078553830">
              <w:marLeft w:val="0"/>
              <w:marRight w:val="0"/>
              <w:marTop w:val="0"/>
              <w:marBottom w:val="0"/>
              <w:divBdr>
                <w:top w:val="none" w:sz="0" w:space="0" w:color="auto"/>
                <w:left w:val="none" w:sz="0" w:space="0" w:color="auto"/>
                <w:bottom w:val="none" w:sz="0" w:space="0" w:color="auto"/>
                <w:right w:val="none" w:sz="0" w:space="0" w:color="auto"/>
              </w:divBdr>
            </w:div>
            <w:div w:id="1039819950">
              <w:marLeft w:val="0"/>
              <w:marRight w:val="0"/>
              <w:marTop w:val="0"/>
              <w:marBottom w:val="0"/>
              <w:divBdr>
                <w:top w:val="none" w:sz="0" w:space="0" w:color="auto"/>
                <w:left w:val="none" w:sz="0" w:space="0" w:color="auto"/>
                <w:bottom w:val="none" w:sz="0" w:space="0" w:color="auto"/>
                <w:right w:val="none" w:sz="0" w:space="0" w:color="auto"/>
              </w:divBdr>
            </w:div>
            <w:div w:id="456145340">
              <w:marLeft w:val="0"/>
              <w:marRight w:val="0"/>
              <w:marTop w:val="0"/>
              <w:marBottom w:val="0"/>
              <w:divBdr>
                <w:top w:val="none" w:sz="0" w:space="0" w:color="auto"/>
                <w:left w:val="none" w:sz="0" w:space="0" w:color="auto"/>
                <w:bottom w:val="none" w:sz="0" w:space="0" w:color="auto"/>
                <w:right w:val="none" w:sz="0" w:space="0" w:color="auto"/>
              </w:divBdr>
            </w:div>
          </w:divsChild>
        </w:div>
        <w:div w:id="1206481575">
          <w:marLeft w:val="0"/>
          <w:marRight w:val="0"/>
          <w:marTop w:val="0"/>
          <w:marBottom w:val="0"/>
          <w:divBdr>
            <w:top w:val="none" w:sz="0" w:space="0" w:color="auto"/>
            <w:left w:val="none" w:sz="0" w:space="0" w:color="auto"/>
            <w:bottom w:val="none" w:sz="0" w:space="0" w:color="auto"/>
            <w:right w:val="none" w:sz="0" w:space="0" w:color="auto"/>
          </w:divBdr>
          <w:divsChild>
            <w:div w:id="2009020229">
              <w:marLeft w:val="0"/>
              <w:marRight w:val="0"/>
              <w:marTop w:val="0"/>
              <w:marBottom w:val="0"/>
              <w:divBdr>
                <w:top w:val="none" w:sz="0" w:space="0" w:color="auto"/>
                <w:left w:val="none" w:sz="0" w:space="0" w:color="auto"/>
                <w:bottom w:val="none" w:sz="0" w:space="0" w:color="auto"/>
                <w:right w:val="none" w:sz="0" w:space="0" w:color="auto"/>
              </w:divBdr>
            </w:div>
            <w:div w:id="1858884018">
              <w:marLeft w:val="0"/>
              <w:marRight w:val="0"/>
              <w:marTop w:val="0"/>
              <w:marBottom w:val="0"/>
              <w:divBdr>
                <w:top w:val="none" w:sz="0" w:space="0" w:color="auto"/>
                <w:left w:val="none" w:sz="0" w:space="0" w:color="auto"/>
                <w:bottom w:val="none" w:sz="0" w:space="0" w:color="auto"/>
                <w:right w:val="none" w:sz="0" w:space="0" w:color="auto"/>
              </w:divBdr>
            </w:div>
            <w:div w:id="1103958477">
              <w:marLeft w:val="0"/>
              <w:marRight w:val="0"/>
              <w:marTop w:val="0"/>
              <w:marBottom w:val="0"/>
              <w:divBdr>
                <w:top w:val="none" w:sz="0" w:space="0" w:color="auto"/>
                <w:left w:val="none" w:sz="0" w:space="0" w:color="auto"/>
                <w:bottom w:val="none" w:sz="0" w:space="0" w:color="auto"/>
                <w:right w:val="none" w:sz="0" w:space="0" w:color="auto"/>
              </w:divBdr>
            </w:div>
            <w:div w:id="1854614096">
              <w:marLeft w:val="0"/>
              <w:marRight w:val="0"/>
              <w:marTop w:val="0"/>
              <w:marBottom w:val="0"/>
              <w:divBdr>
                <w:top w:val="none" w:sz="0" w:space="0" w:color="auto"/>
                <w:left w:val="none" w:sz="0" w:space="0" w:color="auto"/>
                <w:bottom w:val="none" w:sz="0" w:space="0" w:color="auto"/>
                <w:right w:val="none" w:sz="0" w:space="0" w:color="auto"/>
              </w:divBdr>
            </w:div>
          </w:divsChild>
        </w:div>
        <w:div w:id="1569537900">
          <w:marLeft w:val="0"/>
          <w:marRight w:val="0"/>
          <w:marTop w:val="0"/>
          <w:marBottom w:val="0"/>
          <w:divBdr>
            <w:top w:val="none" w:sz="0" w:space="0" w:color="auto"/>
            <w:left w:val="none" w:sz="0" w:space="0" w:color="auto"/>
            <w:bottom w:val="none" w:sz="0" w:space="0" w:color="auto"/>
            <w:right w:val="none" w:sz="0" w:space="0" w:color="auto"/>
          </w:divBdr>
          <w:divsChild>
            <w:div w:id="340281075">
              <w:marLeft w:val="0"/>
              <w:marRight w:val="0"/>
              <w:marTop w:val="0"/>
              <w:marBottom w:val="0"/>
              <w:divBdr>
                <w:top w:val="none" w:sz="0" w:space="0" w:color="auto"/>
                <w:left w:val="none" w:sz="0" w:space="0" w:color="auto"/>
                <w:bottom w:val="none" w:sz="0" w:space="0" w:color="auto"/>
                <w:right w:val="none" w:sz="0" w:space="0" w:color="auto"/>
              </w:divBdr>
            </w:div>
            <w:div w:id="1705255621">
              <w:marLeft w:val="0"/>
              <w:marRight w:val="0"/>
              <w:marTop w:val="0"/>
              <w:marBottom w:val="0"/>
              <w:divBdr>
                <w:top w:val="none" w:sz="0" w:space="0" w:color="auto"/>
                <w:left w:val="none" w:sz="0" w:space="0" w:color="auto"/>
                <w:bottom w:val="none" w:sz="0" w:space="0" w:color="auto"/>
                <w:right w:val="none" w:sz="0" w:space="0" w:color="auto"/>
              </w:divBdr>
            </w:div>
            <w:div w:id="1641883887">
              <w:marLeft w:val="0"/>
              <w:marRight w:val="0"/>
              <w:marTop w:val="0"/>
              <w:marBottom w:val="0"/>
              <w:divBdr>
                <w:top w:val="none" w:sz="0" w:space="0" w:color="auto"/>
                <w:left w:val="none" w:sz="0" w:space="0" w:color="auto"/>
                <w:bottom w:val="none" w:sz="0" w:space="0" w:color="auto"/>
                <w:right w:val="none" w:sz="0" w:space="0" w:color="auto"/>
              </w:divBdr>
            </w:div>
            <w:div w:id="1682585026">
              <w:marLeft w:val="0"/>
              <w:marRight w:val="0"/>
              <w:marTop w:val="0"/>
              <w:marBottom w:val="0"/>
              <w:divBdr>
                <w:top w:val="none" w:sz="0" w:space="0" w:color="auto"/>
                <w:left w:val="none" w:sz="0" w:space="0" w:color="auto"/>
                <w:bottom w:val="none" w:sz="0" w:space="0" w:color="auto"/>
                <w:right w:val="none" w:sz="0" w:space="0" w:color="auto"/>
              </w:divBdr>
            </w:div>
          </w:divsChild>
        </w:div>
        <w:div w:id="1304461298">
          <w:marLeft w:val="0"/>
          <w:marRight w:val="0"/>
          <w:marTop w:val="0"/>
          <w:marBottom w:val="0"/>
          <w:divBdr>
            <w:top w:val="none" w:sz="0" w:space="0" w:color="auto"/>
            <w:left w:val="none" w:sz="0" w:space="0" w:color="auto"/>
            <w:bottom w:val="none" w:sz="0" w:space="0" w:color="auto"/>
            <w:right w:val="none" w:sz="0" w:space="0" w:color="auto"/>
          </w:divBdr>
          <w:divsChild>
            <w:div w:id="951058532">
              <w:marLeft w:val="0"/>
              <w:marRight w:val="0"/>
              <w:marTop w:val="0"/>
              <w:marBottom w:val="0"/>
              <w:divBdr>
                <w:top w:val="none" w:sz="0" w:space="0" w:color="auto"/>
                <w:left w:val="none" w:sz="0" w:space="0" w:color="auto"/>
                <w:bottom w:val="none" w:sz="0" w:space="0" w:color="auto"/>
                <w:right w:val="none" w:sz="0" w:space="0" w:color="auto"/>
              </w:divBdr>
            </w:div>
            <w:div w:id="2066564924">
              <w:marLeft w:val="0"/>
              <w:marRight w:val="0"/>
              <w:marTop w:val="0"/>
              <w:marBottom w:val="0"/>
              <w:divBdr>
                <w:top w:val="none" w:sz="0" w:space="0" w:color="auto"/>
                <w:left w:val="none" w:sz="0" w:space="0" w:color="auto"/>
                <w:bottom w:val="none" w:sz="0" w:space="0" w:color="auto"/>
                <w:right w:val="none" w:sz="0" w:space="0" w:color="auto"/>
              </w:divBdr>
            </w:div>
            <w:div w:id="1737581291">
              <w:marLeft w:val="0"/>
              <w:marRight w:val="0"/>
              <w:marTop w:val="0"/>
              <w:marBottom w:val="0"/>
              <w:divBdr>
                <w:top w:val="none" w:sz="0" w:space="0" w:color="auto"/>
                <w:left w:val="none" w:sz="0" w:space="0" w:color="auto"/>
                <w:bottom w:val="none" w:sz="0" w:space="0" w:color="auto"/>
                <w:right w:val="none" w:sz="0" w:space="0" w:color="auto"/>
              </w:divBdr>
            </w:div>
            <w:div w:id="1932856983">
              <w:marLeft w:val="0"/>
              <w:marRight w:val="0"/>
              <w:marTop w:val="0"/>
              <w:marBottom w:val="0"/>
              <w:divBdr>
                <w:top w:val="none" w:sz="0" w:space="0" w:color="auto"/>
                <w:left w:val="none" w:sz="0" w:space="0" w:color="auto"/>
                <w:bottom w:val="none" w:sz="0" w:space="0" w:color="auto"/>
                <w:right w:val="none" w:sz="0" w:space="0" w:color="auto"/>
              </w:divBdr>
            </w:div>
          </w:divsChild>
        </w:div>
        <w:div w:id="1355770420">
          <w:marLeft w:val="0"/>
          <w:marRight w:val="0"/>
          <w:marTop w:val="0"/>
          <w:marBottom w:val="0"/>
          <w:divBdr>
            <w:top w:val="none" w:sz="0" w:space="0" w:color="auto"/>
            <w:left w:val="none" w:sz="0" w:space="0" w:color="auto"/>
            <w:bottom w:val="none" w:sz="0" w:space="0" w:color="auto"/>
            <w:right w:val="none" w:sz="0" w:space="0" w:color="auto"/>
          </w:divBdr>
          <w:divsChild>
            <w:div w:id="583612223">
              <w:marLeft w:val="0"/>
              <w:marRight w:val="0"/>
              <w:marTop w:val="0"/>
              <w:marBottom w:val="0"/>
              <w:divBdr>
                <w:top w:val="none" w:sz="0" w:space="0" w:color="auto"/>
                <w:left w:val="none" w:sz="0" w:space="0" w:color="auto"/>
                <w:bottom w:val="none" w:sz="0" w:space="0" w:color="auto"/>
                <w:right w:val="none" w:sz="0" w:space="0" w:color="auto"/>
              </w:divBdr>
            </w:div>
            <w:div w:id="1921407664">
              <w:marLeft w:val="0"/>
              <w:marRight w:val="0"/>
              <w:marTop w:val="0"/>
              <w:marBottom w:val="0"/>
              <w:divBdr>
                <w:top w:val="none" w:sz="0" w:space="0" w:color="auto"/>
                <w:left w:val="none" w:sz="0" w:space="0" w:color="auto"/>
                <w:bottom w:val="none" w:sz="0" w:space="0" w:color="auto"/>
                <w:right w:val="none" w:sz="0" w:space="0" w:color="auto"/>
              </w:divBdr>
            </w:div>
            <w:div w:id="829953759">
              <w:marLeft w:val="0"/>
              <w:marRight w:val="0"/>
              <w:marTop w:val="0"/>
              <w:marBottom w:val="0"/>
              <w:divBdr>
                <w:top w:val="none" w:sz="0" w:space="0" w:color="auto"/>
                <w:left w:val="none" w:sz="0" w:space="0" w:color="auto"/>
                <w:bottom w:val="none" w:sz="0" w:space="0" w:color="auto"/>
                <w:right w:val="none" w:sz="0" w:space="0" w:color="auto"/>
              </w:divBdr>
            </w:div>
            <w:div w:id="1952738037">
              <w:marLeft w:val="0"/>
              <w:marRight w:val="0"/>
              <w:marTop w:val="0"/>
              <w:marBottom w:val="0"/>
              <w:divBdr>
                <w:top w:val="none" w:sz="0" w:space="0" w:color="auto"/>
                <w:left w:val="none" w:sz="0" w:space="0" w:color="auto"/>
                <w:bottom w:val="none" w:sz="0" w:space="0" w:color="auto"/>
                <w:right w:val="none" w:sz="0" w:space="0" w:color="auto"/>
              </w:divBdr>
            </w:div>
          </w:divsChild>
        </w:div>
        <w:div w:id="1657417776">
          <w:marLeft w:val="0"/>
          <w:marRight w:val="0"/>
          <w:marTop w:val="0"/>
          <w:marBottom w:val="0"/>
          <w:divBdr>
            <w:top w:val="none" w:sz="0" w:space="0" w:color="auto"/>
            <w:left w:val="none" w:sz="0" w:space="0" w:color="auto"/>
            <w:bottom w:val="none" w:sz="0" w:space="0" w:color="auto"/>
            <w:right w:val="none" w:sz="0" w:space="0" w:color="auto"/>
          </w:divBdr>
          <w:divsChild>
            <w:div w:id="116261126">
              <w:marLeft w:val="0"/>
              <w:marRight w:val="0"/>
              <w:marTop w:val="0"/>
              <w:marBottom w:val="0"/>
              <w:divBdr>
                <w:top w:val="none" w:sz="0" w:space="0" w:color="auto"/>
                <w:left w:val="none" w:sz="0" w:space="0" w:color="auto"/>
                <w:bottom w:val="none" w:sz="0" w:space="0" w:color="auto"/>
                <w:right w:val="none" w:sz="0" w:space="0" w:color="auto"/>
              </w:divBdr>
            </w:div>
            <w:div w:id="1136264429">
              <w:marLeft w:val="0"/>
              <w:marRight w:val="0"/>
              <w:marTop w:val="0"/>
              <w:marBottom w:val="0"/>
              <w:divBdr>
                <w:top w:val="none" w:sz="0" w:space="0" w:color="auto"/>
                <w:left w:val="none" w:sz="0" w:space="0" w:color="auto"/>
                <w:bottom w:val="none" w:sz="0" w:space="0" w:color="auto"/>
                <w:right w:val="none" w:sz="0" w:space="0" w:color="auto"/>
              </w:divBdr>
            </w:div>
            <w:div w:id="36708678">
              <w:marLeft w:val="0"/>
              <w:marRight w:val="0"/>
              <w:marTop w:val="0"/>
              <w:marBottom w:val="0"/>
              <w:divBdr>
                <w:top w:val="none" w:sz="0" w:space="0" w:color="auto"/>
                <w:left w:val="none" w:sz="0" w:space="0" w:color="auto"/>
                <w:bottom w:val="none" w:sz="0" w:space="0" w:color="auto"/>
                <w:right w:val="none" w:sz="0" w:space="0" w:color="auto"/>
              </w:divBdr>
            </w:div>
            <w:div w:id="154076089">
              <w:marLeft w:val="0"/>
              <w:marRight w:val="0"/>
              <w:marTop w:val="0"/>
              <w:marBottom w:val="0"/>
              <w:divBdr>
                <w:top w:val="none" w:sz="0" w:space="0" w:color="auto"/>
                <w:left w:val="none" w:sz="0" w:space="0" w:color="auto"/>
                <w:bottom w:val="none" w:sz="0" w:space="0" w:color="auto"/>
                <w:right w:val="none" w:sz="0" w:space="0" w:color="auto"/>
              </w:divBdr>
            </w:div>
          </w:divsChild>
        </w:div>
        <w:div w:id="1894147665">
          <w:marLeft w:val="0"/>
          <w:marRight w:val="0"/>
          <w:marTop w:val="0"/>
          <w:marBottom w:val="0"/>
          <w:divBdr>
            <w:top w:val="none" w:sz="0" w:space="0" w:color="auto"/>
            <w:left w:val="none" w:sz="0" w:space="0" w:color="auto"/>
            <w:bottom w:val="none" w:sz="0" w:space="0" w:color="auto"/>
            <w:right w:val="none" w:sz="0" w:space="0" w:color="auto"/>
          </w:divBdr>
          <w:divsChild>
            <w:div w:id="871461493">
              <w:marLeft w:val="0"/>
              <w:marRight w:val="0"/>
              <w:marTop w:val="0"/>
              <w:marBottom w:val="0"/>
              <w:divBdr>
                <w:top w:val="none" w:sz="0" w:space="0" w:color="auto"/>
                <w:left w:val="none" w:sz="0" w:space="0" w:color="auto"/>
                <w:bottom w:val="none" w:sz="0" w:space="0" w:color="auto"/>
                <w:right w:val="none" w:sz="0" w:space="0" w:color="auto"/>
              </w:divBdr>
            </w:div>
            <w:div w:id="341669891">
              <w:marLeft w:val="0"/>
              <w:marRight w:val="0"/>
              <w:marTop w:val="0"/>
              <w:marBottom w:val="0"/>
              <w:divBdr>
                <w:top w:val="none" w:sz="0" w:space="0" w:color="auto"/>
                <w:left w:val="none" w:sz="0" w:space="0" w:color="auto"/>
                <w:bottom w:val="none" w:sz="0" w:space="0" w:color="auto"/>
                <w:right w:val="none" w:sz="0" w:space="0" w:color="auto"/>
              </w:divBdr>
            </w:div>
            <w:div w:id="946234709">
              <w:marLeft w:val="0"/>
              <w:marRight w:val="0"/>
              <w:marTop w:val="0"/>
              <w:marBottom w:val="0"/>
              <w:divBdr>
                <w:top w:val="none" w:sz="0" w:space="0" w:color="auto"/>
                <w:left w:val="none" w:sz="0" w:space="0" w:color="auto"/>
                <w:bottom w:val="none" w:sz="0" w:space="0" w:color="auto"/>
                <w:right w:val="none" w:sz="0" w:space="0" w:color="auto"/>
              </w:divBdr>
            </w:div>
            <w:div w:id="202256257">
              <w:marLeft w:val="0"/>
              <w:marRight w:val="0"/>
              <w:marTop w:val="0"/>
              <w:marBottom w:val="0"/>
              <w:divBdr>
                <w:top w:val="none" w:sz="0" w:space="0" w:color="auto"/>
                <w:left w:val="none" w:sz="0" w:space="0" w:color="auto"/>
                <w:bottom w:val="none" w:sz="0" w:space="0" w:color="auto"/>
                <w:right w:val="none" w:sz="0" w:space="0" w:color="auto"/>
              </w:divBdr>
            </w:div>
          </w:divsChild>
        </w:div>
        <w:div w:id="1245608964">
          <w:marLeft w:val="0"/>
          <w:marRight w:val="0"/>
          <w:marTop w:val="0"/>
          <w:marBottom w:val="0"/>
          <w:divBdr>
            <w:top w:val="none" w:sz="0" w:space="0" w:color="auto"/>
            <w:left w:val="none" w:sz="0" w:space="0" w:color="auto"/>
            <w:bottom w:val="none" w:sz="0" w:space="0" w:color="auto"/>
            <w:right w:val="none" w:sz="0" w:space="0" w:color="auto"/>
          </w:divBdr>
          <w:divsChild>
            <w:div w:id="1393429447">
              <w:marLeft w:val="0"/>
              <w:marRight w:val="0"/>
              <w:marTop w:val="0"/>
              <w:marBottom w:val="0"/>
              <w:divBdr>
                <w:top w:val="none" w:sz="0" w:space="0" w:color="auto"/>
                <w:left w:val="none" w:sz="0" w:space="0" w:color="auto"/>
                <w:bottom w:val="none" w:sz="0" w:space="0" w:color="auto"/>
                <w:right w:val="none" w:sz="0" w:space="0" w:color="auto"/>
              </w:divBdr>
            </w:div>
            <w:div w:id="1398355423">
              <w:marLeft w:val="0"/>
              <w:marRight w:val="0"/>
              <w:marTop w:val="0"/>
              <w:marBottom w:val="0"/>
              <w:divBdr>
                <w:top w:val="none" w:sz="0" w:space="0" w:color="auto"/>
                <w:left w:val="none" w:sz="0" w:space="0" w:color="auto"/>
                <w:bottom w:val="none" w:sz="0" w:space="0" w:color="auto"/>
                <w:right w:val="none" w:sz="0" w:space="0" w:color="auto"/>
              </w:divBdr>
            </w:div>
            <w:div w:id="1308196094">
              <w:marLeft w:val="0"/>
              <w:marRight w:val="0"/>
              <w:marTop w:val="0"/>
              <w:marBottom w:val="0"/>
              <w:divBdr>
                <w:top w:val="none" w:sz="0" w:space="0" w:color="auto"/>
                <w:left w:val="none" w:sz="0" w:space="0" w:color="auto"/>
                <w:bottom w:val="none" w:sz="0" w:space="0" w:color="auto"/>
                <w:right w:val="none" w:sz="0" w:space="0" w:color="auto"/>
              </w:divBdr>
            </w:div>
            <w:div w:id="1073283267">
              <w:marLeft w:val="0"/>
              <w:marRight w:val="0"/>
              <w:marTop w:val="0"/>
              <w:marBottom w:val="0"/>
              <w:divBdr>
                <w:top w:val="none" w:sz="0" w:space="0" w:color="auto"/>
                <w:left w:val="none" w:sz="0" w:space="0" w:color="auto"/>
                <w:bottom w:val="none" w:sz="0" w:space="0" w:color="auto"/>
                <w:right w:val="none" w:sz="0" w:space="0" w:color="auto"/>
              </w:divBdr>
            </w:div>
          </w:divsChild>
        </w:div>
        <w:div w:id="1105073600">
          <w:marLeft w:val="0"/>
          <w:marRight w:val="0"/>
          <w:marTop w:val="0"/>
          <w:marBottom w:val="0"/>
          <w:divBdr>
            <w:top w:val="none" w:sz="0" w:space="0" w:color="auto"/>
            <w:left w:val="none" w:sz="0" w:space="0" w:color="auto"/>
            <w:bottom w:val="none" w:sz="0" w:space="0" w:color="auto"/>
            <w:right w:val="none" w:sz="0" w:space="0" w:color="auto"/>
          </w:divBdr>
          <w:divsChild>
            <w:div w:id="1298923584">
              <w:marLeft w:val="0"/>
              <w:marRight w:val="0"/>
              <w:marTop w:val="0"/>
              <w:marBottom w:val="0"/>
              <w:divBdr>
                <w:top w:val="none" w:sz="0" w:space="0" w:color="auto"/>
                <w:left w:val="none" w:sz="0" w:space="0" w:color="auto"/>
                <w:bottom w:val="none" w:sz="0" w:space="0" w:color="auto"/>
                <w:right w:val="none" w:sz="0" w:space="0" w:color="auto"/>
              </w:divBdr>
            </w:div>
            <w:div w:id="524562370">
              <w:marLeft w:val="0"/>
              <w:marRight w:val="0"/>
              <w:marTop w:val="0"/>
              <w:marBottom w:val="0"/>
              <w:divBdr>
                <w:top w:val="none" w:sz="0" w:space="0" w:color="auto"/>
                <w:left w:val="none" w:sz="0" w:space="0" w:color="auto"/>
                <w:bottom w:val="none" w:sz="0" w:space="0" w:color="auto"/>
                <w:right w:val="none" w:sz="0" w:space="0" w:color="auto"/>
              </w:divBdr>
            </w:div>
            <w:div w:id="778918010">
              <w:marLeft w:val="0"/>
              <w:marRight w:val="0"/>
              <w:marTop w:val="0"/>
              <w:marBottom w:val="0"/>
              <w:divBdr>
                <w:top w:val="none" w:sz="0" w:space="0" w:color="auto"/>
                <w:left w:val="none" w:sz="0" w:space="0" w:color="auto"/>
                <w:bottom w:val="none" w:sz="0" w:space="0" w:color="auto"/>
                <w:right w:val="none" w:sz="0" w:space="0" w:color="auto"/>
              </w:divBdr>
            </w:div>
            <w:div w:id="1538276338">
              <w:marLeft w:val="0"/>
              <w:marRight w:val="0"/>
              <w:marTop w:val="0"/>
              <w:marBottom w:val="0"/>
              <w:divBdr>
                <w:top w:val="none" w:sz="0" w:space="0" w:color="auto"/>
                <w:left w:val="none" w:sz="0" w:space="0" w:color="auto"/>
                <w:bottom w:val="none" w:sz="0" w:space="0" w:color="auto"/>
                <w:right w:val="none" w:sz="0" w:space="0" w:color="auto"/>
              </w:divBdr>
            </w:div>
          </w:divsChild>
        </w:div>
        <w:div w:id="1975209282">
          <w:marLeft w:val="0"/>
          <w:marRight w:val="0"/>
          <w:marTop w:val="0"/>
          <w:marBottom w:val="0"/>
          <w:divBdr>
            <w:top w:val="none" w:sz="0" w:space="0" w:color="auto"/>
            <w:left w:val="none" w:sz="0" w:space="0" w:color="auto"/>
            <w:bottom w:val="none" w:sz="0" w:space="0" w:color="auto"/>
            <w:right w:val="none" w:sz="0" w:space="0" w:color="auto"/>
          </w:divBdr>
          <w:divsChild>
            <w:div w:id="2028555241">
              <w:marLeft w:val="0"/>
              <w:marRight w:val="0"/>
              <w:marTop w:val="0"/>
              <w:marBottom w:val="0"/>
              <w:divBdr>
                <w:top w:val="none" w:sz="0" w:space="0" w:color="auto"/>
                <w:left w:val="none" w:sz="0" w:space="0" w:color="auto"/>
                <w:bottom w:val="none" w:sz="0" w:space="0" w:color="auto"/>
                <w:right w:val="none" w:sz="0" w:space="0" w:color="auto"/>
              </w:divBdr>
            </w:div>
            <w:div w:id="1489635019">
              <w:marLeft w:val="0"/>
              <w:marRight w:val="0"/>
              <w:marTop w:val="0"/>
              <w:marBottom w:val="0"/>
              <w:divBdr>
                <w:top w:val="none" w:sz="0" w:space="0" w:color="auto"/>
                <w:left w:val="none" w:sz="0" w:space="0" w:color="auto"/>
                <w:bottom w:val="none" w:sz="0" w:space="0" w:color="auto"/>
                <w:right w:val="none" w:sz="0" w:space="0" w:color="auto"/>
              </w:divBdr>
            </w:div>
            <w:div w:id="407772314">
              <w:marLeft w:val="0"/>
              <w:marRight w:val="0"/>
              <w:marTop w:val="0"/>
              <w:marBottom w:val="0"/>
              <w:divBdr>
                <w:top w:val="none" w:sz="0" w:space="0" w:color="auto"/>
                <w:left w:val="none" w:sz="0" w:space="0" w:color="auto"/>
                <w:bottom w:val="none" w:sz="0" w:space="0" w:color="auto"/>
                <w:right w:val="none" w:sz="0" w:space="0" w:color="auto"/>
              </w:divBdr>
            </w:div>
            <w:div w:id="1454711857">
              <w:marLeft w:val="0"/>
              <w:marRight w:val="0"/>
              <w:marTop w:val="0"/>
              <w:marBottom w:val="0"/>
              <w:divBdr>
                <w:top w:val="none" w:sz="0" w:space="0" w:color="auto"/>
                <w:left w:val="none" w:sz="0" w:space="0" w:color="auto"/>
                <w:bottom w:val="none" w:sz="0" w:space="0" w:color="auto"/>
                <w:right w:val="none" w:sz="0" w:space="0" w:color="auto"/>
              </w:divBdr>
            </w:div>
          </w:divsChild>
        </w:div>
        <w:div w:id="1710301700">
          <w:marLeft w:val="0"/>
          <w:marRight w:val="0"/>
          <w:marTop w:val="0"/>
          <w:marBottom w:val="0"/>
          <w:divBdr>
            <w:top w:val="none" w:sz="0" w:space="0" w:color="auto"/>
            <w:left w:val="none" w:sz="0" w:space="0" w:color="auto"/>
            <w:bottom w:val="none" w:sz="0" w:space="0" w:color="auto"/>
            <w:right w:val="none" w:sz="0" w:space="0" w:color="auto"/>
          </w:divBdr>
          <w:divsChild>
            <w:div w:id="2144543281">
              <w:marLeft w:val="0"/>
              <w:marRight w:val="0"/>
              <w:marTop w:val="0"/>
              <w:marBottom w:val="0"/>
              <w:divBdr>
                <w:top w:val="none" w:sz="0" w:space="0" w:color="auto"/>
                <w:left w:val="none" w:sz="0" w:space="0" w:color="auto"/>
                <w:bottom w:val="none" w:sz="0" w:space="0" w:color="auto"/>
                <w:right w:val="none" w:sz="0" w:space="0" w:color="auto"/>
              </w:divBdr>
            </w:div>
            <w:div w:id="903175238">
              <w:marLeft w:val="0"/>
              <w:marRight w:val="0"/>
              <w:marTop w:val="0"/>
              <w:marBottom w:val="0"/>
              <w:divBdr>
                <w:top w:val="none" w:sz="0" w:space="0" w:color="auto"/>
                <w:left w:val="none" w:sz="0" w:space="0" w:color="auto"/>
                <w:bottom w:val="none" w:sz="0" w:space="0" w:color="auto"/>
                <w:right w:val="none" w:sz="0" w:space="0" w:color="auto"/>
              </w:divBdr>
            </w:div>
            <w:div w:id="374701362">
              <w:marLeft w:val="0"/>
              <w:marRight w:val="0"/>
              <w:marTop w:val="0"/>
              <w:marBottom w:val="0"/>
              <w:divBdr>
                <w:top w:val="none" w:sz="0" w:space="0" w:color="auto"/>
                <w:left w:val="none" w:sz="0" w:space="0" w:color="auto"/>
                <w:bottom w:val="none" w:sz="0" w:space="0" w:color="auto"/>
                <w:right w:val="none" w:sz="0" w:space="0" w:color="auto"/>
              </w:divBdr>
            </w:div>
            <w:div w:id="228730171">
              <w:marLeft w:val="0"/>
              <w:marRight w:val="0"/>
              <w:marTop w:val="0"/>
              <w:marBottom w:val="0"/>
              <w:divBdr>
                <w:top w:val="none" w:sz="0" w:space="0" w:color="auto"/>
                <w:left w:val="none" w:sz="0" w:space="0" w:color="auto"/>
                <w:bottom w:val="none" w:sz="0" w:space="0" w:color="auto"/>
                <w:right w:val="none" w:sz="0" w:space="0" w:color="auto"/>
              </w:divBdr>
            </w:div>
          </w:divsChild>
        </w:div>
        <w:div w:id="759524671">
          <w:marLeft w:val="0"/>
          <w:marRight w:val="0"/>
          <w:marTop w:val="0"/>
          <w:marBottom w:val="0"/>
          <w:divBdr>
            <w:top w:val="none" w:sz="0" w:space="0" w:color="auto"/>
            <w:left w:val="none" w:sz="0" w:space="0" w:color="auto"/>
            <w:bottom w:val="none" w:sz="0" w:space="0" w:color="auto"/>
            <w:right w:val="none" w:sz="0" w:space="0" w:color="auto"/>
          </w:divBdr>
          <w:divsChild>
            <w:div w:id="2100329268">
              <w:marLeft w:val="0"/>
              <w:marRight w:val="0"/>
              <w:marTop w:val="0"/>
              <w:marBottom w:val="0"/>
              <w:divBdr>
                <w:top w:val="none" w:sz="0" w:space="0" w:color="auto"/>
                <w:left w:val="none" w:sz="0" w:space="0" w:color="auto"/>
                <w:bottom w:val="none" w:sz="0" w:space="0" w:color="auto"/>
                <w:right w:val="none" w:sz="0" w:space="0" w:color="auto"/>
              </w:divBdr>
            </w:div>
            <w:div w:id="794444095">
              <w:marLeft w:val="0"/>
              <w:marRight w:val="0"/>
              <w:marTop w:val="0"/>
              <w:marBottom w:val="0"/>
              <w:divBdr>
                <w:top w:val="none" w:sz="0" w:space="0" w:color="auto"/>
                <w:left w:val="none" w:sz="0" w:space="0" w:color="auto"/>
                <w:bottom w:val="none" w:sz="0" w:space="0" w:color="auto"/>
                <w:right w:val="none" w:sz="0" w:space="0" w:color="auto"/>
              </w:divBdr>
            </w:div>
            <w:div w:id="459343381">
              <w:marLeft w:val="0"/>
              <w:marRight w:val="0"/>
              <w:marTop w:val="0"/>
              <w:marBottom w:val="0"/>
              <w:divBdr>
                <w:top w:val="none" w:sz="0" w:space="0" w:color="auto"/>
                <w:left w:val="none" w:sz="0" w:space="0" w:color="auto"/>
                <w:bottom w:val="none" w:sz="0" w:space="0" w:color="auto"/>
                <w:right w:val="none" w:sz="0" w:space="0" w:color="auto"/>
              </w:divBdr>
            </w:div>
            <w:div w:id="14206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4931">
      <w:bodyDiv w:val="1"/>
      <w:marLeft w:val="0"/>
      <w:marRight w:val="0"/>
      <w:marTop w:val="0"/>
      <w:marBottom w:val="0"/>
      <w:divBdr>
        <w:top w:val="none" w:sz="0" w:space="0" w:color="auto"/>
        <w:left w:val="none" w:sz="0" w:space="0" w:color="auto"/>
        <w:bottom w:val="none" w:sz="0" w:space="0" w:color="auto"/>
        <w:right w:val="none" w:sz="0" w:space="0" w:color="auto"/>
      </w:divBdr>
    </w:div>
    <w:div w:id="803234934">
      <w:bodyDiv w:val="1"/>
      <w:marLeft w:val="0"/>
      <w:marRight w:val="0"/>
      <w:marTop w:val="0"/>
      <w:marBottom w:val="0"/>
      <w:divBdr>
        <w:top w:val="none" w:sz="0" w:space="0" w:color="auto"/>
        <w:left w:val="none" w:sz="0" w:space="0" w:color="auto"/>
        <w:bottom w:val="none" w:sz="0" w:space="0" w:color="auto"/>
        <w:right w:val="none" w:sz="0" w:space="0" w:color="auto"/>
      </w:divBdr>
    </w:div>
    <w:div w:id="903027109">
      <w:bodyDiv w:val="1"/>
      <w:marLeft w:val="0"/>
      <w:marRight w:val="0"/>
      <w:marTop w:val="0"/>
      <w:marBottom w:val="0"/>
      <w:divBdr>
        <w:top w:val="none" w:sz="0" w:space="0" w:color="auto"/>
        <w:left w:val="none" w:sz="0" w:space="0" w:color="auto"/>
        <w:bottom w:val="none" w:sz="0" w:space="0" w:color="auto"/>
        <w:right w:val="none" w:sz="0" w:space="0" w:color="auto"/>
      </w:divBdr>
    </w:div>
    <w:div w:id="1110514288">
      <w:bodyDiv w:val="1"/>
      <w:marLeft w:val="0"/>
      <w:marRight w:val="0"/>
      <w:marTop w:val="0"/>
      <w:marBottom w:val="0"/>
      <w:divBdr>
        <w:top w:val="none" w:sz="0" w:space="0" w:color="auto"/>
        <w:left w:val="none" w:sz="0" w:space="0" w:color="auto"/>
        <w:bottom w:val="none" w:sz="0" w:space="0" w:color="auto"/>
        <w:right w:val="none" w:sz="0" w:space="0" w:color="auto"/>
      </w:divBdr>
    </w:div>
    <w:div w:id="1133446647">
      <w:bodyDiv w:val="1"/>
      <w:marLeft w:val="0"/>
      <w:marRight w:val="0"/>
      <w:marTop w:val="0"/>
      <w:marBottom w:val="0"/>
      <w:divBdr>
        <w:top w:val="none" w:sz="0" w:space="0" w:color="auto"/>
        <w:left w:val="none" w:sz="0" w:space="0" w:color="auto"/>
        <w:bottom w:val="none" w:sz="0" w:space="0" w:color="auto"/>
        <w:right w:val="none" w:sz="0" w:space="0" w:color="auto"/>
      </w:divBdr>
    </w:div>
    <w:div w:id="1297613183">
      <w:bodyDiv w:val="1"/>
      <w:marLeft w:val="0"/>
      <w:marRight w:val="0"/>
      <w:marTop w:val="0"/>
      <w:marBottom w:val="0"/>
      <w:divBdr>
        <w:top w:val="none" w:sz="0" w:space="0" w:color="auto"/>
        <w:left w:val="none" w:sz="0" w:space="0" w:color="auto"/>
        <w:bottom w:val="none" w:sz="0" w:space="0" w:color="auto"/>
        <w:right w:val="none" w:sz="0" w:space="0" w:color="auto"/>
      </w:divBdr>
    </w:div>
    <w:div w:id="1353414047">
      <w:bodyDiv w:val="1"/>
      <w:marLeft w:val="0"/>
      <w:marRight w:val="0"/>
      <w:marTop w:val="0"/>
      <w:marBottom w:val="0"/>
      <w:divBdr>
        <w:top w:val="none" w:sz="0" w:space="0" w:color="auto"/>
        <w:left w:val="none" w:sz="0" w:space="0" w:color="auto"/>
        <w:bottom w:val="none" w:sz="0" w:space="0" w:color="auto"/>
        <w:right w:val="none" w:sz="0" w:space="0" w:color="auto"/>
      </w:divBdr>
    </w:div>
    <w:div w:id="1508863965">
      <w:bodyDiv w:val="1"/>
      <w:marLeft w:val="0"/>
      <w:marRight w:val="0"/>
      <w:marTop w:val="0"/>
      <w:marBottom w:val="0"/>
      <w:divBdr>
        <w:top w:val="none" w:sz="0" w:space="0" w:color="auto"/>
        <w:left w:val="none" w:sz="0" w:space="0" w:color="auto"/>
        <w:bottom w:val="none" w:sz="0" w:space="0" w:color="auto"/>
        <w:right w:val="none" w:sz="0" w:space="0" w:color="auto"/>
      </w:divBdr>
    </w:div>
    <w:div w:id="1522359297">
      <w:bodyDiv w:val="1"/>
      <w:marLeft w:val="0"/>
      <w:marRight w:val="0"/>
      <w:marTop w:val="0"/>
      <w:marBottom w:val="0"/>
      <w:divBdr>
        <w:top w:val="none" w:sz="0" w:space="0" w:color="auto"/>
        <w:left w:val="none" w:sz="0" w:space="0" w:color="auto"/>
        <w:bottom w:val="none" w:sz="0" w:space="0" w:color="auto"/>
        <w:right w:val="none" w:sz="0" w:space="0" w:color="auto"/>
      </w:divBdr>
    </w:div>
    <w:div w:id="1810785491">
      <w:bodyDiv w:val="1"/>
      <w:marLeft w:val="0"/>
      <w:marRight w:val="0"/>
      <w:marTop w:val="0"/>
      <w:marBottom w:val="0"/>
      <w:divBdr>
        <w:top w:val="none" w:sz="0" w:space="0" w:color="auto"/>
        <w:left w:val="none" w:sz="0" w:space="0" w:color="auto"/>
        <w:bottom w:val="none" w:sz="0" w:space="0" w:color="auto"/>
        <w:right w:val="none" w:sz="0" w:space="0" w:color="auto"/>
      </w:divBdr>
      <w:divsChild>
        <w:div w:id="338125135">
          <w:marLeft w:val="0"/>
          <w:marRight w:val="0"/>
          <w:marTop w:val="0"/>
          <w:marBottom w:val="0"/>
          <w:divBdr>
            <w:top w:val="none" w:sz="0" w:space="0" w:color="auto"/>
            <w:left w:val="none" w:sz="0" w:space="0" w:color="auto"/>
            <w:bottom w:val="none" w:sz="0" w:space="0" w:color="auto"/>
            <w:right w:val="none" w:sz="0" w:space="0" w:color="auto"/>
          </w:divBdr>
          <w:divsChild>
            <w:div w:id="1159535261">
              <w:marLeft w:val="0"/>
              <w:marRight w:val="0"/>
              <w:marTop w:val="0"/>
              <w:marBottom w:val="0"/>
              <w:divBdr>
                <w:top w:val="none" w:sz="0" w:space="0" w:color="auto"/>
                <w:left w:val="none" w:sz="0" w:space="0" w:color="auto"/>
                <w:bottom w:val="none" w:sz="0" w:space="0" w:color="auto"/>
                <w:right w:val="none" w:sz="0" w:space="0" w:color="auto"/>
              </w:divBdr>
              <w:divsChild>
                <w:div w:id="672605603">
                  <w:marLeft w:val="0"/>
                  <w:marRight w:val="0"/>
                  <w:marTop w:val="0"/>
                  <w:marBottom w:val="0"/>
                  <w:divBdr>
                    <w:top w:val="none" w:sz="0" w:space="0" w:color="auto"/>
                    <w:left w:val="none" w:sz="0" w:space="0" w:color="auto"/>
                    <w:bottom w:val="none" w:sz="0" w:space="0" w:color="auto"/>
                    <w:right w:val="none" w:sz="0" w:space="0" w:color="auto"/>
                  </w:divBdr>
                </w:div>
                <w:div w:id="1697461706">
                  <w:marLeft w:val="0"/>
                  <w:marRight w:val="0"/>
                  <w:marTop w:val="0"/>
                  <w:marBottom w:val="0"/>
                  <w:divBdr>
                    <w:top w:val="none" w:sz="0" w:space="0" w:color="auto"/>
                    <w:left w:val="none" w:sz="0" w:space="0" w:color="auto"/>
                    <w:bottom w:val="none" w:sz="0" w:space="0" w:color="auto"/>
                    <w:right w:val="none" w:sz="0" w:space="0" w:color="auto"/>
                  </w:divBdr>
                </w:div>
                <w:div w:id="370808605">
                  <w:marLeft w:val="0"/>
                  <w:marRight w:val="0"/>
                  <w:marTop w:val="0"/>
                  <w:marBottom w:val="0"/>
                  <w:divBdr>
                    <w:top w:val="none" w:sz="0" w:space="0" w:color="auto"/>
                    <w:left w:val="none" w:sz="0" w:space="0" w:color="auto"/>
                    <w:bottom w:val="none" w:sz="0" w:space="0" w:color="auto"/>
                    <w:right w:val="none" w:sz="0" w:space="0" w:color="auto"/>
                  </w:divBdr>
                </w:div>
                <w:div w:id="1072461230">
                  <w:marLeft w:val="0"/>
                  <w:marRight w:val="0"/>
                  <w:marTop w:val="0"/>
                  <w:marBottom w:val="0"/>
                  <w:divBdr>
                    <w:top w:val="none" w:sz="0" w:space="0" w:color="auto"/>
                    <w:left w:val="none" w:sz="0" w:space="0" w:color="auto"/>
                    <w:bottom w:val="none" w:sz="0" w:space="0" w:color="auto"/>
                    <w:right w:val="none" w:sz="0" w:space="0" w:color="auto"/>
                  </w:divBdr>
                </w:div>
                <w:div w:id="1168834616">
                  <w:marLeft w:val="0"/>
                  <w:marRight w:val="0"/>
                  <w:marTop w:val="0"/>
                  <w:marBottom w:val="0"/>
                  <w:divBdr>
                    <w:top w:val="none" w:sz="0" w:space="0" w:color="auto"/>
                    <w:left w:val="none" w:sz="0" w:space="0" w:color="auto"/>
                    <w:bottom w:val="none" w:sz="0" w:space="0" w:color="auto"/>
                    <w:right w:val="none" w:sz="0" w:space="0" w:color="auto"/>
                  </w:divBdr>
                </w:div>
                <w:div w:id="1791317893">
                  <w:marLeft w:val="0"/>
                  <w:marRight w:val="0"/>
                  <w:marTop w:val="0"/>
                  <w:marBottom w:val="0"/>
                  <w:divBdr>
                    <w:top w:val="none" w:sz="0" w:space="0" w:color="auto"/>
                    <w:left w:val="none" w:sz="0" w:space="0" w:color="auto"/>
                    <w:bottom w:val="none" w:sz="0" w:space="0" w:color="auto"/>
                    <w:right w:val="none" w:sz="0" w:space="0" w:color="auto"/>
                  </w:divBdr>
                </w:div>
                <w:div w:id="682827550">
                  <w:marLeft w:val="0"/>
                  <w:marRight w:val="0"/>
                  <w:marTop w:val="0"/>
                  <w:marBottom w:val="0"/>
                  <w:divBdr>
                    <w:top w:val="none" w:sz="0" w:space="0" w:color="auto"/>
                    <w:left w:val="none" w:sz="0" w:space="0" w:color="auto"/>
                    <w:bottom w:val="none" w:sz="0" w:space="0" w:color="auto"/>
                    <w:right w:val="none" w:sz="0" w:space="0" w:color="auto"/>
                  </w:divBdr>
                </w:div>
                <w:div w:id="14870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1428">
          <w:marLeft w:val="0"/>
          <w:marRight w:val="0"/>
          <w:marTop w:val="0"/>
          <w:marBottom w:val="0"/>
          <w:divBdr>
            <w:top w:val="none" w:sz="0" w:space="0" w:color="auto"/>
            <w:left w:val="none" w:sz="0" w:space="0" w:color="auto"/>
            <w:bottom w:val="none" w:sz="0" w:space="0" w:color="auto"/>
            <w:right w:val="none" w:sz="0" w:space="0" w:color="auto"/>
          </w:divBdr>
          <w:divsChild>
            <w:div w:id="2053116115">
              <w:marLeft w:val="0"/>
              <w:marRight w:val="0"/>
              <w:marTop w:val="0"/>
              <w:marBottom w:val="0"/>
              <w:divBdr>
                <w:top w:val="none" w:sz="0" w:space="0" w:color="auto"/>
                <w:left w:val="none" w:sz="0" w:space="0" w:color="auto"/>
                <w:bottom w:val="none" w:sz="0" w:space="0" w:color="auto"/>
                <w:right w:val="none" w:sz="0" w:space="0" w:color="auto"/>
              </w:divBdr>
              <w:divsChild>
                <w:div w:id="705368186">
                  <w:marLeft w:val="0"/>
                  <w:marRight w:val="0"/>
                  <w:marTop w:val="0"/>
                  <w:marBottom w:val="0"/>
                  <w:divBdr>
                    <w:top w:val="none" w:sz="0" w:space="0" w:color="auto"/>
                    <w:left w:val="none" w:sz="0" w:space="0" w:color="auto"/>
                    <w:bottom w:val="none" w:sz="0" w:space="0" w:color="auto"/>
                    <w:right w:val="none" w:sz="0" w:space="0" w:color="auto"/>
                  </w:divBdr>
                </w:div>
                <w:div w:id="915214064">
                  <w:marLeft w:val="0"/>
                  <w:marRight w:val="0"/>
                  <w:marTop w:val="0"/>
                  <w:marBottom w:val="0"/>
                  <w:divBdr>
                    <w:top w:val="none" w:sz="0" w:space="0" w:color="auto"/>
                    <w:left w:val="none" w:sz="0" w:space="0" w:color="auto"/>
                    <w:bottom w:val="none" w:sz="0" w:space="0" w:color="auto"/>
                    <w:right w:val="none" w:sz="0" w:space="0" w:color="auto"/>
                  </w:divBdr>
                </w:div>
                <w:div w:id="213855662">
                  <w:marLeft w:val="0"/>
                  <w:marRight w:val="0"/>
                  <w:marTop w:val="0"/>
                  <w:marBottom w:val="0"/>
                  <w:divBdr>
                    <w:top w:val="none" w:sz="0" w:space="0" w:color="auto"/>
                    <w:left w:val="none" w:sz="0" w:space="0" w:color="auto"/>
                    <w:bottom w:val="none" w:sz="0" w:space="0" w:color="auto"/>
                    <w:right w:val="none" w:sz="0" w:space="0" w:color="auto"/>
                  </w:divBdr>
                </w:div>
                <w:div w:id="39596811">
                  <w:marLeft w:val="0"/>
                  <w:marRight w:val="0"/>
                  <w:marTop w:val="0"/>
                  <w:marBottom w:val="0"/>
                  <w:divBdr>
                    <w:top w:val="none" w:sz="0" w:space="0" w:color="auto"/>
                    <w:left w:val="none" w:sz="0" w:space="0" w:color="auto"/>
                    <w:bottom w:val="none" w:sz="0" w:space="0" w:color="auto"/>
                    <w:right w:val="none" w:sz="0" w:space="0" w:color="auto"/>
                  </w:divBdr>
                </w:div>
                <w:div w:id="1409187037">
                  <w:marLeft w:val="0"/>
                  <w:marRight w:val="0"/>
                  <w:marTop w:val="0"/>
                  <w:marBottom w:val="0"/>
                  <w:divBdr>
                    <w:top w:val="none" w:sz="0" w:space="0" w:color="auto"/>
                    <w:left w:val="none" w:sz="0" w:space="0" w:color="auto"/>
                    <w:bottom w:val="none" w:sz="0" w:space="0" w:color="auto"/>
                    <w:right w:val="none" w:sz="0" w:space="0" w:color="auto"/>
                  </w:divBdr>
                </w:div>
                <w:div w:id="1771466745">
                  <w:marLeft w:val="0"/>
                  <w:marRight w:val="0"/>
                  <w:marTop w:val="0"/>
                  <w:marBottom w:val="0"/>
                  <w:divBdr>
                    <w:top w:val="none" w:sz="0" w:space="0" w:color="auto"/>
                    <w:left w:val="none" w:sz="0" w:space="0" w:color="auto"/>
                    <w:bottom w:val="none" w:sz="0" w:space="0" w:color="auto"/>
                    <w:right w:val="none" w:sz="0" w:space="0" w:color="auto"/>
                  </w:divBdr>
                </w:div>
                <w:div w:id="1111783128">
                  <w:marLeft w:val="0"/>
                  <w:marRight w:val="0"/>
                  <w:marTop w:val="0"/>
                  <w:marBottom w:val="0"/>
                  <w:divBdr>
                    <w:top w:val="none" w:sz="0" w:space="0" w:color="auto"/>
                    <w:left w:val="none" w:sz="0" w:space="0" w:color="auto"/>
                    <w:bottom w:val="none" w:sz="0" w:space="0" w:color="auto"/>
                    <w:right w:val="none" w:sz="0" w:space="0" w:color="auto"/>
                  </w:divBdr>
                </w:div>
                <w:div w:id="1868790748">
                  <w:marLeft w:val="0"/>
                  <w:marRight w:val="0"/>
                  <w:marTop w:val="0"/>
                  <w:marBottom w:val="0"/>
                  <w:divBdr>
                    <w:top w:val="none" w:sz="0" w:space="0" w:color="auto"/>
                    <w:left w:val="none" w:sz="0" w:space="0" w:color="auto"/>
                    <w:bottom w:val="none" w:sz="0" w:space="0" w:color="auto"/>
                    <w:right w:val="none" w:sz="0" w:space="0" w:color="auto"/>
                  </w:divBdr>
                </w:div>
                <w:div w:id="13607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2637">
          <w:marLeft w:val="0"/>
          <w:marRight w:val="0"/>
          <w:marTop w:val="0"/>
          <w:marBottom w:val="0"/>
          <w:divBdr>
            <w:top w:val="none" w:sz="0" w:space="0" w:color="auto"/>
            <w:left w:val="none" w:sz="0" w:space="0" w:color="auto"/>
            <w:bottom w:val="none" w:sz="0" w:space="0" w:color="auto"/>
            <w:right w:val="none" w:sz="0" w:space="0" w:color="auto"/>
          </w:divBdr>
          <w:divsChild>
            <w:div w:id="832339430">
              <w:marLeft w:val="0"/>
              <w:marRight w:val="0"/>
              <w:marTop w:val="0"/>
              <w:marBottom w:val="0"/>
              <w:divBdr>
                <w:top w:val="none" w:sz="0" w:space="0" w:color="auto"/>
                <w:left w:val="none" w:sz="0" w:space="0" w:color="auto"/>
                <w:bottom w:val="none" w:sz="0" w:space="0" w:color="auto"/>
                <w:right w:val="none" w:sz="0" w:space="0" w:color="auto"/>
              </w:divBdr>
              <w:divsChild>
                <w:div w:id="1409229630">
                  <w:marLeft w:val="0"/>
                  <w:marRight w:val="0"/>
                  <w:marTop w:val="0"/>
                  <w:marBottom w:val="0"/>
                  <w:divBdr>
                    <w:top w:val="none" w:sz="0" w:space="0" w:color="auto"/>
                    <w:left w:val="none" w:sz="0" w:space="0" w:color="auto"/>
                    <w:bottom w:val="none" w:sz="0" w:space="0" w:color="auto"/>
                    <w:right w:val="none" w:sz="0" w:space="0" w:color="auto"/>
                  </w:divBdr>
                </w:div>
                <w:div w:id="607738959">
                  <w:marLeft w:val="0"/>
                  <w:marRight w:val="0"/>
                  <w:marTop w:val="0"/>
                  <w:marBottom w:val="0"/>
                  <w:divBdr>
                    <w:top w:val="none" w:sz="0" w:space="0" w:color="auto"/>
                    <w:left w:val="none" w:sz="0" w:space="0" w:color="auto"/>
                    <w:bottom w:val="none" w:sz="0" w:space="0" w:color="auto"/>
                    <w:right w:val="none" w:sz="0" w:space="0" w:color="auto"/>
                  </w:divBdr>
                </w:div>
                <w:div w:id="1772043043">
                  <w:marLeft w:val="0"/>
                  <w:marRight w:val="0"/>
                  <w:marTop w:val="0"/>
                  <w:marBottom w:val="0"/>
                  <w:divBdr>
                    <w:top w:val="none" w:sz="0" w:space="0" w:color="auto"/>
                    <w:left w:val="none" w:sz="0" w:space="0" w:color="auto"/>
                    <w:bottom w:val="none" w:sz="0" w:space="0" w:color="auto"/>
                    <w:right w:val="none" w:sz="0" w:space="0" w:color="auto"/>
                  </w:divBdr>
                </w:div>
                <w:div w:id="1249000297">
                  <w:marLeft w:val="0"/>
                  <w:marRight w:val="0"/>
                  <w:marTop w:val="0"/>
                  <w:marBottom w:val="0"/>
                  <w:divBdr>
                    <w:top w:val="none" w:sz="0" w:space="0" w:color="auto"/>
                    <w:left w:val="none" w:sz="0" w:space="0" w:color="auto"/>
                    <w:bottom w:val="none" w:sz="0" w:space="0" w:color="auto"/>
                    <w:right w:val="none" w:sz="0" w:space="0" w:color="auto"/>
                  </w:divBdr>
                </w:div>
                <w:div w:id="1076437393">
                  <w:marLeft w:val="0"/>
                  <w:marRight w:val="0"/>
                  <w:marTop w:val="0"/>
                  <w:marBottom w:val="0"/>
                  <w:divBdr>
                    <w:top w:val="none" w:sz="0" w:space="0" w:color="auto"/>
                    <w:left w:val="none" w:sz="0" w:space="0" w:color="auto"/>
                    <w:bottom w:val="none" w:sz="0" w:space="0" w:color="auto"/>
                    <w:right w:val="none" w:sz="0" w:space="0" w:color="auto"/>
                  </w:divBdr>
                </w:div>
                <w:div w:id="1235357047">
                  <w:marLeft w:val="0"/>
                  <w:marRight w:val="0"/>
                  <w:marTop w:val="0"/>
                  <w:marBottom w:val="0"/>
                  <w:divBdr>
                    <w:top w:val="none" w:sz="0" w:space="0" w:color="auto"/>
                    <w:left w:val="none" w:sz="0" w:space="0" w:color="auto"/>
                    <w:bottom w:val="none" w:sz="0" w:space="0" w:color="auto"/>
                    <w:right w:val="none" w:sz="0" w:space="0" w:color="auto"/>
                  </w:divBdr>
                </w:div>
                <w:div w:id="528489467">
                  <w:marLeft w:val="0"/>
                  <w:marRight w:val="0"/>
                  <w:marTop w:val="0"/>
                  <w:marBottom w:val="0"/>
                  <w:divBdr>
                    <w:top w:val="none" w:sz="0" w:space="0" w:color="auto"/>
                    <w:left w:val="none" w:sz="0" w:space="0" w:color="auto"/>
                    <w:bottom w:val="none" w:sz="0" w:space="0" w:color="auto"/>
                    <w:right w:val="none" w:sz="0" w:space="0" w:color="auto"/>
                  </w:divBdr>
                </w:div>
                <w:div w:id="1825390414">
                  <w:marLeft w:val="0"/>
                  <w:marRight w:val="0"/>
                  <w:marTop w:val="0"/>
                  <w:marBottom w:val="0"/>
                  <w:divBdr>
                    <w:top w:val="none" w:sz="0" w:space="0" w:color="auto"/>
                    <w:left w:val="none" w:sz="0" w:space="0" w:color="auto"/>
                    <w:bottom w:val="none" w:sz="0" w:space="0" w:color="auto"/>
                    <w:right w:val="none" w:sz="0" w:space="0" w:color="auto"/>
                  </w:divBdr>
                </w:div>
                <w:div w:id="4715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6028">
          <w:marLeft w:val="0"/>
          <w:marRight w:val="0"/>
          <w:marTop w:val="0"/>
          <w:marBottom w:val="0"/>
          <w:divBdr>
            <w:top w:val="none" w:sz="0" w:space="0" w:color="auto"/>
            <w:left w:val="none" w:sz="0" w:space="0" w:color="auto"/>
            <w:bottom w:val="none" w:sz="0" w:space="0" w:color="auto"/>
            <w:right w:val="none" w:sz="0" w:space="0" w:color="auto"/>
          </w:divBdr>
          <w:divsChild>
            <w:div w:id="591159473">
              <w:marLeft w:val="0"/>
              <w:marRight w:val="0"/>
              <w:marTop w:val="0"/>
              <w:marBottom w:val="0"/>
              <w:divBdr>
                <w:top w:val="none" w:sz="0" w:space="0" w:color="auto"/>
                <w:left w:val="none" w:sz="0" w:space="0" w:color="auto"/>
                <w:bottom w:val="none" w:sz="0" w:space="0" w:color="auto"/>
                <w:right w:val="none" w:sz="0" w:space="0" w:color="auto"/>
              </w:divBdr>
              <w:divsChild>
                <w:div w:id="668606228">
                  <w:marLeft w:val="0"/>
                  <w:marRight w:val="0"/>
                  <w:marTop w:val="0"/>
                  <w:marBottom w:val="0"/>
                  <w:divBdr>
                    <w:top w:val="none" w:sz="0" w:space="0" w:color="auto"/>
                    <w:left w:val="none" w:sz="0" w:space="0" w:color="auto"/>
                    <w:bottom w:val="none" w:sz="0" w:space="0" w:color="auto"/>
                    <w:right w:val="none" w:sz="0" w:space="0" w:color="auto"/>
                  </w:divBdr>
                </w:div>
                <w:div w:id="1448088198">
                  <w:marLeft w:val="0"/>
                  <w:marRight w:val="0"/>
                  <w:marTop w:val="0"/>
                  <w:marBottom w:val="0"/>
                  <w:divBdr>
                    <w:top w:val="none" w:sz="0" w:space="0" w:color="auto"/>
                    <w:left w:val="none" w:sz="0" w:space="0" w:color="auto"/>
                    <w:bottom w:val="none" w:sz="0" w:space="0" w:color="auto"/>
                    <w:right w:val="none" w:sz="0" w:space="0" w:color="auto"/>
                  </w:divBdr>
                </w:div>
                <w:div w:id="955404071">
                  <w:marLeft w:val="0"/>
                  <w:marRight w:val="0"/>
                  <w:marTop w:val="0"/>
                  <w:marBottom w:val="0"/>
                  <w:divBdr>
                    <w:top w:val="none" w:sz="0" w:space="0" w:color="auto"/>
                    <w:left w:val="none" w:sz="0" w:space="0" w:color="auto"/>
                    <w:bottom w:val="none" w:sz="0" w:space="0" w:color="auto"/>
                    <w:right w:val="none" w:sz="0" w:space="0" w:color="auto"/>
                  </w:divBdr>
                </w:div>
                <w:div w:id="1011025122">
                  <w:marLeft w:val="0"/>
                  <w:marRight w:val="0"/>
                  <w:marTop w:val="0"/>
                  <w:marBottom w:val="0"/>
                  <w:divBdr>
                    <w:top w:val="none" w:sz="0" w:space="0" w:color="auto"/>
                    <w:left w:val="none" w:sz="0" w:space="0" w:color="auto"/>
                    <w:bottom w:val="none" w:sz="0" w:space="0" w:color="auto"/>
                    <w:right w:val="none" w:sz="0" w:space="0" w:color="auto"/>
                  </w:divBdr>
                </w:div>
                <w:div w:id="1714961341">
                  <w:marLeft w:val="0"/>
                  <w:marRight w:val="0"/>
                  <w:marTop w:val="0"/>
                  <w:marBottom w:val="0"/>
                  <w:divBdr>
                    <w:top w:val="none" w:sz="0" w:space="0" w:color="auto"/>
                    <w:left w:val="none" w:sz="0" w:space="0" w:color="auto"/>
                    <w:bottom w:val="none" w:sz="0" w:space="0" w:color="auto"/>
                    <w:right w:val="none" w:sz="0" w:space="0" w:color="auto"/>
                  </w:divBdr>
                </w:div>
                <w:div w:id="1423144856">
                  <w:marLeft w:val="0"/>
                  <w:marRight w:val="0"/>
                  <w:marTop w:val="0"/>
                  <w:marBottom w:val="0"/>
                  <w:divBdr>
                    <w:top w:val="none" w:sz="0" w:space="0" w:color="auto"/>
                    <w:left w:val="none" w:sz="0" w:space="0" w:color="auto"/>
                    <w:bottom w:val="none" w:sz="0" w:space="0" w:color="auto"/>
                    <w:right w:val="none" w:sz="0" w:space="0" w:color="auto"/>
                  </w:divBdr>
                </w:div>
                <w:div w:id="599066566">
                  <w:marLeft w:val="0"/>
                  <w:marRight w:val="0"/>
                  <w:marTop w:val="0"/>
                  <w:marBottom w:val="0"/>
                  <w:divBdr>
                    <w:top w:val="none" w:sz="0" w:space="0" w:color="auto"/>
                    <w:left w:val="none" w:sz="0" w:space="0" w:color="auto"/>
                    <w:bottom w:val="none" w:sz="0" w:space="0" w:color="auto"/>
                    <w:right w:val="none" w:sz="0" w:space="0" w:color="auto"/>
                  </w:divBdr>
                </w:div>
                <w:div w:id="931203545">
                  <w:marLeft w:val="0"/>
                  <w:marRight w:val="0"/>
                  <w:marTop w:val="0"/>
                  <w:marBottom w:val="0"/>
                  <w:divBdr>
                    <w:top w:val="none" w:sz="0" w:space="0" w:color="auto"/>
                    <w:left w:val="none" w:sz="0" w:space="0" w:color="auto"/>
                    <w:bottom w:val="none" w:sz="0" w:space="0" w:color="auto"/>
                    <w:right w:val="none" w:sz="0" w:space="0" w:color="auto"/>
                  </w:divBdr>
                </w:div>
                <w:div w:id="1462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146">
          <w:marLeft w:val="0"/>
          <w:marRight w:val="0"/>
          <w:marTop w:val="0"/>
          <w:marBottom w:val="0"/>
          <w:divBdr>
            <w:top w:val="none" w:sz="0" w:space="0" w:color="auto"/>
            <w:left w:val="none" w:sz="0" w:space="0" w:color="auto"/>
            <w:bottom w:val="none" w:sz="0" w:space="0" w:color="auto"/>
            <w:right w:val="none" w:sz="0" w:space="0" w:color="auto"/>
          </w:divBdr>
          <w:divsChild>
            <w:div w:id="951673586">
              <w:marLeft w:val="0"/>
              <w:marRight w:val="0"/>
              <w:marTop w:val="0"/>
              <w:marBottom w:val="0"/>
              <w:divBdr>
                <w:top w:val="none" w:sz="0" w:space="0" w:color="auto"/>
                <w:left w:val="none" w:sz="0" w:space="0" w:color="auto"/>
                <w:bottom w:val="none" w:sz="0" w:space="0" w:color="auto"/>
                <w:right w:val="none" w:sz="0" w:space="0" w:color="auto"/>
              </w:divBdr>
              <w:divsChild>
                <w:div w:id="1613630077">
                  <w:marLeft w:val="0"/>
                  <w:marRight w:val="0"/>
                  <w:marTop w:val="0"/>
                  <w:marBottom w:val="0"/>
                  <w:divBdr>
                    <w:top w:val="none" w:sz="0" w:space="0" w:color="auto"/>
                    <w:left w:val="none" w:sz="0" w:space="0" w:color="auto"/>
                    <w:bottom w:val="none" w:sz="0" w:space="0" w:color="auto"/>
                    <w:right w:val="none" w:sz="0" w:space="0" w:color="auto"/>
                  </w:divBdr>
                </w:div>
                <w:div w:id="1461455812">
                  <w:marLeft w:val="0"/>
                  <w:marRight w:val="0"/>
                  <w:marTop w:val="0"/>
                  <w:marBottom w:val="0"/>
                  <w:divBdr>
                    <w:top w:val="none" w:sz="0" w:space="0" w:color="auto"/>
                    <w:left w:val="none" w:sz="0" w:space="0" w:color="auto"/>
                    <w:bottom w:val="none" w:sz="0" w:space="0" w:color="auto"/>
                    <w:right w:val="none" w:sz="0" w:space="0" w:color="auto"/>
                  </w:divBdr>
                </w:div>
                <w:div w:id="1993559309">
                  <w:marLeft w:val="0"/>
                  <w:marRight w:val="0"/>
                  <w:marTop w:val="0"/>
                  <w:marBottom w:val="0"/>
                  <w:divBdr>
                    <w:top w:val="none" w:sz="0" w:space="0" w:color="auto"/>
                    <w:left w:val="none" w:sz="0" w:space="0" w:color="auto"/>
                    <w:bottom w:val="none" w:sz="0" w:space="0" w:color="auto"/>
                    <w:right w:val="none" w:sz="0" w:space="0" w:color="auto"/>
                  </w:divBdr>
                </w:div>
                <w:div w:id="53697188">
                  <w:marLeft w:val="0"/>
                  <w:marRight w:val="0"/>
                  <w:marTop w:val="0"/>
                  <w:marBottom w:val="0"/>
                  <w:divBdr>
                    <w:top w:val="none" w:sz="0" w:space="0" w:color="auto"/>
                    <w:left w:val="none" w:sz="0" w:space="0" w:color="auto"/>
                    <w:bottom w:val="none" w:sz="0" w:space="0" w:color="auto"/>
                    <w:right w:val="none" w:sz="0" w:space="0" w:color="auto"/>
                  </w:divBdr>
                </w:div>
                <w:div w:id="1920864999">
                  <w:marLeft w:val="0"/>
                  <w:marRight w:val="0"/>
                  <w:marTop w:val="0"/>
                  <w:marBottom w:val="0"/>
                  <w:divBdr>
                    <w:top w:val="none" w:sz="0" w:space="0" w:color="auto"/>
                    <w:left w:val="none" w:sz="0" w:space="0" w:color="auto"/>
                    <w:bottom w:val="none" w:sz="0" w:space="0" w:color="auto"/>
                    <w:right w:val="none" w:sz="0" w:space="0" w:color="auto"/>
                  </w:divBdr>
                </w:div>
                <w:div w:id="636449158">
                  <w:marLeft w:val="0"/>
                  <w:marRight w:val="0"/>
                  <w:marTop w:val="0"/>
                  <w:marBottom w:val="0"/>
                  <w:divBdr>
                    <w:top w:val="none" w:sz="0" w:space="0" w:color="auto"/>
                    <w:left w:val="none" w:sz="0" w:space="0" w:color="auto"/>
                    <w:bottom w:val="none" w:sz="0" w:space="0" w:color="auto"/>
                    <w:right w:val="none" w:sz="0" w:space="0" w:color="auto"/>
                  </w:divBdr>
                </w:div>
                <w:div w:id="1184250500">
                  <w:marLeft w:val="0"/>
                  <w:marRight w:val="0"/>
                  <w:marTop w:val="0"/>
                  <w:marBottom w:val="0"/>
                  <w:divBdr>
                    <w:top w:val="none" w:sz="0" w:space="0" w:color="auto"/>
                    <w:left w:val="none" w:sz="0" w:space="0" w:color="auto"/>
                    <w:bottom w:val="none" w:sz="0" w:space="0" w:color="auto"/>
                    <w:right w:val="none" w:sz="0" w:space="0" w:color="auto"/>
                  </w:divBdr>
                </w:div>
                <w:div w:id="107507223">
                  <w:marLeft w:val="0"/>
                  <w:marRight w:val="0"/>
                  <w:marTop w:val="0"/>
                  <w:marBottom w:val="0"/>
                  <w:divBdr>
                    <w:top w:val="none" w:sz="0" w:space="0" w:color="auto"/>
                    <w:left w:val="none" w:sz="0" w:space="0" w:color="auto"/>
                    <w:bottom w:val="none" w:sz="0" w:space="0" w:color="auto"/>
                    <w:right w:val="none" w:sz="0" w:space="0" w:color="auto"/>
                  </w:divBdr>
                </w:div>
                <w:div w:id="5347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0422">
          <w:marLeft w:val="0"/>
          <w:marRight w:val="0"/>
          <w:marTop w:val="0"/>
          <w:marBottom w:val="0"/>
          <w:divBdr>
            <w:top w:val="none" w:sz="0" w:space="0" w:color="auto"/>
            <w:left w:val="none" w:sz="0" w:space="0" w:color="auto"/>
            <w:bottom w:val="none" w:sz="0" w:space="0" w:color="auto"/>
            <w:right w:val="none" w:sz="0" w:space="0" w:color="auto"/>
          </w:divBdr>
          <w:divsChild>
            <w:div w:id="1660184700">
              <w:marLeft w:val="0"/>
              <w:marRight w:val="0"/>
              <w:marTop w:val="0"/>
              <w:marBottom w:val="0"/>
              <w:divBdr>
                <w:top w:val="none" w:sz="0" w:space="0" w:color="auto"/>
                <w:left w:val="none" w:sz="0" w:space="0" w:color="auto"/>
                <w:bottom w:val="none" w:sz="0" w:space="0" w:color="auto"/>
                <w:right w:val="none" w:sz="0" w:space="0" w:color="auto"/>
              </w:divBdr>
              <w:divsChild>
                <w:div w:id="402719656">
                  <w:marLeft w:val="0"/>
                  <w:marRight w:val="0"/>
                  <w:marTop w:val="0"/>
                  <w:marBottom w:val="0"/>
                  <w:divBdr>
                    <w:top w:val="none" w:sz="0" w:space="0" w:color="auto"/>
                    <w:left w:val="none" w:sz="0" w:space="0" w:color="auto"/>
                    <w:bottom w:val="none" w:sz="0" w:space="0" w:color="auto"/>
                    <w:right w:val="none" w:sz="0" w:space="0" w:color="auto"/>
                  </w:divBdr>
                </w:div>
                <w:div w:id="1152529633">
                  <w:marLeft w:val="0"/>
                  <w:marRight w:val="0"/>
                  <w:marTop w:val="0"/>
                  <w:marBottom w:val="0"/>
                  <w:divBdr>
                    <w:top w:val="none" w:sz="0" w:space="0" w:color="auto"/>
                    <w:left w:val="none" w:sz="0" w:space="0" w:color="auto"/>
                    <w:bottom w:val="none" w:sz="0" w:space="0" w:color="auto"/>
                    <w:right w:val="none" w:sz="0" w:space="0" w:color="auto"/>
                  </w:divBdr>
                </w:div>
                <w:div w:id="928394739">
                  <w:marLeft w:val="0"/>
                  <w:marRight w:val="0"/>
                  <w:marTop w:val="0"/>
                  <w:marBottom w:val="0"/>
                  <w:divBdr>
                    <w:top w:val="none" w:sz="0" w:space="0" w:color="auto"/>
                    <w:left w:val="none" w:sz="0" w:space="0" w:color="auto"/>
                    <w:bottom w:val="none" w:sz="0" w:space="0" w:color="auto"/>
                    <w:right w:val="none" w:sz="0" w:space="0" w:color="auto"/>
                  </w:divBdr>
                </w:div>
                <w:div w:id="1730153764">
                  <w:marLeft w:val="0"/>
                  <w:marRight w:val="0"/>
                  <w:marTop w:val="0"/>
                  <w:marBottom w:val="0"/>
                  <w:divBdr>
                    <w:top w:val="none" w:sz="0" w:space="0" w:color="auto"/>
                    <w:left w:val="none" w:sz="0" w:space="0" w:color="auto"/>
                    <w:bottom w:val="none" w:sz="0" w:space="0" w:color="auto"/>
                    <w:right w:val="none" w:sz="0" w:space="0" w:color="auto"/>
                  </w:divBdr>
                </w:div>
                <w:div w:id="553733291">
                  <w:marLeft w:val="0"/>
                  <w:marRight w:val="0"/>
                  <w:marTop w:val="0"/>
                  <w:marBottom w:val="0"/>
                  <w:divBdr>
                    <w:top w:val="none" w:sz="0" w:space="0" w:color="auto"/>
                    <w:left w:val="none" w:sz="0" w:space="0" w:color="auto"/>
                    <w:bottom w:val="none" w:sz="0" w:space="0" w:color="auto"/>
                    <w:right w:val="none" w:sz="0" w:space="0" w:color="auto"/>
                  </w:divBdr>
                </w:div>
                <w:div w:id="1361855864">
                  <w:marLeft w:val="0"/>
                  <w:marRight w:val="0"/>
                  <w:marTop w:val="0"/>
                  <w:marBottom w:val="0"/>
                  <w:divBdr>
                    <w:top w:val="none" w:sz="0" w:space="0" w:color="auto"/>
                    <w:left w:val="none" w:sz="0" w:space="0" w:color="auto"/>
                    <w:bottom w:val="none" w:sz="0" w:space="0" w:color="auto"/>
                    <w:right w:val="none" w:sz="0" w:space="0" w:color="auto"/>
                  </w:divBdr>
                </w:div>
                <w:div w:id="621689073">
                  <w:marLeft w:val="0"/>
                  <w:marRight w:val="0"/>
                  <w:marTop w:val="0"/>
                  <w:marBottom w:val="0"/>
                  <w:divBdr>
                    <w:top w:val="none" w:sz="0" w:space="0" w:color="auto"/>
                    <w:left w:val="none" w:sz="0" w:space="0" w:color="auto"/>
                    <w:bottom w:val="none" w:sz="0" w:space="0" w:color="auto"/>
                    <w:right w:val="none" w:sz="0" w:space="0" w:color="auto"/>
                  </w:divBdr>
                </w:div>
                <w:div w:id="73741872">
                  <w:marLeft w:val="0"/>
                  <w:marRight w:val="0"/>
                  <w:marTop w:val="0"/>
                  <w:marBottom w:val="0"/>
                  <w:divBdr>
                    <w:top w:val="none" w:sz="0" w:space="0" w:color="auto"/>
                    <w:left w:val="none" w:sz="0" w:space="0" w:color="auto"/>
                    <w:bottom w:val="none" w:sz="0" w:space="0" w:color="auto"/>
                    <w:right w:val="none" w:sz="0" w:space="0" w:color="auto"/>
                  </w:divBdr>
                </w:div>
                <w:div w:id="1479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7231">
          <w:marLeft w:val="0"/>
          <w:marRight w:val="0"/>
          <w:marTop w:val="0"/>
          <w:marBottom w:val="0"/>
          <w:divBdr>
            <w:top w:val="none" w:sz="0" w:space="0" w:color="auto"/>
            <w:left w:val="none" w:sz="0" w:space="0" w:color="auto"/>
            <w:bottom w:val="none" w:sz="0" w:space="0" w:color="auto"/>
            <w:right w:val="none" w:sz="0" w:space="0" w:color="auto"/>
          </w:divBdr>
          <w:divsChild>
            <w:div w:id="575364831">
              <w:marLeft w:val="0"/>
              <w:marRight w:val="0"/>
              <w:marTop w:val="0"/>
              <w:marBottom w:val="0"/>
              <w:divBdr>
                <w:top w:val="none" w:sz="0" w:space="0" w:color="auto"/>
                <w:left w:val="none" w:sz="0" w:space="0" w:color="auto"/>
                <w:bottom w:val="none" w:sz="0" w:space="0" w:color="auto"/>
                <w:right w:val="none" w:sz="0" w:space="0" w:color="auto"/>
              </w:divBdr>
              <w:divsChild>
                <w:div w:id="1806047481">
                  <w:marLeft w:val="0"/>
                  <w:marRight w:val="0"/>
                  <w:marTop w:val="0"/>
                  <w:marBottom w:val="0"/>
                  <w:divBdr>
                    <w:top w:val="none" w:sz="0" w:space="0" w:color="auto"/>
                    <w:left w:val="none" w:sz="0" w:space="0" w:color="auto"/>
                    <w:bottom w:val="none" w:sz="0" w:space="0" w:color="auto"/>
                    <w:right w:val="none" w:sz="0" w:space="0" w:color="auto"/>
                  </w:divBdr>
                </w:div>
                <w:div w:id="541285031">
                  <w:marLeft w:val="0"/>
                  <w:marRight w:val="0"/>
                  <w:marTop w:val="0"/>
                  <w:marBottom w:val="0"/>
                  <w:divBdr>
                    <w:top w:val="none" w:sz="0" w:space="0" w:color="auto"/>
                    <w:left w:val="none" w:sz="0" w:space="0" w:color="auto"/>
                    <w:bottom w:val="none" w:sz="0" w:space="0" w:color="auto"/>
                    <w:right w:val="none" w:sz="0" w:space="0" w:color="auto"/>
                  </w:divBdr>
                </w:div>
                <w:div w:id="1377773011">
                  <w:marLeft w:val="0"/>
                  <w:marRight w:val="0"/>
                  <w:marTop w:val="0"/>
                  <w:marBottom w:val="0"/>
                  <w:divBdr>
                    <w:top w:val="none" w:sz="0" w:space="0" w:color="auto"/>
                    <w:left w:val="none" w:sz="0" w:space="0" w:color="auto"/>
                    <w:bottom w:val="none" w:sz="0" w:space="0" w:color="auto"/>
                    <w:right w:val="none" w:sz="0" w:space="0" w:color="auto"/>
                  </w:divBdr>
                </w:div>
                <w:div w:id="753206082">
                  <w:marLeft w:val="0"/>
                  <w:marRight w:val="0"/>
                  <w:marTop w:val="0"/>
                  <w:marBottom w:val="0"/>
                  <w:divBdr>
                    <w:top w:val="none" w:sz="0" w:space="0" w:color="auto"/>
                    <w:left w:val="none" w:sz="0" w:space="0" w:color="auto"/>
                    <w:bottom w:val="none" w:sz="0" w:space="0" w:color="auto"/>
                    <w:right w:val="none" w:sz="0" w:space="0" w:color="auto"/>
                  </w:divBdr>
                </w:div>
                <w:div w:id="121192674">
                  <w:marLeft w:val="0"/>
                  <w:marRight w:val="0"/>
                  <w:marTop w:val="0"/>
                  <w:marBottom w:val="0"/>
                  <w:divBdr>
                    <w:top w:val="none" w:sz="0" w:space="0" w:color="auto"/>
                    <w:left w:val="none" w:sz="0" w:space="0" w:color="auto"/>
                    <w:bottom w:val="none" w:sz="0" w:space="0" w:color="auto"/>
                    <w:right w:val="none" w:sz="0" w:space="0" w:color="auto"/>
                  </w:divBdr>
                </w:div>
                <w:div w:id="739794935">
                  <w:marLeft w:val="0"/>
                  <w:marRight w:val="0"/>
                  <w:marTop w:val="0"/>
                  <w:marBottom w:val="0"/>
                  <w:divBdr>
                    <w:top w:val="none" w:sz="0" w:space="0" w:color="auto"/>
                    <w:left w:val="none" w:sz="0" w:space="0" w:color="auto"/>
                    <w:bottom w:val="none" w:sz="0" w:space="0" w:color="auto"/>
                    <w:right w:val="none" w:sz="0" w:space="0" w:color="auto"/>
                  </w:divBdr>
                </w:div>
                <w:div w:id="1025137534">
                  <w:marLeft w:val="0"/>
                  <w:marRight w:val="0"/>
                  <w:marTop w:val="0"/>
                  <w:marBottom w:val="0"/>
                  <w:divBdr>
                    <w:top w:val="none" w:sz="0" w:space="0" w:color="auto"/>
                    <w:left w:val="none" w:sz="0" w:space="0" w:color="auto"/>
                    <w:bottom w:val="none" w:sz="0" w:space="0" w:color="auto"/>
                    <w:right w:val="none" w:sz="0" w:space="0" w:color="auto"/>
                  </w:divBdr>
                </w:div>
                <w:div w:id="602031094">
                  <w:marLeft w:val="0"/>
                  <w:marRight w:val="0"/>
                  <w:marTop w:val="0"/>
                  <w:marBottom w:val="0"/>
                  <w:divBdr>
                    <w:top w:val="none" w:sz="0" w:space="0" w:color="auto"/>
                    <w:left w:val="none" w:sz="0" w:space="0" w:color="auto"/>
                    <w:bottom w:val="none" w:sz="0" w:space="0" w:color="auto"/>
                    <w:right w:val="none" w:sz="0" w:space="0" w:color="auto"/>
                  </w:divBdr>
                </w:div>
                <w:div w:id="12947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9726">
          <w:marLeft w:val="0"/>
          <w:marRight w:val="0"/>
          <w:marTop w:val="0"/>
          <w:marBottom w:val="0"/>
          <w:divBdr>
            <w:top w:val="none" w:sz="0" w:space="0" w:color="auto"/>
            <w:left w:val="none" w:sz="0" w:space="0" w:color="auto"/>
            <w:bottom w:val="none" w:sz="0" w:space="0" w:color="auto"/>
            <w:right w:val="none" w:sz="0" w:space="0" w:color="auto"/>
          </w:divBdr>
          <w:divsChild>
            <w:div w:id="898632794">
              <w:marLeft w:val="0"/>
              <w:marRight w:val="0"/>
              <w:marTop w:val="0"/>
              <w:marBottom w:val="0"/>
              <w:divBdr>
                <w:top w:val="none" w:sz="0" w:space="0" w:color="auto"/>
                <w:left w:val="none" w:sz="0" w:space="0" w:color="auto"/>
                <w:bottom w:val="none" w:sz="0" w:space="0" w:color="auto"/>
                <w:right w:val="none" w:sz="0" w:space="0" w:color="auto"/>
              </w:divBdr>
              <w:divsChild>
                <w:div w:id="599949024">
                  <w:marLeft w:val="0"/>
                  <w:marRight w:val="0"/>
                  <w:marTop w:val="0"/>
                  <w:marBottom w:val="0"/>
                  <w:divBdr>
                    <w:top w:val="none" w:sz="0" w:space="0" w:color="auto"/>
                    <w:left w:val="none" w:sz="0" w:space="0" w:color="auto"/>
                    <w:bottom w:val="none" w:sz="0" w:space="0" w:color="auto"/>
                    <w:right w:val="none" w:sz="0" w:space="0" w:color="auto"/>
                  </w:divBdr>
                </w:div>
                <w:div w:id="200898789">
                  <w:marLeft w:val="0"/>
                  <w:marRight w:val="0"/>
                  <w:marTop w:val="0"/>
                  <w:marBottom w:val="0"/>
                  <w:divBdr>
                    <w:top w:val="none" w:sz="0" w:space="0" w:color="auto"/>
                    <w:left w:val="none" w:sz="0" w:space="0" w:color="auto"/>
                    <w:bottom w:val="none" w:sz="0" w:space="0" w:color="auto"/>
                    <w:right w:val="none" w:sz="0" w:space="0" w:color="auto"/>
                  </w:divBdr>
                </w:div>
                <w:div w:id="284314071">
                  <w:marLeft w:val="0"/>
                  <w:marRight w:val="0"/>
                  <w:marTop w:val="0"/>
                  <w:marBottom w:val="0"/>
                  <w:divBdr>
                    <w:top w:val="none" w:sz="0" w:space="0" w:color="auto"/>
                    <w:left w:val="none" w:sz="0" w:space="0" w:color="auto"/>
                    <w:bottom w:val="none" w:sz="0" w:space="0" w:color="auto"/>
                    <w:right w:val="none" w:sz="0" w:space="0" w:color="auto"/>
                  </w:divBdr>
                </w:div>
                <w:div w:id="1216745487">
                  <w:marLeft w:val="0"/>
                  <w:marRight w:val="0"/>
                  <w:marTop w:val="0"/>
                  <w:marBottom w:val="0"/>
                  <w:divBdr>
                    <w:top w:val="none" w:sz="0" w:space="0" w:color="auto"/>
                    <w:left w:val="none" w:sz="0" w:space="0" w:color="auto"/>
                    <w:bottom w:val="none" w:sz="0" w:space="0" w:color="auto"/>
                    <w:right w:val="none" w:sz="0" w:space="0" w:color="auto"/>
                  </w:divBdr>
                </w:div>
                <w:div w:id="157549245">
                  <w:marLeft w:val="0"/>
                  <w:marRight w:val="0"/>
                  <w:marTop w:val="0"/>
                  <w:marBottom w:val="0"/>
                  <w:divBdr>
                    <w:top w:val="none" w:sz="0" w:space="0" w:color="auto"/>
                    <w:left w:val="none" w:sz="0" w:space="0" w:color="auto"/>
                    <w:bottom w:val="none" w:sz="0" w:space="0" w:color="auto"/>
                    <w:right w:val="none" w:sz="0" w:space="0" w:color="auto"/>
                  </w:divBdr>
                </w:div>
                <w:div w:id="536435722">
                  <w:marLeft w:val="0"/>
                  <w:marRight w:val="0"/>
                  <w:marTop w:val="0"/>
                  <w:marBottom w:val="0"/>
                  <w:divBdr>
                    <w:top w:val="none" w:sz="0" w:space="0" w:color="auto"/>
                    <w:left w:val="none" w:sz="0" w:space="0" w:color="auto"/>
                    <w:bottom w:val="none" w:sz="0" w:space="0" w:color="auto"/>
                    <w:right w:val="none" w:sz="0" w:space="0" w:color="auto"/>
                  </w:divBdr>
                </w:div>
                <w:div w:id="38827641">
                  <w:marLeft w:val="0"/>
                  <w:marRight w:val="0"/>
                  <w:marTop w:val="0"/>
                  <w:marBottom w:val="0"/>
                  <w:divBdr>
                    <w:top w:val="none" w:sz="0" w:space="0" w:color="auto"/>
                    <w:left w:val="none" w:sz="0" w:space="0" w:color="auto"/>
                    <w:bottom w:val="none" w:sz="0" w:space="0" w:color="auto"/>
                    <w:right w:val="none" w:sz="0" w:space="0" w:color="auto"/>
                  </w:divBdr>
                </w:div>
                <w:div w:id="1010253592">
                  <w:marLeft w:val="0"/>
                  <w:marRight w:val="0"/>
                  <w:marTop w:val="0"/>
                  <w:marBottom w:val="0"/>
                  <w:divBdr>
                    <w:top w:val="none" w:sz="0" w:space="0" w:color="auto"/>
                    <w:left w:val="none" w:sz="0" w:space="0" w:color="auto"/>
                    <w:bottom w:val="none" w:sz="0" w:space="0" w:color="auto"/>
                    <w:right w:val="none" w:sz="0" w:space="0" w:color="auto"/>
                  </w:divBdr>
                </w:div>
                <w:div w:id="4424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2358">
          <w:marLeft w:val="0"/>
          <w:marRight w:val="0"/>
          <w:marTop w:val="0"/>
          <w:marBottom w:val="0"/>
          <w:divBdr>
            <w:top w:val="none" w:sz="0" w:space="0" w:color="auto"/>
            <w:left w:val="none" w:sz="0" w:space="0" w:color="auto"/>
            <w:bottom w:val="none" w:sz="0" w:space="0" w:color="auto"/>
            <w:right w:val="none" w:sz="0" w:space="0" w:color="auto"/>
          </w:divBdr>
          <w:divsChild>
            <w:div w:id="368997282">
              <w:marLeft w:val="0"/>
              <w:marRight w:val="0"/>
              <w:marTop w:val="0"/>
              <w:marBottom w:val="0"/>
              <w:divBdr>
                <w:top w:val="none" w:sz="0" w:space="0" w:color="auto"/>
                <w:left w:val="none" w:sz="0" w:space="0" w:color="auto"/>
                <w:bottom w:val="none" w:sz="0" w:space="0" w:color="auto"/>
                <w:right w:val="none" w:sz="0" w:space="0" w:color="auto"/>
              </w:divBdr>
              <w:divsChild>
                <w:div w:id="447118989">
                  <w:marLeft w:val="0"/>
                  <w:marRight w:val="0"/>
                  <w:marTop w:val="0"/>
                  <w:marBottom w:val="0"/>
                  <w:divBdr>
                    <w:top w:val="none" w:sz="0" w:space="0" w:color="auto"/>
                    <w:left w:val="none" w:sz="0" w:space="0" w:color="auto"/>
                    <w:bottom w:val="none" w:sz="0" w:space="0" w:color="auto"/>
                    <w:right w:val="none" w:sz="0" w:space="0" w:color="auto"/>
                  </w:divBdr>
                </w:div>
                <w:div w:id="673337748">
                  <w:marLeft w:val="0"/>
                  <w:marRight w:val="0"/>
                  <w:marTop w:val="0"/>
                  <w:marBottom w:val="0"/>
                  <w:divBdr>
                    <w:top w:val="none" w:sz="0" w:space="0" w:color="auto"/>
                    <w:left w:val="none" w:sz="0" w:space="0" w:color="auto"/>
                    <w:bottom w:val="none" w:sz="0" w:space="0" w:color="auto"/>
                    <w:right w:val="none" w:sz="0" w:space="0" w:color="auto"/>
                  </w:divBdr>
                </w:div>
                <w:div w:id="1156460907">
                  <w:marLeft w:val="0"/>
                  <w:marRight w:val="0"/>
                  <w:marTop w:val="0"/>
                  <w:marBottom w:val="0"/>
                  <w:divBdr>
                    <w:top w:val="none" w:sz="0" w:space="0" w:color="auto"/>
                    <w:left w:val="none" w:sz="0" w:space="0" w:color="auto"/>
                    <w:bottom w:val="none" w:sz="0" w:space="0" w:color="auto"/>
                    <w:right w:val="none" w:sz="0" w:space="0" w:color="auto"/>
                  </w:divBdr>
                </w:div>
                <w:div w:id="1795827467">
                  <w:marLeft w:val="0"/>
                  <w:marRight w:val="0"/>
                  <w:marTop w:val="0"/>
                  <w:marBottom w:val="0"/>
                  <w:divBdr>
                    <w:top w:val="none" w:sz="0" w:space="0" w:color="auto"/>
                    <w:left w:val="none" w:sz="0" w:space="0" w:color="auto"/>
                    <w:bottom w:val="none" w:sz="0" w:space="0" w:color="auto"/>
                    <w:right w:val="none" w:sz="0" w:space="0" w:color="auto"/>
                  </w:divBdr>
                </w:div>
                <w:div w:id="2003194544">
                  <w:marLeft w:val="0"/>
                  <w:marRight w:val="0"/>
                  <w:marTop w:val="0"/>
                  <w:marBottom w:val="0"/>
                  <w:divBdr>
                    <w:top w:val="none" w:sz="0" w:space="0" w:color="auto"/>
                    <w:left w:val="none" w:sz="0" w:space="0" w:color="auto"/>
                    <w:bottom w:val="none" w:sz="0" w:space="0" w:color="auto"/>
                    <w:right w:val="none" w:sz="0" w:space="0" w:color="auto"/>
                  </w:divBdr>
                </w:div>
                <w:div w:id="1511143926">
                  <w:marLeft w:val="0"/>
                  <w:marRight w:val="0"/>
                  <w:marTop w:val="0"/>
                  <w:marBottom w:val="0"/>
                  <w:divBdr>
                    <w:top w:val="none" w:sz="0" w:space="0" w:color="auto"/>
                    <w:left w:val="none" w:sz="0" w:space="0" w:color="auto"/>
                    <w:bottom w:val="none" w:sz="0" w:space="0" w:color="auto"/>
                    <w:right w:val="none" w:sz="0" w:space="0" w:color="auto"/>
                  </w:divBdr>
                </w:div>
                <w:div w:id="948583330">
                  <w:marLeft w:val="0"/>
                  <w:marRight w:val="0"/>
                  <w:marTop w:val="0"/>
                  <w:marBottom w:val="0"/>
                  <w:divBdr>
                    <w:top w:val="none" w:sz="0" w:space="0" w:color="auto"/>
                    <w:left w:val="none" w:sz="0" w:space="0" w:color="auto"/>
                    <w:bottom w:val="none" w:sz="0" w:space="0" w:color="auto"/>
                    <w:right w:val="none" w:sz="0" w:space="0" w:color="auto"/>
                  </w:divBdr>
                </w:div>
                <w:div w:id="1205560549">
                  <w:marLeft w:val="0"/>
                  <w:marRight w:val="0"/>
                  <w:marTop w:val="0"/>
                  <w:marBottom w:val="0"/>
                  <w:divBdr>
                    <w:top w:val="none" w:sz="0" w:space="0" w:color="auto"/>
                    <w:left w:val="none" w:sz="0" w:space="0" w:color="auto"/>
                    <w:bottom w:val="none" w:sz="0" w:space="0" w:color="auto"/>
                    <w:right w:val="none" w:sz="0" w:space="0" w:color="auto"/>
                  </w:divBdr>
                </w:div>
                <w:div w:id="1065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3498">
          <w:marLeft w:val="0"/>
          <w:marRight w:val="0"/>
          <w:marTop w:val="0"/>
          <w:marBottom w:val="0"/>
          <w:divBdr>
            <w:top w:val="none" w:sz="0" w:space="0" w:color="auto"/>
            <w:left w:val="none" w:sz="0" w:space="0" w:color="auto"/>
            <w:bottom w:val="none" w:sz="0" w:space="0" w:color="auto"/>
            <w:right w:val="none" w:sz="0" w:space="0" w:color="auto"/>
          </w:divBdr>
          <w:divsChild>
            <w:div w:id="712777087">
              <w:marLeft w:val="0"/>
              <w:marRight w:val="0"/>
              <w:marTop w:val="0"/>
              <w:marBottom w:val="0"/>
              <w:divBdr>
                <w:top w:val="none" w:sz="0" w:space="0" w:color="auto"/>
                <w:left w:val="none" w:sz="0" w:space="0" w:color="auto"/>
                <w:bottom w:val="none" w:sz="0" w:space="0" w:color="auto"/>
                <w:right w:val="none" w:sz="0" w:space="0" w:color="auto"/>
              </w:divBdr>
              <w:divsChild>
                <w:div w:id="1259437497">
                  <w:marLeft w:val="0"/>
                  <w:marRight w:val="0"/>
                  <w:marTop w:val="0"/>
                  <w:marBottom w:val="0"/>
                  <w:divBdr>
                    <w:top w:val="none" w:sz="0" w:space="0" w:color="auto"/>
                    <w:left w:val="none" w:sz="0" w:space="0" w:color="auto"/>
                    <w:bottom w:val="none" w:sz="0" w:space="0" w:color="auto"/>
                    <w:right w:val="none" w:sz="0" w:space="0" w:color="auto"/>
                  </w:divBdr>
                </w:div>
                <w:div w:id="1495563098">
                  <w:marLeft w:val="0"/>
                  <w:marRight w:val="0"/>
                  <w:marTop w:val="0"/>
                  <w:marBottom w:val="0"/>
                  <w:divBdr>
                    <w:top w:val="none" w:sz="0" w:space="0" w:color="auto"/>
                    <w:left w:val="none" w:sz="0" w:space="0" w:color="auto"/>
                    <w:bottom w:val="none" w:sz="0" w:space="0" w:color="auto"/>
                    <w:right w:val="none" w:sz="0" w:space="0" w:color="auto"/>
                  </w:divBdr>
                </w:div>
                <w:div w:id="1743020317">
                  <w:marLeft w:val="0"/>
                  <w:marRight w:val="0"/>
                  <w:marTop w:val="0"/>
                  <w:marBottom w:val="0"/>
                  <w:divBdr>
                    <w:top w:val="none" w:sz="0" w:space="0" w:color="auto"/>
                    <w:left w:val="none" w:sz="0" w:space="0" w:color="auto"/>
                    <w:bottom w:val="none" w:sz="0" w:space="0" w:color="auto"/>
                    <w:right w:val="none" w:sz="0" w:space="0" w:color="auto"/>
                  </w:divBdr>
                </w:div>
                <w:div w:id="813908178">
                  <w:marLeft w:val="0"/>
                  <w:marRight w:val="0"/>
                  <w:marTop w:val="0"/>
                  <w:marBottom w:val="0"/>
                  <w:divBdr>
                    <w:top w:val="none" w:sz="0" w:space="0" w:color="auto"/>
                    <w:left w:val="none" w:sz="0" w:space="0" w:color="auto"/>
                    <w:bottom w:val="none" w:sz="0" w:space="0" w:color="auto"/>
                    <w:right w:val="none" w:sz="0" w:space="0" w:color="auto"/>
                  </w:divBdr>
                </w:div>
                <w:div w:id="1156145364">
                  <w:marLeft w:val="0"/>
                  <w:marRight w:val="0"/>
                  <w:marTop w:val="0"/>
                  <w:marBottom w:val="0"/>
                  <w:divBdr>
                    <w:top w:val="none" w:sz="0" w:space="0" w:color="auto"/>
                    <w:left w:val="none" w:sz="0" w:space="0" w:color="auto"/>
                    <w:bottom w:val="none" w:sz="0" w:space="0" w:color="auto"/>
                    <w:right w:val="none" w:sz="0" w:space="0" w:color="auto"/>
                  </w:divBdr>
                </w:div>
                <w:div w:id="1431245186">
                  <w:marLeft w:val="0"/>
                  <w:marRight w:val="0"/>
                  <w:marTop w:val="0"/>
                  <w:marBottom w:val="0"/>
                  <w:divBdr>
                    <w:top w:val="none" w:sz="0" w:space="0" w:color="auto"/>
                    <w:left w:val="none" w:sz="0" w:space="0" w:color="auto"/>
                    <w:bottom w:val="none" w:sz="0" w:space="0" w:color="auto"/>
                    <w:right w:val="none" w:sz="0" w:space="0" w:color="auto"/>
                  </w:divBdr>
                </w:div>
                <w:div w:id="775977538">
                  <w:marLeft w:val="0"/>
                  <w:marRight w:val="0"/>
                  <w:marTop w:val="0"/>
                  <w:marBottom w:val="0"/>
                  <w:divBdr>
                    <w:top w:val="none" w:sz="0" w:space="0" w:color="auto"/>
                    <w:left w:val="none" w:sz="0" w:space="0" w:color="auto"/>
                    <w:bottom w:val="none" w:sz="0" w:space="0" w:color="auto"/>
                    <w:right w:val="none" w:sz="0" w:space="0" w:color="auto"/>
                  </w:divBdr>
                </w:div>
                <w:div w:id="1496264380">
                  <w:marLeft w:val="0"/>
                  <w:marRight w:val="0"/>
                  <w:marTop w:val="0"/>
                  <w:marBottom w:val="0"/>
                  <w:divBdr>
                    <w:top w:val="none" w:sz="0" w:space="0" w:color="auto"/>
                    <w:left w:val="none" w:sz="0" w:space="0" w:color="auto"/>
                    <w:bottom w:val="none" w:sz="0" w:space="0" w:color="auto"/>
                    <w:right w:val="none" w:sz="0" w:space="0" w:color="auto"/>
                  </w:divBdr>
                </w:div>
                <w:div w:id="18058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9329">
          <w:marLeft w:val="0"/>
          <w:marRight w:val="0"/>
          <w:marTop w:val="0"/>
          <w:marBottom w:val="0"/>
          <w:divBdr>
            <w:top w:val="none" w:sz="0" w:space="0" w:color="auto"/>
            <w:left w:val="none" w:sz="0" w:space="0" w:color="auto"/>
            <w:bottom w:val="none" w:sz="0" w:space="0" w:color="auto"/>
            <w:right w:val="none" w:sz="0" w:space="0" w:color="auto"/>
          </w:divBdr>
          <w:divsChild>
            <w:div w:id="1713114170">
              <w:marLeft w:val="0"/>
              <w:marRight w:val="0"/>
              <w:marTop w:val="0"/>
              <w:marBottom w:val="0"/>
              <w:divBdr>
                <w:top w:val="none" w:sz="0" w:space="0" w:color="auto"/>
                <w:left w:val="none" w:sz="0" w:space="0" w:color="auto"/>
                <w:bottom w:val="none" w:sz="0" w:space="0" w:color="auto"/>
                <w:right w:val="none" w:sz="0" w:space="0" w:color="auto"/>
              </w:divBdr>
              <w:divsChild>
                <w:div w:id="1049308707">
                  <w:marLeft w:val="0"/>
                  <w:marRight w:val="0"/>
                  <w:marTop w:val="0"/>
                  <w:marBottom w:val="0"/>
                  <w:divBdr>
                    <w:top w:val="none" w:sz="0" w:space="0" w:color="auto"/>
                    <w:left w:val="none" w:sz="0" w:space="0" w:color="auto"/>
                    <w:bottom w:val="none" w:sz="0" w:space="0" w:color="auto"/>
                    <w:right w:val="none" w:sz="0" w:space="0" w:color="auto"/>
                  </w:divBdr>
                </w:div>
                <w:div w:id="365302301">
                  <w:marLeft w:val="0"/>
                  <w:marRight w:val="0"/>
                  <w:marTop w:val="0"/>
                  <w:marBottom w:val="0"/>
                  <w:divBdr>
                    <w:top w:val="none" w:sz="0" w:space="0" w:color="auto"/>
                    <w:left w:val="none" w:sz="0" w:space="0" w:color="auto"/>
                    <w:bottom w:val="none" w:sz="0" w:space="0" w:color="auto"/>
                    <w:right w:val="none" w:sz="0" w:space="0" w:color="auto"/>
                  </w:divBdr>
                </w:div>
                <w:div w:id="2114350562">
                  <w:marLeft w:val="0"/>
                  <w:marRight w:val="0"/>
                  <w:marTop w:val="0"/>
                  <w:marBottom w:val="0"/>
                  <w:divBdr>
                    <w:top w:val="none" w:sz="0" w:space="0" w:color="auto"/>
                    <w:left w:val="none" w:sz="0" w:space="0" w:color="auto"/>
                    <w:bottom w:val="none" w:sz="0" w:space="0" w:color="auto"/>
                    <w:right w:val="none" w:sz="0" w:space="0" w:color="auto"/>
                  </w:divBdr>
                </w:div>
                <w:div w:id="425149896">
                  <w:marLeft w:val="0"/>
                  <w:marRight w:val="0"/>
                  <w:marTop w:val="0"/>
                  <w:marBottom w:val="0"/>
                  <w:divBdr>
                    <w:top w:val="none" w:sz="0" w:space="0" w:color="auto"/>
                    <w:left w:val="none" w:sz="0" w:space="0" w:color="auto"/>
                    <w:bottom w:val="none" w:sz="0" w:space="0" w:color="auto"/>
                    <w:right w:val="none" w:sz="0" w:space="0" w:color="auto"/>
                  </w:divBdr>
                </w:div>
                <w:div w:id="928735433">
                  <w:marLeft w:val="0"/>
                  <w:marRight w:val="0"/>
                  <w:marTop w:val="0"/>
                  <w:marBottom w:val="0"/>
                  <w:divBdr>
                    <w:top w:val="none" w:sz="0" w:space="0" w:color="auto"/>
                    <w:left w:val="none" w:sz="0" w:space="0" w:color="auto"/>
                    <w:bottom w:val="none" w:sz="0" w:space="0" w:color="auto"/>
                    <w:right w:val="none" w:sz="0" w:space="0" w:color="auto"/>
                  </w:divBdr>
                </w:div>
                <w:div w:id="631208212">
                  <w:marLeft w:val="0"/>
                  <w:marRight w:val="0"/>
                  <w:marTop w:val="0"/>
                  <w:marBottom w:val="0"/>
                  <w:divBdr>
                    <w:top w:val="none" w:sz="0" w:space="0" w:color="auto"/>
                    <w:left w:val="none" w:sz="0" w:space="0" w:color="auto"/>
                    <w:bottom w:val="none" w:sz="0" w:space="0" w:color="auto"/>
                    <w:right w:val="none" w:sz="0" w:space="0" w:color="auto"/>
                  </w:divBdr>
                </w:div>
                <w:div w:id="793016610">
                  <w:marLeft w:val="0"/>
                  <w:marRight w:val="0"/>
                  <w:marTop w:val="0"/>
                  <w:marBottom w:val="0"/>
                  <w:divBdr>
                    <w:top w:val="none" w:sz="0" w:space="0" w:color="auto"/>
                    <w:left w:val="none" w:sz="0" w:space="0" w:color="auto"/>
                    <w:bottom w:val="none" w:sz="0" w:space="0" w:color="auto"/>
                    <w:right w:val="none" w:sz="0" w:space="0" w:color="auto"/>
                  </w:divBdr>
                </w:div>
                <w:div w:id="925772977">
                  <w:marLeft w:val="0"/>
                  <w:marRight w:val="0"/>
                  <w:marTop w:val="0"/>
                  <w:marBottom w:val="0"/>
                  <w:divBdr>
                    <w:top w:val="none" w:sz="0" w:space="0" w:color="auto"/>
                    <w:left w:val="none" w:sz="0" w:space="0" w:color="auto"/>
                    <w:bottom w:val="none" w:sz="0" w:space="0" w:color="auto"/>
                    <w:right w:val="none" w:sz="0" w:space="0" w:color="auto"/>
                  </w:divBdr>
                </w:div>
                <w:div w:id="204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5391">
          <w:marLeft w:val="0"/>
          <w:marRight w:val="0"/>
          <w:marTop w:val="0"/>
          <w:marBottom w:val="0"/>
          <w:divBdr>
            <w:top w:val="none" w:sz="0" w:space="0" w:color="auto"/>
            <w:left w:val="none" w:sz="0" w:space="0" w:color="auto"/>
            <w:bottom w:val="none" w:sz="0" w:space="0" w:color="auto"/>
            <w:right w:val="none" w:sz="0" w:space="0" w:color="auto"/>
          </w:divBdr>
          <w:divsChild>
            <w:div w:id="657030480">
              <w:marLeft w:val="0"/>
              <w:marRight w:val="0"/>
              <w:marTop w:val="0"/>
              <w:marBottom w:val="0"/>
              <w:divBdr>
                <w:top w:val="none" w:sz="0" w:space="0" w:color="auto"/>
                <w:left w:val="none" w:sz="0" w:space="0" w:color="auto"/>
                <w:bottom w:val="none" w:sz="0" w:space="0" w:color="auto"/>
                <w:right w:val="none" w:sz="0" w:space="0" w:color="auto"/>
              </w:divBdr>
              <w:divsChild>
                <w:div w:id="168450664">
                  <w:marLeft w:val="0"/>
                  <w:marRight w:val="0"/>
                  <w:marTop w:val="0"/>
                  <w:marBottom w:val="0"/>
                  <w:divBdr>
                    <w:top w:val="none" w:sz="0" w:space="0" w:color="auto"/>
                    <w:left w:val="none" w:sz="0" w:space="0" w:color="auto"/>
                    <w:bottom w:val="none" w:sz="0" w:space="0" w:color="auto"/>
                    <w:right w:val="none" w:sz="0" w:space="0" w:color="auto"/>
                  </w:divBdr>
                </w:div>
                <w:div w:id="1593006321">
                  <w:marLeft w:val="0"/>
                  <w:marRight w:val="0"/>
                  <w:marTop w:val="0"/>
                  <w:marBottom w:val="0"/>
                  <w:divBdr>
                    <w:top w:val="none" w:sz="0" w:space="0" w:color="auto"/>
                    <w:left w:val="none" w:sz="0" w:space="0" w:color="auto"/>
                    <w:bottom w:val="none" w:sz="0" w:space="0" w:color="auto"/>
                    <w:right w:val="none" w:sz="0" w:space="0" w:color="auto"/>
                  </w:divBdr>
                </w:div>
                <w:div w:id="1024553219">
                  <w:marLeft w:val="0"/>
                  <w:marRight w:val="0"/>
                  <w:marTop w:val="0"/>
                  <w:marBottom w:val="0"/>
                  <w:divBdr>
                    <w:top w:val="none" w:sz="0" w:space="0" w:color="auto"/>
                    <w:left w:val="none" w:sz="0" w:space="0" w:color="auto"/>
                    <w:bottom w:val="none" w:sz="0" w:space="0" w:color="auto"/>
                    <w:right w:val="none" w:sz="0" w:space="0" w:color="auto"/>
                  </w:divBdr>
                </w:div>
                <w:div w:id="688141500">
                  <w:marLeft w:val="0"/>
                  <w:marRight w:val="0"/>
                  <w:marTop w:val="0"/>
                  <w:marBottom w:val="0"/>
                  <w:divBdr>
                    <w:top w:val="none" w:sz="0" w:space="0" w:color="auto"/>
                    <w:left w:val="none" w:sz="0" w:space="0" w:color="auto"/>
                    <w:bottom w:val="none" w:sz="0" w:space="0" w:color="auto"/>
                    <w:right w:val="none" w:sz="0" w:space="0" w:color="auto"/>
                  </w:divBdr>
                </w:div>
                <w:div w:id="906109284">
                  <w:marLeft w:val="0"/>
                  <w:marRight w:val="0"/>
                  <w:marTop w:val="0"/>
                  <w:marBottom w:val="0"/>
                  <w:divBdr>
                    <w:top w:val="none" w:sz="0" w:space="0" w:color="auto"/>
                    <w:left w:val="none" w:sz="0" w:space="0" w:color="auto"/>
                    <w:bottom w:val="none" w:sz="0" w:space="0" w:color="auto"/>
                    <w:right w:val="none" w:sz="0" w:space="0" w:color="auto"/>
                  </w:divBdr>
                </w:div>
                <w:div w:id="505554773">
                  <w:marLeft w:val="0"/>
                  <w:marRight w:val="0"/>
                  <w:marTop w:val="0"/>
                  <w:marBottom w:val="0"/>
                  <w:divBdr>
                    <w:top w:val="none" w:sz="0" w:space="0" w:color="auto"/>
                    <w:left w:val="none" w:sz="0" w:space="0" w:color="auto"/>
                    <w:bottom w:val="none" w:sz="0" w:space="0" w:color="auto"/>
                    <w:right w:val="none" w:sz="0" w:space="0" w:color="auto"/>
                  </w:divBdr>
                </w:div>
                <w:div w:id="81878732">
                  <w:marLeft w:val="0"/>
                  <w:marRight w:val="0"/>
                  <w:marTop w:val="0"/>
                  <w:marBottom w:val="0"/>
                  <w:divBdr>
                    <w:top w:val="none" w:sz="0" w:space="0" w:color="auto"/>
                    <w:left w:val="none" w:sz="0" w:space="0" w:color="auto"/>
                    <w:bottom w:val="none" w:sz="0" w:space="0" w:color="auto"/>
                    <w:right w:val="none" w:sz="0" w:space="0" w:color="auto"/>
                  </w:divBdr>
                </w:div>
                <w:div w:id="1321815335">
                  <w:marLeft w:val="0"/>
                  <w:marRight w:val="0"/>
                  <w:marTop w:val="0"/>
                  <w:marBottom w:val="0"/>
                  <w:divBdr>
                    <w:top w:val="none" w:sz="0" w:space="0" w:color="auto"/>
                    <w:left w:val="none" w:sz="0" w:space="0" w:color="auto"/>
                    <w:bottom w:val="none" w:sz="0" w:space="0" w:color="auto"/>
                    <w:right w:val="none" w:sz="0" w:space="0" w:color="auto"/>
                  </w:divBdr>
                </w:div>
                <w:div w:id="20437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3311">
          <w:marLeft w:val="0"/>
          <w:marRight w:val="0"/>
          <w:marTop w:val="0"/>
          <w:marBottom w:val="0"/>
          <w:divBdr>
            <w:top w:val="none" w:sz="0" w:space="0" w:color="auto"/>
            <w:left w:val="none" w:sz="0" w:space="0" w:color="auto"/>
            <w:bottom w:val="none" w:sz="0" w:space="0" w:color="auto"/>
            <w:right w:val="none" w:sz="0" w:space="0" w:color="auto"/>
          </w:divBdr>
          <w:divsChild>
            <w:div w:id="1740904649">
              <w:marLeft w:val="0"/>
              <w:marRight w:val="0"/>
              <w:marTop w:val="0"/>
              <w:marBottom w:val="0"/>
              <w:divBdr>
                <w:top w:val="none" w:sz="0" w:space="0" w:color="auto"/>
                <w:left w:val="none" w:sz="0" w:space="0" w:color="auto"/>
                <w:bottom w:val="none" w:sz="0" w:space="0" w:color="auto"/>
                <w:right w:val="none" w:sz="0" w:space="0" w:color="auto"/>
              </w:divBdr>
              <w:divsChild>
                <w:div w:id="1837067083">
                  <w:marLeft w:val="0"/>
                  <w:marRight w:val="0"/>
                  <w:marTop w:val="0"/>
                  <w:marBottom w:val="0"/>
                  <w:divBdr>
                    <w:top w:val="none" w:sz="0" w:space="0" w:color="auto"/>
                    <w:left w:val="none" w:sz="0" w:space="0" w:color="auto"/>
                    <w:bottom w:val="none" w:sz="0" w:space="0" w:color="auto"/>
                    <w:right w:val="none" w:sz="0" w:space="0" w:color="auto"/>
                  </w:divBdr>
                </w:div>
                <w:div w:id="881939687">
                  <w:marLeft w:val="0"/>
                  <w:marRight w:val="0"/>
                  <w:marTop w:val="0"/>
                  <w:marBottom w:val="0"/>
                  <w:divBdr>
                    <w:top w:val="none" w:sz="0" w:space="0" w:color="auto"/>
                    <w:left w:val="none" w:sz="0" w:space="0" w:color="auto"/>
                    <w:bottom w:val="none" w:sz="0" w:space="0" w:color="auto"/>
                    <w:right w:val="none" w:sz="0" w:space="0" w:color="auto"/>
                  </w:divBdr>
                </w:div>
                <w:div w:id="1094403588">
                  <w:marLeft w:val="0"/>
                  <w:marRight w:val="0"/>
                  <w:marTop w:val="0"/>
                  <w:marBottom w:val="0"/>
                  <w:divBdr>
                    <w:top w:val="none" w:sz="0" w:space="0" w:color="auto"/>
                    <w:left w:val="none" w:sz="0" w:space="0" w:color="auto"/>
                    <w:bottom w:val="none" w:sz="0" w:space="0" w:color="auto"/>
                    <w:right w:val="none" w:sz="0" w:space="0" w:color="auto"/>
                  </w:divBdr>
                </w:div>
                <w:div w:id="883568270">
                  <w:marLeft w:val="0"/>
                  <w:marRight w:val="0"/>
                  <w:marTop w:val="0"/>
                  <w:marBottom w:val="0"/>
                  <w:divBdr>
                    <w:top w:val="none" w:sz="0" w:space="0" w:color="auto"/>
                    <w:left w:val="none" w:sz="0" w:space="0" w:color="auto"/>
                    <w:bottom w:val="none" w:sz="0" w:space="0" w:color="auto"/>
                    <w:right w:val="none" w:sz="0" w:space="0" w:color="auto"/>
                  </w:divBdr>
                </w:div>
                <w:div w:id="521165578">
                  <w:marLeft w:val="0"/>
                  <w:marRight w:val="0"/>
                  <w:marTop w:val="0"/>
                  <w:marBottom w:val="0"/>
                  <w:divBdr>
                    <w:top w:val="none" w:sz="0" w:space="0" w:color="auto"/>
                    <w:left w:val="none" w:sz="0" w:space="0" w:color="auto"/>
                    <w:bottom w:val="none" w:sz="0" w:space="0" w:color="auto"/>
                    <w:right w:val="none" w:sz="0" w:space="0" w:color="auto"/>
                  </w:divBdr>
                </w:div>
                <w:div w:id="816995536">
                  <w:marLeft w:val="0"/>
                  <w:marRight w:val="0"/>
                  <w:marTop w:val="0"/>
                  <w:marBottom w:val="0"/>
                  <w:divBdr>
                    <w:top w:val="none" w:sz="0" w:space="0" w:color="auto"/>
                    <w:left w:val="none" w:sz="0" w:space="0" w:color="auto"/>
                    <w:bottom w:val="none" w:sz="0" w:space="0" w:color="auto"/>
                    <w:right w:val="none" w:sz="0" w:space="0" w:color="auto"/>
                  </w:divBdr>
                </w:div>
                <w:div w:id="1111166552">
                  <w:marLeft w:val="0"/>
                  <w:marRight w:val="0"/>
                  <w:marTop w:val="0"/>
                  <w:marBottom w:val="0"/>
                  <w:divBdr>
                    <w:top w:val="none" w:sz="0" w:space="0" w:color="auto"/>
                    <w:left w:val="none" w:sz="0" w:space="0" w:color="auto"/>
                    <w:bottom w:val="none" w:sz="0" w:space="0" w:color="auto"/>
                    <w:right w:val="none" w:sz="0" w:space="0" w:color="auto"/>
                  </w:divBdr>
                </w:div>
                <w:div w:id="1585992761">
                  <w:marLeft w:val="0"/>
                  <w:marRight w:val="0"/>
                  <w:marTop w:val="0"/>
                  <w:marBottom w:val="0"/>
                  <w:divBdr>
                    <w:top w:val="none" w:sz="0" w:space="0" w:color="auto"/>
                    <w:left w:val="none" w:sz="0" w:space="0" w:color="auto"/>
                    <w:bottom w:val="none" w:sz="0" w:space="0" w:color="auto"/>
                    <w:right w:val="none" w:sz="0" w:space="0" w:color="auto"/>
                  </w:divBdr>
                </w:div>
                <w:div w:id="6734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0586">
          <w:marLeft w:val="0"/>
          <w:marRight w:val="0"/>
          <w:marTop w:val="0"/>
          <w:marBottom w:val="0"/>
          <w:divBdr>
            <w:top w:val="none" w:sz="0" w:space="0" w:color="auto"/>
            <w:left w:val="none" w:sz="0" w:space="0" w:color="auto"/>
            <w:bottom w:val="none" w:sz="0" w:space="0" w:color="auto"/>
            <w:right w:val="none" w:sz="0" w:space="0" w:color="auto"/>
          </w:divBdr>
          <w:divsChild>
            <w:div w:id="1703894977">
              <w:marLeft w:val="0"/>
              <w:marRight w:val="0"/>
              <w:marTop w:val="0"/>
              <w:marBottom w:val="0"/>
              <w:divBdr>
                <w:top w:val="none" w:sz="0" w:space="0" w:color="auto"/>
                <w:left w:val="none" w:sz="0" w:space="0" w:color="auto"/>
                <w:bottom w:val="none" w:sz="0" w:space="0" w:color="auto"/>
                <w:right w:val="none" w:sz="0" w:space="0" w:color="auto"/>
              </w:divBdr>
              <w:divsChild>
                <w:div w:id="1911111749">
                  <w:marLeft w:val="0"/>
                  <w:marRight w:val="0"/>
                  <w:marTop w:val="0"/>
                  <w:marBottom w:val="0"/>
                  <w:divBdr>
                    <w:top w:val="none" w:sz="0" w:space="0" w:color="auto"/>
                    <w:left w:val="none" w:sz="0" w:space="0" w:color="auto"/>
                    <w:bottom w:val="none" w:sz="0" w:space="0" w:color="auto"/>
                    <w:right w:val="none" w:sz="0" w:space="0" w:color="auto"/>
                  </w:divBdr>
                </w:div>
                <w:div w:id="953101564">
                  <w:marLeft w:val="0"/>
                  <w:marRight w:val="0"/>
                  <w:marTop w:val="0"/>
                  <w:marBottom w:val="0"/>
                  <w:divBdr>
                    <w:top w:val="none" w:sz="0" w:space="0" w:color="auto"/>
                    <w:left w:val="none" w:sz="0" w:space="0" w:color="auto"/>
                    <w:bottom w:val="none" w:sz="0" w:space="0" w:color="auto"/>
                    <w:right w:val="none" w:sz="0" w:space="0" w:color="auto"/>
                  </w:divBdr>
                </w:div>
                <w:div w:id="1108279503">
                  <w:marLeft w:val="0"/>
                  <w:marRight w:val="0"/>
                  <w:marTop w:val="0"/>
                  <w:marBottom w:val="0"/>
                  <w:divBdr>
                    <w:top w:val="none" w:sz="0" w:space="0" w:color="auto"/>
                    <w:left w:val="none" w:sz="0" w:space="0" w:color="auto"/>
                    <w:bottom w:val="none" w:sz="0" w:space="0" w:color="auto"/>
                    <w:right w:val="none" w:sz="0" w:space="0" w:color="auto"/>
                  </w:divBdr>
                </w:div>
                <w:div w:id="426467932">
                  <w:marLeft w:val="0"/>
                  <w:marRight w:val="0"/>
                  <w:marTop w:val="0"/>
                  <w:marBottom w:val="0"/>
                  <w:divBdr>
                    <w:top w:val="none" w:sz="0" w:space="0" w:color="auto"/>
                    <w:left w:val="none" w:sz="0" w:space="0" w:color="auto"/>
                    <w:bottom w:val="none" w:sz="0" w:space="0" w:color="auto"/>
                    <w:right w:val="none" w:sz="0" w:space="0" w:color="auto"/>
                  </w:divBdr>
                </w:div>
                <w:div w:id="466243648">
                  <w:marLeft w:val="0"/>
                  <w:marRight w:val="0"/>
                  <w:marTop w:val="0"/>
                  <w:marBottom w:val="0"/>
                  <w:divBdr>
                    <w:top w:val="none" w:sz="0" w:space="0" w:color="auto"/>
                    <w:left w:val="none" w:sz="0" w:space="0" w:color="auto"/>
                    <w:bottom w:val="none" w:sz="0" w:space="0" w:color="auto"/>
                    <w:right w:val="none" w:sz="0" w:space="0" w:color="auto"/>
                  </w:divBdr>
                </w:div>
                <w:div w:id="1018505584">
                  <w:marLeft w:val="0"/>
                  <w:marRight w:val="0"/>
                  <w:marTop w:val="0"/>
                  <w:marBottom w:val="0"/>
                  <w:divBdr>
                    <w:top w:val="none" w:sz="0" w:space="0" w:color="auto"/>
                    <w:left w:val="none" w:sz="0" w:space="0" w:color="auto"/>
                    <w:bottom w:val="none" w:sz="0" w:space="0" w:color="auto"/>
                    <w:right w:val="none" w:sz="0" w:space="0" w:color="auto"/>
                  </w:divBdr>
                </w:div>
                <w:div w:id="1175265181">
                  <w:marLeft w:val="0"/>
                  <w:marRight w:val="0"/>
                  <w:marTop w:val="0"/>
                  <w:marBottom w:val="0"/>
                  <w:divBdr>
                    <w:top w:val="none" w:sz="0" w:space="0" w:color="auto"/>
                    <w:left w:val="none" w:sz="0" w:space="0" w:color="auto"/>
                    <w:bottom w:val="none" w:sz="0" w:space="0" w:color="auto"/>
                    <w:right w:val="none" w:sz="0" w:space="0" w:color="auto"/>
                  </w:divBdr>
                </w:div>
                <w:div w:id="1364596283">
                  <w:marLeft w:val="0"/>
                  <w:marRight w:val="0"/>
                  <w:marTop w:val="0"/>
                  <w:marBottom w:val="0"/>
                  <w:divBdr>
                    <w:top w:val="none" w:sz="0" w:space="0" w:color="auto"/>
                    <w:left w:val="none" w:sz="0" w:space="0" w:color="auto"/>
                    <w:bottom w:val="none" w:sz="0" w:space="0" w:color="auto"/>
                    <w:right w:val="none" w:sz="0" w:space="0" w:color="auto"/>
                  </w:divBdr>
                </w:div>
                <w:div w:id="19278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1375">
          <w:marLeft w:val="0"/>
          <w:marRight w:val="0"/>
          <w:marTop w:val="0"/>
          <w:marBottom w:val="0"/>
          <w:divBdr>
            <w:top w:val="none" w:sz="0" w:space="0" w:color="auto"/>
            <w:left w:val="none" w:sz="0" w:space="0" w:color="auto"/>
            <w:bottom w:val="none" w:sz="0" w:space="0" w:color="auto"/>
            <w:right w:val="none" w:sz="0" w:space="0" w:color="auto"/>
          </w:divBdr>
          <w:divsChild>
            <w:div w:id="1859077772">
              <w:marLeft w:val="0"/>
              <w:marRight w:val="0"/>
              <w:marTop w:val="0"/>
              <w:marBottom w:val="0"/>
              <w:divBdr>
                <w:top w:val="none" w:sz="0" w:space="0" w:color="auto"/>
                <w:left w:val="none" w:sz="0" w:space="0" w:color="auto"/>
                <w:bottom w:val="none" w:sz="0" w:space="0" w:color="auto"/>
                <w:right w:val="none" w:sz="0" w:space="0" w:color="auto"/>
              </w:divBdr>
              <w:divsChild>
                <w:div w:id="552039323">
                  <w:marLeft w:val="0"/>
                  <w:marRight w:val="0"/>
                  <w:marTop w:val="0"/>
                  <w:marBottom w:val="0"/>
                  <w:divBdr>
                    <w:top w:val="none" w:sz="0" w:space="0" w:color="auto"/>
                    <w:left w:val="none" w:sz="0" w:space="0" w:color="auto"/>
                    <w:bottom w:val="none" w:sz="0" w:space="0" w:color="auto"/>
                    <w:right w:val="none" w:sz="0" w:space="0" w:color="auto"/>
                  </w:divBdr>
                </w:div>
                <w:div w:id="854734194">
                  <w:marLeft w:val="0"/>
                  <w:marRight w:val="0"/>
                  <w:marTop w:val="0"/>
                  <w:marBottom w:val="0"/>
                  <w:divBdr>
                    <w:top w:val="none" w:sz="0" w:space="0" w:color="auto"/>
                    <w:left w:val="none" w:sz="0" w:space="0" w:color="auto"/>
                    <w:bottom w:val="none" w:sz="0" w:space="0" w:color="auto"/>
                    <w:right w:val="none" w:sz="0" w:space="0" w:color="auto"/>
                  </w:divBdr>
                </w:div>
                <w:div w:id="2004621437">
                  <w:marLeft w:val="0"/>
                  <w:marRight w:val="0"/>
                  <w:marTop w:val="0"/>
                  <w:marBottom w:val="0"/>
                  <w:divBdr>
                    <w:top w:val="none" w:sz="0" w:space="0" w:color="auto"/>
                    <w:left w:val="none" w:sz="0" w:space="0" w:color="auto"/>
                    <w:bottom w:val="none" w:sz="0" w:space="0" w:color="auto"/>
                    <w:right w:val="none" w:sz="0" w:space="0" w:color="auto"/>
                  </w:divBdr>
                </w:div>
                <w:div w:id="362903642">
                  <w:marLeft w:val="0"/>
                  <w:marRight w:val="0"/>
                  <w:marTop w:val="0"/>
                  <w:marBottom w:val="0"/>
                  <w:divBdr>
                    <w:top w:val="none" w:sz="0" w:space="0" w:color="auto"/>
                    <w:left w:val="none" w:sz="0" w:space="0" w:color="auto"/>
                    <w:bottom w:val="none" w:sz="0" w:space="0" w:color="auto"/>
                    <w:right w:val="none" w:sz="0" w:space="0" w:color="auto"/>
                  </w:divBdr>
                </w:div>
                <w:div w:id="904069652">
                  <w:marLeft w:val="0"/>
                  <w:marRight w:val="0"/>
                  <w:marTop w:val="0"/>
                  <w:marBottom w:val="0"/>
                  <w:divBdr>
                    <w:top w:val="none" w:sz="0" w:space="0" w:color="auto"/>
                    <w:left w:val="none" w:sz="0" w:space="0" w:color="auto"/>
                    <w:bottom w:val="none" w:sz="0" w:space="0" w:color="auto"/>
                    <w:right w:val="none" w:sz="0" w:space="0" w:color="auto"/>
                  </w:divBdr>
                </w:div>
                <w:div w:id="1149784054">
                  <w:marLeft w:val="0"/>
                  <w:marRight w:val="0"/>
                  <w:marTop w:val="0"/>
                  <w:marBottom w:val="0"/>
                  <w:divBdr>
                    <w:top w:val="none" w:sz="0" w:space="0" w:color="auto"/>
                    <w:left w:val="none" w:sz="0" w:space="0" w:color="auto"/>
                    <w:bottom w:val="none" w:sz="0" w:space="0" w:color="auto"/>
                    <w:right w:val="none" w:sz="0" w:space="0" w:color="auto"/>
                  </w:divBdr>
                </w:div>
                <w:div w:id="611014942">
                  <w:marLeft w:val="0"/>
                  <w:marRight w:val="0"/>
                  <w:marTop w:val="0"/>
                  <w:marBottom w:val="0"/>
                  <w:divBdr>
                    <w:top w:val="none" w:sz="0" w:space="0" w:color="auto"/>
                    <w:left w:val="none" w:sz="0" w:space="0" w:color="auto"/>
                    <w:bottom w:val="none" w:sz="0" w:space="0" w:color="auto"/>
                    <w:right w:val="none" w:sz="0" w:space="0" w:color="auto"/>
                  </w:divBdr>
                </w:div>
                <w:div w:id="2088530092">
                  <w:marLeft w:val="0"/>
                  <w:marRight w:val="0"/>
                  <w:marTop w:val="0"/>
                  <w:marBottom w:val="0"/>
                  <w:divBdr>
                    <w:top w:val="none" w:sz="0" w:space="0" w:color="auto"/>
                    <w:left w:val="none" w:sz="0" w:space="0" w:color="auto"/>
                    <w:bottom w:val="none" w:sz="0" w:space="0" w:color="auto"/>
                    <w:right w:val="none" w:sz="0" w:space="0" w:color="auto"/>
                  </w:divBdr>
                </w:div>
                <w:div w:id="7277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8384">
          <w:marLeft w:val="0"/>
          <w:marRight w:val="0"/>
          <w:marTop w:val="0"/>
          <w:marBottom w:val="0"/>
          <w:divBdr>
            <w:top w:val="none" w:sz="0" w:space="0" w:color="auto"/>
            <w:left w:val="none" w:sz="0" w:space="0" w:color="auto"/>
            <w:bottom w:val="none" w:sz="0" w:space="0" w:color="auto"/>
            <w:right w:val="none" w:sz="0" w:space="0" w:color="auto"/>
          </w:divBdr>
          <w:divsChild>
            <w:div w:id="1590580240">
              <w:marLeft w:val="0"/>
              <w:marRight w:val="0"/>
              <w:marTop w:val="0"/>
              <w:marBottom w:val="0"/>
              <w:divBdr>
                <w:top w:val="none" w:sz="0" w:space="0" w:color="auto"/>
                <w:left w:val="none" w:sz="0" w:space="0" w:color="auto"/>
                <w:bottom w:val="none" w:sz="0" w:space="0" w:color="auto"/>
                <w:right w:val="none" w:sz="0" w:space="0" w:color="auto"/>
              </w:divBdr>
              <w:divsChild>
                <w:div w:id="358706040">
                  <w:marLeft w:val="0"/>
                  <w:marRight w:val="0"/>
                  <w:marTop w:val="0"/>
                  <w:marBottom w:val="0"/>
                  <w:divBdr>
                    <w:top w:val="none" w:sz="0" w:space="0" w:color="auto"/>
                    <w:left w:val="none" w:sz="0" w:space="0" w:color="auto"/>
                    <w:bottom w:val="none" w:sz="0" w:space="0" w:color="auto"/>
                    <w:right w:val="none" w:sz="0" w:space="0" w:color="auto"/>
                  </w:divBdr>
                </w:div>
                <w:div w:id="81266546">
                  <w:marLeft w:val="0"/>
                  <w:marRight w:val="0"/>
                  <w:marTop w:val="0"/>
                  <w:marBottom w:val="0"/>
                  <w:divBdr>
                    <w:top w:val="none" w:sz="0" w:space="0" w:color="auto"/>
                    <w:left w:val="none" w:sz="0" w:space="0" w:color="auto"/>
                    <w:bottom w:val="none" w:sz="0" w:space="0" w:color="auto"/>
                    <w:right w:val="none" w:sz="0" w:space="0" w:color="auto"/>
                  </w:divBdr>
                </w:div>
                <w:div w:id="578710561">
                  <w:marLeft w:val="0"/>
                  <w:marRight w:val="0"/>
                  <w:marTop w:val="0"/>
                  <w:marBottom w:val="0"/>
                  <w:divBdr>
                    <w:top w:val="none" w:sz="0" w:space="0" w:color="auto"/>
                    <w:left w:val="none" w:sz="0" w:space="0" w:color="auto"/>
                    <w:bottom w:val="none" w:sz="0" w:space="0" w:color="auto"/>
                    <w:right w:val="none" w:sz="0" w:space="0" w:color="auto"/>
                  </w:divBdr>
                </w:div>
                <w:div w:id="1751349071">
                  <w:marLeft w:val="0"/>
                  <w:marRight w:val="0"/>
                  <w:marTop w:val="0"/>
                  <w:marBottom w:val="0"/>
                  <w:divBdr>
                    <w:top w:val="none" w:sz="0" w:space="0" w:color="auto"/>
                    <w:left w:val="none" w:sz="0" w:space="0" w:color="auto"/>
                    <w:bottom w:val="none" w:sz="0" w:space="0" w:color="auto"/>
                    <w:right w:val="none" w:sz="0" w:space="0" w:color="auto"/>
                  </w:divBdr>
                </w:div>
                <w:div w:id="958878388">
                  <w:marLeft w:val="0"/>
                  <w:marRight w:val="0"/>
                  <w:marTop w:val="0"/>
                  <w:marBottom w:val="0"/>
                  <w:divBdr>
                    <w:top w:val="none" w:sz="0" w:space="0" w:color="auto"/>
                    <w:left w:val="none" w:sz="0" w:space="0" w:color="auto"/>
                    <w:bottom w:val="none" w:sz="0" w:space="0" w:color="auto"/>
                    <w:right w:val="none" w:sz="0" w:space="0" w:color="auto"/>
                  </w:divBdr>
                </w:div>
                <w:div w:id="1450510776">
                  <w:marLeft w:val="0"/>
                  <w:marRight w:val="0"/>
                  <w:marTop w:val="0"/>
                  <w:marBottom w:val="0"/>
                  <w:divBdr>
                    <w:top w:val="none" w:sz="0" w:space="0" w:color="auto"/>
                    <w:left w:val="none" w:sz="0" w:space="0" w:color="auto"/>
                    <w:bottom w:val="none" w:sz="0" w:space="0" w:color="auto"/>
                    <w:right w:val="none" w:sz="0" w:space="0" w:color="auto"/>
                  </w:divBdr>
                </w:div>
                <w:div w:id="1519150493">
                  <w:marLeft w:val="0"/>
                  <w:marRight w:val="0"/>
                  <w:marTop w:val="0"/>
                  <w:marBottom w:val="0"/>
                  <w:divBdr>
                    <w:top w:val="none" w:sz="0" w:space="0" w:color="auto"/>
                    <w:left w:val="none" w:sz="0" w:space="0" w:color="auto"/>
                    <w:bottom w:val="none" w:sz="0" w:space="0" w:color="auto"/>
                    <w:right w:val="none" w:sz="0" w:space="0" w:color="auto"/>
                  </w:divBdr>
                </w:div>
                <w:div w:id="1896041711">
                  <w:marLeft w:val="0"/>
                  <w:marRight w:val="0"/>
                  <w:marTop w:val="0"/>
                  <w:marBottom w:val="0"/>
                  <w:divBdr>
                    <w:top w:val="none" w:sz="0" w:space="0" w:color="auto"/>
                    <w:left w:val="none" w:sz="0" w:space="0" w:color="auto"/>
                    <w:bottom w:val="none" w:sz="0" w:space="0" w:color="auto"/>
                    <w:right w:val="none" w:sz="0" w:space="0" w:color="auto"/>
                  </w:divBdr>
                </w:div>
                <w:div w:id="20527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7077">
          <w:marLeft w:val="0"/>
          <w:marRight w:val="0"/>
          <w:marTop w:val="0"/>
          <w:marBottom w:val="0"/>
          <w:divBdr>
            <w:top w:val="none" w:sz="0" w:space="0" w:color="auto"/>
            <w:left w:val="none" w:sz="0" w:space="0" w:color="auto"/>
            <w:bottom w:val="none" w:sz="0" w:space="0" w:color="auto"/>
            <w:right w:val="none" w:sz="0" w:space="0" w:color="auto"/>
          </w:divBdr>
          <w:divsChild>
            <w:div w:id="1115713865">
              <w:marLeft w:val="0"/>
              <w:marRight w:val="0"/>
              <w:marTop w:val="0"/>
              <w:marBottom w:val="0"/>
              <w:divBdr>
                <w:top w:val="none" w:sz="0" w:space="0" w:color="auto"/>
                <w:left w:val="none" w:sz="0" w:space="0" w:color="auto"/>
                <w:bottom w:val="none" w:sz="0" w:space="0" w:color="auto"/>
                <w:right w:val="none" w:sz="0" w:space="0" w:color="auto"/>
              </w:divBdr>
              <w:divsChild>
                <w:div w:id="1675575144">
                  <w:marLeft w:val="0"/>
                  <w:marRight w:val="0"/>
                  <w:marTop w:val="0"/>
                  <w:marBottom w:val="0"/>
                  <w:divBdr>
                    <w:top w:val="none" w:sz="0" w:space="0" w:color="auto"/>
                    <w:left w:val="none" w:sz="0" w:space="0" w:color="auto"/>
                    <w:bottom w:val="none" w:sz="0" w:space="0" w:color="auto"/>
                    <w:right w:val="none" w:sz="0" w:space="0" w:color="auto"/>
                  </w:divBdr>
                </w:div>
                <w:div w:id="646401534">
                  <w:marLeft w:val="0"/>
                  <w:marRight w:val="0"/>
                  <w:marTop w:val="0"/>
                  <w:marBottom w:val="0"/>
                  <w:divBdr>
                    <w:top w:val="none" w:sz="0" w:space="0" w:color="auto"/>
                    <w:left w:val="none" w:sz="0" w:space="0" w:color="auto"/>
                    <w:bottom w:val="none" w:sz="0" w:space="0" w:color="auto"/>
                    <w:right w:val="none" w:sz="0" w:space="0" w:color="auto"/>
                  </w:divBdr>
                </w:div>
                <w:div w:id="522019963">
                  <w:marLeft w:val="0"/>
                  <w:marRight w:val="0"/>
                  <w:marTop w:val="0"/>
                  <w:marBottom w:val="0"/>
                  <w:divBdr>
                    <w:top w:val="none" w:sz="0" w:space="0" w:color="auto"/>
                    <w:left w:val="none" w:sz="0" w:space="0" w:color="auto"/>
                    <w:bottom w:val="none" w:sz="0" w:space="0" w:color="auto"/>
                    <w:right w:val="none" w:sz="0" w:space="0" w:color="auto"/>
                  </w:divBdr>
                </w:div>
                <w:div w:id="1910917695">
                  <w:marLeft w:val="0"/>
                  <w:marRight w:val="0"/>
                  <w:marTop w:val="0"/>
                  <w:marBottom w:val="0"/>
                  <w:divBdr>
                    <w:top w:val="none" w:sz="0" w:space="0" w:color="auto"/>
                    <w:left w:val="none" w:sz="0" w:space="0" w:color="auto"/>
                    <w:bottom w:val="none" w:sz="0" w:space="0" w:color="auto"/>
                    <w:right w:val="none" w:sz="0" w:space="0" w:color="auto"/>
                  </w:divBdr>
                </w:div>
                <w:div w:id="2073850855">
                  <w:marLeft w:val="0"/>
                  <w:marRight w:val="0"/>
                  <w:marTop w:val="0"/>
                  <w:marBottom w:val="0"/>
                  <w:divBdr>
                    <w:top w:val="none" w:sz="0" w:space="0" w:color="auto"/>
                    <w:left w:val="none" w:sz="0" w:space="0" w:color="auto"/>
                    <w:bottom w:val="none" w:sz="0" w:space="0" w:color="auto"/>
                    <w:right w:val="none" w:sz="0" w:space="0" w:color="auto"/>
                  </w:divBdr>
                </w:div>
                <w:div w:id="216210571">
                  <w:marLeft w:val="0"/>
                  <w:marRight w:val="0"/>
                  <w:marTop w:val="0"/>
                  <w:marBottom w:val="0"/>
                  <w:divBdr>
                    <w:top w:val="none" w:sz="0" w:space="0" w:color="auto"/>
                    <w:left w:val="none" w:sz="0" w:space="0" w:color="auto"/>
                    <w:bottom w:val="none" w:sz="0" w:space="0" w:color="auto"/>
                    <w:right w:val="none" w:sz="0" w:space="0" w:color="auto"/>
                  </w:divBdr>
                </w:div>
                <w:div w:id="308172649">
                  <w:marLeft w:val="0"/>
                  <w:marRight w:val="0"/>
                  <w:marTop w:val="0"/>
                  <w:marBottom w:val="0"/>
                  <w:divBdr>
                    <w:top w:val="none" w:sz="0" w:space="0" w:color="auto"/>
                    <w:left w:val="none" w:sz="0" w:space="0" w:color="auto"/>
                    <w:bottom w:val="none" w:sz="0" w:space="0" w:color="auto"/>
                    <w:right w:val="none" w:sz="0" w:space="0" w:color="auto"/>
                  </w:divBdr>
                </w:div>
                <w:div w:id="1952930211">
                  <w:marLeft w:val="0"/>
                  <w:marRight w:val="0"/>
                  <w:marTop w:val="0"/>
                  <w:marBottom w:val="0"/>
                  <w:divBdr>
                    <w:top w:val="none" w:sz="0" w:space="0" w:color="auto"/>
                    <w:left w:val="none" w:sz="0" w:space="0" w:color="auto"/>
                    <w:bottom w:val="none" w:sz="0" w:space="0" w:color="auto"/>
                    <w:right w:val="none" w:sz="0" w:space="0" w:color="auto"/>
                  </w:divBdr>
                </w:div>
                <w:div w:id="14735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5240">
          <w:marLeft w:val="0"/>
          <w:marRight w:val="0"/>
          <w:marTop w:val="0"/>
          <w:marBottom w:val="0"/>
          <w:divBdr>
            <w:top w:val="none" w:sz="0" w:space="0" w:color="auto"/>
            <w:left w:val="none" w:sz="0" w:space="0" w:color="auto"/>
            <w:bottom w:val="none" w:sz="0" w:space="0" w:color="auto"/>
            <w:right w:val="none" w:sz="0" w:space="0" w:color="auto"/>
          </w:divBdr>
          <w:divsChild>
            <w:div w:id="1722099425">
              <w:marLeft w:val="0"/>
              <w:marRight w:val="0"/>
              <w:marTop w:val="0"/>
              <w:marBottom w:val="0"/>
              <w:divBdr>
                <w:top w:val="none" w:sz="0" w:space="0" w:color="auto"/>
                <w:left w:val="none" w:sz="0" w:space="0" w:color="auto"/>
                <w:bottom w:val="none" w:sz="0" w:space="0" w:color="auto"/>
                <w:right w:val="none" w:sz="0" w:space="0" w:color="auto"/>
              </w:divBdr>
              <w:divsChild>
                <w:div w:id="1169783476">
                  <w:marLeft w:val="0"/>
                  <w:marRight w:val="0"/>
                  <w:marTop w:val="0"/>
                  <w:marBottom w:val="0"/>
                  <w:divBdr>
                    <w:top w:val="none" w:sz="0" w:space="0" w:color="auto"/>
                    <w:left w:val="none" w:sz="0" w:space="0" w:color="auto"/>
                    <w:bottom w:val="none" w:sz="0" w:space="0" w:color="auto"/>
                    <w:right w:val="none" w:sz="0" w:space="0" w:color="auto"/>
                  </w:divBdr>
                </w:div>
                <w:div w:id="48306931">
                  <w:marLeft w:val="0"/>
                  <w:marRight w:val="0"/>
                  <w:marTop w:val="0"/>
                  <w:marBottom w:val="0"/>
                  <w:divBdr>
                    <w:top w:val="none" w:sz="0" w:space="0" w:color="auto"/>
                    <w:left w:val="none" w:sz="0" w:space="0" w:color="auto"/>
                    <w:bottom w:val="none" w:sz="0" w:space="0" w:color="auto"/>
                    <w:right w:val="none" w:sz="0" w:space="0" w:color="auto"/>
                  </w:divBdr>
                </w:div>
                <w:div w:id="2069450336">
                  <w:marLeft w:val="0"/>
                  <w:marRight w:val="0"/>
                  <w:marTop w:val="0"/>
                  <w:marBottom w:val="0"/>
                  <w:divBdr>
                    <w:top w:val="none" w:sz="0" w:space="0" w:color="auto"/>
                    <w:left w:val="none" w:sz="0" w:space="0" w:color="auto"/>
                    <w:bottom w:val="none" w:sz="0" w:space="0" w:color="auto"/>
                    <w:right w:val="none" w:sz="0" w:space="0" w:color="auto"/>
                  </w:divBdr>
                </w:div>
                <w:div w:id="1220942329">
                  <w:marLeft w:val="0"/>
                  <w:marRight w:val="0"/>
                  <w:marTop w:val="0"/>
                  <w:marBottom w:val="0"/>
                  <w:divBdr>
                    <w:top w:val="none" w:sz="0" w:space="0" w:color="auto"/>
                    <w:left w:val="none" w:sz="0" w:space="0" w:color="auto"/>
                    <w:bottom w:val="none" w:sz="0" w:space="0" w:color="auto"/>
                    <w:right w:val="none" w:sz="0" w:space="0" w:color="auto"/>
                  </w:divBdr>
                </w:div>
                <w:div w:id="1766800443">
                  <w:marLeft w:val="0"/>
                  <w:marRight w:val="0"/>
                  <w:marTop w:val="0"/>
                  <w:marBottom w:val="0"/>
                  <w:divBdr>
                    <w:top w:val="none" w:sz="0" w:space="0" w:color="auto"/>
                    <w:left w:val="none" w:sz="0" w:space="0" w:color="auto"/>
                    <w:bottom w:val="none" w:sz="0" w:space="0" w:color="auto"/>
                    <w:right w:val="none" w:sz="0" w:space="0" w:color="auto"/>
                  </w:divBdr>
                </w:div>
                <w:div w:id="1281691869">
                  <w:marLeft w:val="0"/>
                  <w:marRight w:val="0"/>
                  <w:marTop w:val="0"/>
                  <w:marBottom w:val="0"/>
                  <w:divBdr>
                    <w:top w:val="none" w:sz="0" w:space="0" w:color="auto"/>
                    <w:left w:val="none" w:sz="0" w:space="0" w:color="auto"/>
                    <w:bottom w:val="none" w:sz="0" w:space="0" w:color="auto"/>
                    <w:right w:val="none" w:sz="0" w:space="0" w:color="auto"/>
                  </w:divBdr>
                </w:div>
                <w:div w:id="1894538055">
                  <w:marLeft w:val="0"/>
                  <w:marRight w:val="0"/>
                  <w:marTop w:val="0"/>
                  <w:marBottom w:val="0"/>
                  <w:divBdr>
                    <w:top w:val="none" w:sz="0" w:space="0" w:color="auto"/>
                    <w:left w:val="none" w:sz="0" w:space="0" w:color="auto"/>
                    <w:bottom w:val="none" w:sz="0" w:space="0" w:color="auto"/>
                    <w:right w:val="none" w:sz="0" w:space="0" w:color="auto"/>
                  </w:divBdr>
                </w:div>
                <w:div w:id="1345787327">
                  <w:marLeft w:val="0"/>
                  <w:marRight w:val="0"/>
                  <w:marTop w:val="0"/>
                  <w:marBottom w:val="0"/>
                  <w:divBdr>
                    <w:top w:val="none" w:sz="0" w:space="0" w:color="auto"/>
                    <w:left w:val="none" w:sz="0" w:space="0" w:color="auto"/>
                    <w:bottom w:val="none" w:sz="0" w:space="0" w:color="auto"/>
                    <w:right w:val="none" w:sz="0" w:space="0" w:color="auto"/>
                  </w:divBdr>
                </w:div>
                <w:div w:id="14838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411">
          <w:marLeft w:val="0"/>
          <w:marRight w:val="0"/>
          <w:marTop w:val="0"/>
          <w:marBottom w:val="0"/>
          <w:divBdr>
            <w:top w:val="none" w:sz="0" w:space="0" w:color="auto"/>
            <w:left w:val="none" w:sz="0" w:space="0" w:color="auto"/>
            <w:bottom w:val="none" w:sz="0" w:space="0" w:color="auto"/>
            <w:right w:val="none" w:sz="0" w:space="0" w:color="auto"/>
          </w:divBdr>
          <w:divsChild>
            <w:div w:id="237517861">
              <w:marLeft w:val="0"/>
              <w:marRight w:val="0"/>
              <w:marTop w:val="0"/>
              <w:marBottom w:val="0"/>
              <w:divBdr>
                <w:top w:val="none" w:sz="0" w:space="0" w:color="auto"/>
                <w:left w:val="none" w:sz="0" w:space="0" w:color="auto"/>
                <w:bottom w:val="none" w:sz="0" w:space="0" w:color="auto"/>
                <w:right w:val="none" w:sz="0" w:space="0" w:color="auto"/>
              </w:divBdr>
              <w:divsChild>
                <w:div w:id="1619027411">
                  <w:marLeft w:val="0"/>
                  <w:marRight w:val="0"/>
                  <w:marTop w:val="0"/>
                  <w:marBottom w:val="0"/>
                  <w:divBdr>
                    <w:top w:val="none" w:sz="0" w:space="0" w:color="auto"/>
                    <w:left w:val="none" w:sz="0" w:space="0" w:color="auto"/>
                    <w:bottom w:val="none" w:sz="0" w:space="0" w:color="auto"/>
                    <w:right w:val="none" w:sz="0" w:space="0" w:color="auto"/>
                  </w:divBdr>
                </w:div>
                <w:div w:id="2133397850">
                  <w:marLeft w:val="0"/>
                  <w:marRight w:val="0"/>
                  <w:marTop w:val="0"/>
                  <w:marBottom w:val="0"/>
                  <w:divBdr>
                    <w:top w:val="none" w:sz="0" w:space="0" w:color="auto"/>
                    <w:left w:val="none" w:sz="0" w:space="0" w:color="auto"/>
                    <w:bottom w:val="none" w:sz="0" w:space="0" w:color="auto"/>
                    <w:right w:val="none" w:sz="0" w:space="0" w:color="auto"/>
                  </w:divBdr>
                </w:div>
                <w:div w:id="662701808">
                  <w:marLeft w:val="0"/>
                  <w:marRight w:val="0"/>
                  <w:marTop w:val="0"/>
                  <w:marBottom w:val="0"/>
                  <w:divBdr>
                    <w:top w:val="none" w:sz="0" w:space="0" w:color="auto"/>
                    <w:left w:val="none" w:sz="0" w:space="0" w:color="auto"/>
                    <w:bottom w:val="none" w:sz="0" w:space="0" w:color="auto"/>
                    <w:right w:val="none" w:sz="0" w:space="0" w:color="auto"/>
                  </w:divBdr>
                </w:div>
                <w:div w:id="957102887">
                  <w:marLeft w:val="0"/>
                  <w:marRight w:val="0"/>
                  <w:marTop w:val="0"/>
                  <w:marBottom w:val="0"/>
                  <w:divBdr>
                    <w:top w:val="none" w:sz="0" w:space="0" w:color="auto"/>
                    <w:left w:val="none" w:sz="0" w:space="0" w:color="auto"/>
                    <w:bottom w:val="none" w:sz="0" w:space="0" w:color="auto"/>
                    <w:right w:val="none" w:sz="0" w:space="0" w:color="auto"/>
                  </w:divBdr>
                </w:div>
                <w:div w:id="1671710177">
                  <w:marLeft w:val="0"/>
                  <w:marRight w:val="0"/>
                  <w:marTop w:val="0"/>
                  <w:marBottom w:val="0"/>
                  <w:divBdr>
                    <w:top w:val="none" w:sz="0" w:space="0" w:color="auto"/>
                    <w:left w:val="none" w:sz="0" w:space="0" w:color="auto"/>
                    <w:bottom w:val="none" w:sz="0" w:space="0" w:color="auto"/>
                    <w:right w:val="none" w:sz="0" w:space="0" w:color="auto"/>
                  </w:divBdr>
                </w:div>
                <w:div w:id="1609509892">
                  <w:marLeft w:val="0"/>
                  <w:marRight w:val="0"/>
                  <w:marTop w:val="0"/>
                  <w:marBottom w:val="0"/>
                  <w:divBdr>
                    <w:top w:val="none" w:sz="0" w:space="0" w:color="auto"/>
                    <w:left w:val="none" w:sz="0" w:space="0" w:color="auto"/>
                    <w:bottom w:val="none" w:sz="0" w:space="0" w:color="auto"/>
                    <w:right w:val="none" w:sz="0" w:space="0" w:color="auto"/>
                  </w:divBdr>
                </w:div>
                <w:div w:id="922766438">
                  <w:marLeft w:val="0"/>
                  <w:marRight w:val="0"/>
                  <w:marTop w:val="0"/>
                  <w:marBottom w:val="0"/>
                  <w:divBdr>
                    <w:top w:val="none" w:sz="0" w:space="0" w:color="auto"/>
                    <w:left w:val="none" w:sz="0" w:space="0" w:color="auto"/>
                    <w:bottom w:val="none" w:sz="0" w:space="0" w:color="auto"/>
                    <w:right w:val="none" w:sz="0" w:space="0" w:color="auto"/>
                  </w:divBdr>
                </w:div>
                <w:div w:id="218977651">
                  <w:marLeft w:val="0"/>
                  <w:marRight w:val="0"/>
                  <w:marTop w:val="0"/>
                  <w:marBottom w:val="0"/>
                  <w:divBdr>
                    <w:top w:val="none" w:sz="0" w:space="0" w:color="auto"/>
                    <w:left w:val="none" w:sz="0" w:space="0" w:color="auto"/>
                    <w:bottom w:val="none" w:sz="0" w:space="0" w:color="auto"/>
                    <w:right w:val="none" w:sz="0" w:space="0" w:color="auto"/>
                  </w:divBdr>
                </w:div>
                <w:div w:id="11001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7515">
          <w:marLeft w:val="0"/>
          <w:marRight w:val="0"/>
          <w:marTop w:val="0"/>
          <w:marBottom w:val="0"/>
          <w:divBdr>
            <w:top w:val="none" w:sz="0" w:space="0" w:color="auto"/>
            <w:left w:val="none" w:sz="0" w:space="0" w:color="auto"/>
            <w:bottom w:val="none" w:sz="0" w:space="0" w:color="auto"/>
            <w:right w:val="none" w:sz="0" w:space="0" w:color="auto"/>
          </w:divBdr>
          <w:divsChild>
            <w:div w:id="1151945618">
              <w:marLeft w:val="0"/>
              <w:marRight w:val="0"/>
              <w:marTop w:val="0"/>
              <w:marBottom w:val="0"/>
              <w:divBdr>
                <w:top w:val="none" w:sz="0" w:space="0" w:color="auto"/>
                <w:left w:val="none" w:sz="0" w:space="0" w:color="auto"/>
                <w:bottom w:val="none" w:sz="0" w:space="0" w:color="auto"/>
                <w:right w:val="none" w:sz="0" w:space="0" w:color="auto"/>
              </w:divBdr>
              <w:divsChild>
                <w:div w:id="753354699">
                  <w:marLeft w:val="0"/>
                  <w:marRight w:val="0"/>
                  <w:marTop w:val="0"/>
                  <w:marBottom w:val="0"/>
                  <w:divBdr>
                    <w:top w:val="none" w:sz="0" w:space="0" w:color="auto"/>
                    <w:left w:val="none" w:sz="0" w:space="0" w:color="auto"/>
                    <w:bottom w:val="none" w:sz="0" w:space="0" w:color="auto"/>
                    <w:right w:val="none" w:sz="0" w:space="0" w:color="auto"/>
                  </w:divBdr>
                </w:div>
                <w:div w:id="1239366628">
                  <w:marLeft w:val="0"/>
                  <w:marRight w:val="0"/>
                  <w:marTop w:val="0"/>
                  <w:marBottom w:val="0"/>
                  <w:divBdr>
                    <w:top w:val="none" w:sz="0" w:space="0" w:color="auto"/>
                    <w:left w:val="none" w:sz="0" w:space="0" w:color="auto"/>
                    <w:bottom w:val="none" w:sz="0" w:space="0" w:color="auto"/>
                    <w:right w:val="none" w:sz="0" w:space="0" w:color="auto"/>
                  </w:divBdr>
                </w:div>
                <w:div w:id="1183477962">
                  <w:marLeft w:val="0"/>
                  <w:marRight w:val="0"/>
                  <w:marTop w:val="0"/>
                  <w:marBottom w:val="0"/>
                  <w:divBdr>
                    <w:top w:val="none" w:sz="0" w:space="0" w:color="auto"/>
                    <w:left w:val="none" w:sz="0" w:space="0" w:color="auto"/>
                    <w:bottom w:val="none" w:sz="0" w:space="0" w:color="auto"/>
                    <w:right w:val="none" w:sz="0" w:space="0" w:color="auto"/>
                  </w:divBdr>
                </w:div>
                <w:div w:id="627245160">
                  <w:marLeft w:val="0"/>
                  <w:marRight w:val="0"/>
                  <w:marTop w:val="0"/>
                  <w:marBottom w:val="0"/>
                  <w:divBdr>
                    <w:top w:val="none" w:sz="0" w:space="0" w:color="auto"/>
                    <w:left w:val="none" w:sz="0" w:space="0" w:color="auto"/>
                    <w:bottom w:val="none" w:sz="0" w:space="0" w:color="auto"/>
                    <w:right w:val="none" w:sz="0" w:space="0" w:color="auto"/>
                  </w:divBdr>
                </w:div>
                <w:div w:id="501942843">
                  <w:marLeft w:val="0"/>
                  <w:marRight w:val="0"/>
                  <w:marTop w:val="0"/>
                  <w:marBottom w:val="0"/>
                  <w:divBdr>
                    <w:top w:val="none" w:sz="0" w:space="0" w:color="auto"/>
                    <w:left w:val="none" w:sz="0" w:space="0" w:color="auto"/>
                    <w:bottom w:val="none" w:sz="0" w:space="0" w:color="auto"/>
                    <w:right w:val="none" w:sz="0" w:space="0" w:color="auto"/>
                  </w:divBdr>
                </w:div>
                <w:div w:id="2105765025">
                  <w:marLeft w:val="0"/>
                  <w:marRight w:val="0"/>
                  <w:marTop w:val="0"/>
                  <w:marBottom w:val="0"/>
                  <w:divBdr>
                    <w:top w:val="none" w:sz="0" w:space="0" w:color="auto"/>
                    <w:left w:val="none" w:sz="0" w:space="0" w:color="auto"/>
                    <w:bottom w:val="none" w:sz="0" w:space="0" w:color="auto"/>
                    <w:right w:val="none" w:sz="0" w:space="0" w:color="auto"/>
                  </w:divBdr>
                </w:div>
                <w:div w:id="97726319">
                  <w:marLeft w:val="0"/>
                  <w:marRight w:val="0"/>
                  <w:marTop w:val="0"/>
                  <w:marBottom w:val="0"/>
                  <w:divBdr>
                    <w:top w:val="none" w:sz="0" w:space="0" w:color="auto"/>
                    <w:left w:val="none" w:sz="0" w:space="0" w:color="auto"/>
                    <w:bottom w:val="none" w:sz="0" w:space="0" w:color="auto"/>
                    <w:right w:val="none" w:sz="0" w:space="0" w:color="auto"/>
                  </w:divBdr>
                </w:div>
                <w:div w:id="1345673512">
                  <w:marLeft w:val="0"/>
                  <w:marRight w:val="0"/>
                  <w:marTop w:val="0"/>
                  <w:marBottom w:val="0"/>
                  <w:divBdr>
                    <w:top w:val="none" w:sz="0" w:space="0" w:color="auto"/>
                    <w:left w:val="none" w:sz="0" w:space="0" w:color="auto"/>
                    <w:bottom w:val="none" w:sz="0" w:space="0" w:color="auto"/>
                    <w:right w:val="none" w:sz="0" w:space="0" w:color="auto"/>
                  </w:divBdr>
                </w:div>
                <w:div w:id="19954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7330">
          <w:marLeft w:val="0"/>
          <w:marRight w:val="0"/>
          <w:marTop w:val="0"/>
          <w:marBottom w:val="0"/>
          <w:divBdr>
            <w:top w:val="none" w:sz="0" w:space="0" w:color="auto"/>
            <w:left w:val="none" w:sz="0" w:space="0" w:color="auto"/>
            <w:bottom w:val="none" w:sz="0" w:space="0" w:color="auto"/>
            <w:right w:val="none" w:sz="0" w:space="0" w:color="auto"/>
          </w:divBdr>
          <w:divsChild>
            <w:div w:id="384065198">
              <w:marLeft w:val="0"/>
              <w:marRight w:val="0"/>
              <w:marTop w:val="0"/>
              <w:marBottom w:val="0"/>
              <w:divBdr>
                <w:top w:val="none" w:sz="0" w:space="0" w:color="auto"/>
                <w:left w:val="none" w:sz="0" w:space="0" w:color="auto"/>
                <w:bottom w:val="none" w:sz="0" w:space="0" w:color="auto"/>
                <w:right w:val="none" w:sz="0" w:space="0" w:color="auto"/>
              </w:divBdr>
              <w:divsChild>
                <w:div w:id="1957173251">
                  <w:marLeft w:val="0"/>
                  <w:marRight w:val="0"/>
                  <w:marTop w:val="0"/>
                  <w:marBottom w:val="0"/>
                  <w:divBdr>
                    <w:top w:val="none" w:sz="0" w:space="0" w:color="auto"/>
                    <w:left w:val="none" w:sz="0" w:space="0" w:color="auto"/>
                    <w:bottom w:val="none" w:sz="0" w:space="0" w:color="auto"/>
                    <w:right w:val="none" w:sz="0" w:space="0" w:color="auto"/>
                  </w:divBdr>
                </w:div>
                <w:div w:id="774206823">
                  <w:marLeft w:val="0"/>
                  <w:marRight w:val="0"/>
                  <w:marTop w:val="0"/>
                  <w:marBottom w:val="0"/>
                  <w:divBdr>
                    <w:top w:val="none" w:sz="0" w:space="0" w:color="auto"/>
                    <w:left w:val="none" w:sz="0" w:space="0" w:color="auto"/>
                    <w:bottom w:val="none" w:sz="0" w:space="0" w:color="auto"/>
                    <w:right w:val="none" w:sz="0" w:space="0" w:color="auto"/>
                  </w:divBdr>
                </w:div>
                <w:div w:id="373433975">
                  <w:marLeft w:val="0"/>
                  <w:marRight w:val="0"/>
                  <w:marTop w:val="0"/>
                  <w:marBottom w:val="0"/>
                  <w:divBdr>
                    <w:top w:val="none" w:sz="0" w:space="0" w:color="auto"/>
                    <w:left w:val="none" w:sz="0" w:space="0" w:color="auto"/>
                    <w:bottom w:val="none" w:sz="0" w:space="0" w:color="auto"/>
                    <w:right w:val="none" w:sz="0" w:space="0" w:color="auto"/>
                  </w:divBdr>
                </w:div>
                <w:div w:id="1237784631">
                  <w:marLeft w:val="0"/>
                  <w:marRight w:val="0"/>
                  <w:marTop w:val="0"/>
                  <w:marBottom w:val="0"/>
                  <w:divBdr>
                    <w:top w:val="none" w:sz="0" w:space="0" w:color="auto"/>
                    <w:left w:val="none" w:sz="0" w:space="0" w:color="auto"/>
                    <w:bottom w:val="none" w:sz="0" w:space="0" w:color="auto"/>
                    <w:right w:val="none" w:sz="0" w:space="0" w:color="auto"/>
                  </w:divBdr>
                </w:div>
                <w:div w:id="401414143">
                  <w:marLeft w:val="0"/>
                  <w:marRight w:val="0"/>
                  <w:marTop w:val="0"/>
                  <w:marBottom w:val="0"/>
                  <w:divBdr>
                    <w:top w:val="none" w:sz="0" w:space="0" w:color="auto"/>
                    <w:left w:val="none" w:sz="0" w:space="0" w:color="auto"/>
                    <w:bottom w:val="none" w:sz="0" w:space="0" w:color="auto"/>
                    <w:right w:val="none" w:sz="0" w:space="0" w:color="auto"/>
                  </w:divBdr>
                </w:div>
                <w:div w:id="436488187">
                  <w:marLeft w:val="0"/>
                  <w:marRight w:val="0"/>
                  <w:marTop w:val="0"/>
                  <w:marBottom w:val="0"/>
                  <w:divBdr>
                    <w:top w:val="none" w:sz="0" w:space="0" w:color="auto"/>
                    <w:left w:val="none" w:sz="0" w:space="0" w:color="auto"/>
                    <w:bottom w:val="none" w:sz="0" w:space="0" w:color="auto"/>
                    <w:right w:val="none" w:sz="0" w:space="0" w:color="auto"/>
                  </w:divBdr>
                </w:div>
                <w:div w:id="2033920993">
                  <w:marLeft w:val="0"/>
                  <w:marRight w:val="0"/>
                  <w:marTop w:val="0"/>
                  <w:marBottom w:val="0"/>
                  <w:divBdr>
                    <w:top w:val="none" w:sz="0" w:space="0" w:color="auto"/>
                    <w:left w:val="none" w:sz="0" w:space="0" w:color="auto"/>
                    <w:bottom w:val="none" w:sz="0" w:space="0" w:color="auto"/>
                    <w:right w:val="none" w:sz="0" w:space="0" w:color="auto"/>
                  </w:divBdr>
                </w:div>
                <w:div w:id="1867018921">
                  <w:marLeft w:val="0"/>
                  <w:marRight w:val="0"/>
                  <w:marTop w:val="0"/>
                  <w:marBottom w:val="0"/>
                  <w:divBdr>
                    <w:top w:val="none" w:sz="0" w:space="0" w:color="auto"/>
                    <w:left w:val="none" w:sz="0" w:space="0" w:color="auto"/>
                    <w:bottom w:val="none" w:sz="0" w:space="0" w:color="auto"/>
                    <w:right w:val="none" w:sz="0" w:space="0" w:color="auto"/>
                  </w:divBdr>
                </w:div>
                <w:div w:id="20127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193">
          <w:marLeft w:val="0"/>
          <w:marRight w:val="0"/>
          <w:marTop w:val="0"/>
          <w:marBottom w:val="0"/>
          <w:divBdr>
            <w:top w:val="none" w:sz="0" w:space="0" w:color="auto"/>
            <w:left w:val="none" w:sz="0" w:space="0" w:color="auto"/>
            <w:bottom w:val="none" w:sz="0" w:space="0" w:color="auto"/>
            <w:right w:val="none" w:sz="0" w:space="0" w:color="auto"/>
          </w:divBdr>
          <w:divsChild>
            <w:div w:id="18555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4947">
      <w:bodyDiv w:val="1"/>
      <w:marLeft w:val="0"/>
      <w:marRight w:val="0"/>
      <w:marTop w:val="0"/>
      <w:marBottom w:val="0"/>
      <w:divBdr>
        <w:top w:val="none" w:sz="0" w:space="0" w:color="auto"/>
        <w:left w:val="none" w:sz="0" w:space="0" w:color="auto"/>
        <w:bottom w:val="none" w:sz="0" w:space="0" w:color="auto"/>
        <w:right w:val="none" w:sz="0" w:space="0" w:color="auto"/>
      </w:divBdr>
    </w:div>
    <w:div w:id="20734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lgeorgious\AppData\Local\Microsoft\Windows\Temporary%20Internet%20Files\Content.IE5\YNTYD1QL\entsoe-meeting-minutes-new-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D9B9E5EF047B4EAA5561ED9A35C391" ma:contentTypeVersion="0" ma:contentTypeDescription="Create a new document." ma:contentTypeScope="" ma:versionID="103d93812dac6b3dc6d020c292f78951">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EBB46-73BC-4E20-A639-A75E8A204DDA}">
  <ds:schemaRefs>
    <ds:schemaRef ds:uri="http://schemas.openxmlformats.org/officeDocument/2006/bibliography"/>
  </ds:schemaRefs>
</ds:datastoreItem>
</file>

<file path=customXml/itemProps2.xml><?xml version="1.0" encoding="utf-8"?>
<ds:datastoreItem xmlns:ds="http://schemas.openxmlformats.org/officeDocument/2006/customXml" ds:itemID="{3211DE89-CD54-4C2D-ACD9-27D941CCEA56}">
  <ds:schemaRef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4088B8D-6722-4359-9087-9D04F177C1E1}">
  <ds:schemaRefs>
    <ds:schemaRef ds:uri="http://schemas.microsoft.com/sharepoint/v3/contenttype/forms"/>
  </ds:schemaRefs>
</ds:datastoreItem>
</file>

<file path=customXml/itemProps4.xml><?xml version="1.0" encoding="utf-8"?>
<ds:datastoreItem xmlns:ds="http://schemas.openxmlformats.org/officeDocument/2006/customXml" ds:itemID="{02F7044B-142B-4EC4-A5F5-3E14972E3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entsoe-meeting-minutes-new-address.dotx</Template>
  <TotalTime>1549</TotalTime>
  <Pages>10</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nino.vakhtangishvili@entsoe.eu</dc:creator>
  <cp:keywords/>
  <dc:description/>
  <cp:lastModifiedBy>Kristine Marcina</cp:lastModifiedBy>
  <cp:revision>165</cp:revision>
  <dcterms:created xsi:type="dcterms:W3CDTF">2021-11-02T11:59:00Z</dcterms:created>
  <dcterms:modified xsi:type="dcterms:W3CDTF">2022-11-04T15:53:00Z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0x010100CDD9B9E5EF047B4EAA5561ED9A35C391</vt:lpwstr>
  </property>
</Properties>
</file>