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53F" w:rsidRPr="00272832" w:rsidRDefault="00D7253F" w:rsidP="00D7253F">
      <w:pPr>
        <w:pStyle w:val="headlineheader"/>
      </w:pPr>
      <w:r>
        <w:t>Symposium on model-based approach for alternative bidding zone configurations</w:t>
      </w:r>
    </w:p>
    <w:p w:rsidR="0082197B" w:rsidRDefault="000C304C" w:rsidP="000C304C">
      <w:pPr>
        <w:pStyle w:val="exampleheaderdate"/>
      </w:pPr>
      <w:r>
        <w:t xml:space="preserve">Date: </w:t>
      </w:r>
      <w:r w:rsidR="00D7253F">
        <w:t>8 March 2019</w:t>
      </w:r>
      <w:r w:rsidR="00E62915">
        <w:br/>
      </w:r>
      <w:r>
        <w:t xml:space="preserve">Time: </w:t>
      </w:r>
      <w:r w:rsidR="00C56261">
        <w:t>10</w:t>
      </w:r>
      <w:r w:rsidR="00D7253F">
        <w:t xml:space="preserve">h00 </w:t>
      </w:r>
      <w:r w:rsidR="00D7253F">
        <w:rPr>
          <w:rFonts w:cs="Arial"/>
        </w:rPr>
        <w:t>–</w:t>
      </w:r>
      <w:r w:rsidR="00D7253F">
        <w:t xml:space="preserve"> 16h00</w:t>
      </w:r>
      <w:r w:rsidR="00F16B66">
        <w:br/>
        <w:t>P</w:t>
      </w:r>
      <w:r>
        <w:t xml:space="preserve">lace: </w:t>
      </w:r>
      <w:r w:rsidR="00D7253F">
        <w:t xml:space="preserve">Brussels, ENTSO-E premises, Avenue de </w:t>
      </w:r>
      <w:proofErr w:type="spellStart"/>
      <w:r w:rsidR="00D7253F">
        <w:t>Cortenbergh</w:t>
      </w:r>
      <w:proofErr w:type="spellEnd"/>
      <w:r w:rsidR="00D7253F">
        <w:t>, 100; ground floor</w:t>
      </w:r>
    </w:p>
    <w:p w:rsidR="004247C4" w:rsidRDefault="00CA222D" w:rsidP="00A0068E">
      <w:pPr>
        <w:pStyle w:val="HEADERexample"/>
      </w:pPr>
      <w:r>
        <w:t>AGENDA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1"/>
        <w:gridCol w:w="6969"/>
        <w:gridCol w:w="1362"/>
      </w:tblGrid>
      <w:tr w:rsidR="00D7253F" w:rsidTr="00D72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Mar>
              <w:top w:w="40" w:type="dxa"/>
              <w:bottom w:w="40" w:type="dxa"/>
            </w:tcMar>
          </w:tcPr>
          <w:p w:rsidR="00D7253F" w:rsidRPr="005D57D0" w:rsidRDefault="00D7253F" w:rsidP="00CA222D">
            <w:pPr>
              <w:pStyle w:val="tablehea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Pr="005D57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69" w:type="dxa"/>
          </w:tcPr>
          <w:p w:rsidR="00D7253F" w:rsidRPr="005D57D0" w:rsidRDefault="00D7253F" w:rsidP="005D57D0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57D0">
              <w:rPr>
                <w:sz w:val="24"/>
                <w:szCs w:val="24"/>
              </w:rPr>
              <w:t>Subject</w:t>
            </w:r>
          </w:p>
        </w:tc>
        <w:tc>
          <w:tcPr>
            <w:tcW w:w="1362" w:type="dxa"/>
          </w:tcPr>
          <w:p w:rsidR="00D7253F" w:rsidRPr="005D57D0" w:rsidRDefault="00D7253F" w:rsidP="00D33F40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</w:tr>
      <w:tr w:rsidR="00D7253F" w:rsidRPr="00CA222D" w:rsidTr="00D7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D7253F" w:rsidRPr="00CA222D" w:rsidRDefault="00D7253F" w:rsidP="00D7253F">
            <w:pPr>
              <w:pStyle w:val="ListParagraph"/>
              <w:numPr>
                <w:ilvl w:val="0"/>
                <w:numId w:val="3"/>
              </w:numPr>
              <w:jc w:val="right"/>
              <w:rPr>
                <w:rStyle w:val="tabletext"/>
              </w:rPr>
            </w:pPr>
          </w:p>
        </w:tc>
        <w:tc>
          <w:tcPr>
            <w:tcW w:w="6969" w:type="dxa"/>
          </w:tcPr>
          <w:p w:rsidR="00D7253F" w:rsidRDefault="00D7253F" w:rsidP="00D72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text"/>
              </w:rPr>
            </w:pPr>
            <w:r>
              <w:rPr>
                <w:rStyle w:val="tabletext"/>
              </w:rPr>
              <w:t>Coffee and registration</w:t>
            </w:r>
          </w:p>
        </w:tc>
        <w:tc>
          <w:tcPr>
            <w:tcW w:w="1362" w:type="dxa"/>
          </w:tcPr>
          <w:p w:rsidR="00D7253F" w:rsidRPr="00F16B66" w:rsidRDefault="00D7253F" w:rsidP="00D72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text"/>
              </w:rPr>
            </w:pPr>
            <w:r>
              <w:rPr>
                <w:rStyle w:val="tabletext"/>
              </w:rPr>
              <w:t>9:30-10:00</w:t>
            </w:r>
          </w:p>
        </w:tc>
      </w:tr>
      <w:tr w:rsidR="00D7253F" w:rsidRPr="00CA222D" w:rsidTr="00D725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D7253F" w:rsidRPr="00CA222D" w:rsidRDefault="00D7253F" w:rsidP="00D7253F">
            <w:pPr>
              <w:pStyle w:val="ListParagraph"/>
              <w:numPr>
                <w:ilvl w:val="0"/>
                <w:numId w:val="3"/>
              </w:numPr>
              <w:jc w:val="right"/>
              <w:rPr>
                <w:rStyle w:val="tabletext"/>
              </w:rPr>
            </w:pPr>
          </w:p>
        </w:tc>
        <w:tc>
          <w:tcPr>
            <w:tcW w:w="6969" w:type="dxa"/>
          </w:tcPr>
          <w:p w:rsidR="00D7253F" w:rsidRPr="00F16B66" w:rsidRDefault="00D7253F" w:rsidP="00D725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abletext"/>
              </w:rPr>
            </w:pPr>
            <w:r>
              <w:rPr>
                <w:rStyle w:val="tabletext"/>
              </w:rPr>
              <w:t>Opening of symposium</w:t>
            </w:r>
          </w:p>
        </w:tc>
        <w:tc>
          <w:tcPr>
            <w:tcW w:w="1362" w:type="dxa"/>
          </w:tcPr>
          <w:p w:rsidR="00D7253F" w:rsidRPr="00F16B66" w:rsidRDefault="00D7253F" w:rsidP="00D725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abletext"/>
              </w:rPr>
            </w:pPr>
            <w:r>
              <w:rPr>
                <w:rStyle w:val="tabletext"/>
              </w:rPr>
              <w:t>10:00-10:15</w:t>
            </w:r>
          </w:p>
        </w:tc>
      </w:tr>
      <w:tr w:rsidR="00D7253F" w:rsidRPr="00CA222D" w:rsidTr="00D7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D7253F" w:rsidRPr="00CA222D" w:rsidRDefault="00D7253F" w:rsidP="00D7253F">
            <w:pPr>
              <w:pStyle w:val="ListParagraph"/>
              <w:numPr>
                <w:ilvl w:val="0"/>
                <w:numId w:val="3"/>
              </w:numPr>
              <w:jc w:val="right"/>
              <w:rPr>
                <w:rStyle w:val="tabletext"/>
              </w:rPr>
            </w:pPr>
          </w:p>
        </w:tc>
        <w:tc>
          <w:tcPr>
            <w:tcW w:w="6969" w:type="dxa"/>
          </w:tcPr>
          <w:p w:rsidR="00D7253F" w:rsidRDefault="00D7253F" w:rsidP="00D72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text"/>
              </w:rPr>
            </w:pPr>
            <w:r>
              <w:rPr>
                <w:rStyle w:val="tabletext"/>
              </w:rPr>
              <w:t>Previous and future challenges of Bidding Zone review</w:t>
            </w:r>
          </w:p>
        </w:tc>
        <w:tc>
          <w:tcPr>
            <w:tcW w:w="1362" w:type="dxa"/>
          </w:tcPr>
          <w:p w:rsidR="00D7253F" w:rsidRPr="00F16B66" w:rsidRDefault="00D7253F" w:rsidP="00D72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text"/>
              </w:rPr>
            </w:pPr>
            <w:r>
              <w:rPr>
                <w:rStyle w:val="tabletext"/>
              </w:rPr>
              <w:t>10:15-10:45</w:t>
            </w:r>
          </w:p>
        </w:tc>
      </w:tr>
      <w:tr w:rsidR="00D7253F" w:rsidRPr="00CA222D" w:rsidTr="00D725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D7253F" w:rsidRPr="00CA222D" w:rsidRDefault="00D7253F" w:rsidP="00D7253F">
            <w:pPr>
              <w:pStyle w:val="ListParagraph"/>
              <w:numPr>
                <w:ilvl w:val="0"/>
                <w:numId w:val="3"/>
              </w:numPr>
              <w:jc w:val="right"/>
              <w:rPr>
                <w:rStyle w:val="tabletext"/>
              </w:rPr>
            </w:pPr>
          </w:p>
        </w:tc>
        <w:tc>
          <w:tcPr>
            <w:tcW w:w="6969" w:type="dxa"/>
          </w:tcPr>
          <w:p w:rsidR="00D7253F" w:rsidRDefault="00D7253F" w:rsidP="00D725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abletext"/>
              </w:rPr>
            </w:pPr>
            <w:r>
              <w:rPr>
                <w:rStyle w:val="tabletext"/>
              </w:rPr>
              <w:t>Different modelling approaches – academic insights:</w:t>
            </w:r>
          </w:p>
          <w:p w:rsidR="00D7253F" w:rsidRDefault="00D7253F" w:rsidP="00D7253F">
            <w:pPr>
              <w:pStyle w:val="ListParagraph"/>
              <w:numPr>
                <w:ilvl w:val="0"/>
                <w:numId w:val="4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abletext"/>
              </w:rPr>
            </w:pPr>
            <w:r w:rsidRPr="00D7253F">
              <w:rPr>
                <w:rStyle w:val="tabletext"/>
              </w:rPr>
              <w:t>National Centre for Nuclear Research (NCBJ) </w:t>
            </w:r>
            <w:r>
              <w:rPr>
                <w:rStyle w:val="tabletext"/>
              </w:rPr>
              <w:t xml:space="preserve"> </w:t>
            </w:r>
          </w:p>
          <w:p w:rsidR="009A272E" w:rsidRPr="009A272E" w:rsidRDefault="009A272E" w:rsidP="00D7253F">
            <w:pPr>
              <w:pStyle w:val="ListParagraph"/>
              <w:numPr>
                <w:ilvl w:val="0"/>
                <w:numId w:val="4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abletext"/>
              </w:rPr>
            </w:pPr>
            <w:r w:rsidRPr="009A272E">
              <w:rPr>
                <w:rStyle w:val="tabletext"/>
              </w:rPr>
              <w:t xml:space="preserve">IAEW </w:t>
            </w:r>
            <w:proofErr w:type="spellStart"/>
            <w:r w:rsidRPr="009A272E">
              <w:rPr>
                <w:rStyle w:val="tabletext"/>
              </w:rPr>
              <w:t>Aachen</w:t>
            </w:r>
          </w:p>
          <w:p w:rsidR="00D7253F" w:rsidRPr="00F16B66" w:rsidRDefault="00D7253F" w:rsidP="00D7253F">
            <w:pPr>
              <w:pStyle w:val="ListParagraph"/>
              <w:numPr>
                <w:ilvl w:val="0"/>
                <w:numId w:val="4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abletext"/>
              </w:rPr>
            </w:pPr>
            <w:r w:rsidRPr="00D7253F">
              <w:rPr>
                <w:rStyle w:val="tabletext"/>
              </w:rPr>
              <w:t>Politecnico</w:t>
            </w:r>
            <w:proofErr w:type="spellEnd"/>
            <w:r w:rsidRPr="00D7253F">
              <w:rPr>
                <w:rStyle w:val="tabletext"/>
              </w:rPr>
              <w:t xml:space="preserve"> di Milano</w:t>
            </w:r>
            <w:r>
              <w:rPr>
                <w:rStyle w:val="tabletext"/>
              </w:rPr>
              <w:t>/</w:t>
            </w:r>
            <w:proofErr w:type="spellStart"/>
            <w:r w:rsidRPr="00D7253F">
              <w:rPr>
                <w:rStyle w:val="tabletext"/>
              </w:rPr>
              <w:t>Politecnico</w:t>
            </w:r>
            <w:proofErr w:type="spellEnd"/>
            <w:r w:rsidRPr="00D7253F">
              <w:rPr>
                <w:rStyle w:val="tabletext"/>
              </w:rPr>
              <w:t xml:space="preserve"> di Torino</w:t>
            </w:r>
            <w:r>
              <w:rPr>
                <w:rStyle w:val="tabletext"/>
              </w:rPr>
              <w:t>/Terna</w:t>
            </w:r>
          </w:p>
        </w:tc>
        <w:tc>
          <w:tcPr>
            <w:tcW w:w="1362" w:type="dxa"/>
          </w:tcPr>
          <w:p w:rsidR="00D7253F" w:rsidRPr="00F16B66" w:rsidRDefault="00D7253F" w:rsidP="00D725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abletext"/>
              </w:rPr>
            </w:pPr>
            <w:r>
              <w:rPr>
                <w:rStyle w:val="tabletext"/>
              </w:rPr>
              <w:t>10:45-11:45</w:t>
            </w:r>
          </w:p>
        </w:tc>
      </w:tr>
      <w:tr w:rsidR="00D7253F" w:rsidRPr="00CA222D" w:rsidTr="00D7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D7253F" w:rsidRPr="00CA222D" w:rsidRDefault="00D7253F" w:rsidP="00D7253F">
            <w:pPr>
              <w:pStyle w:val="ListParagraph"/>
              <w:numPr>
                <w:ilvl w:val="0"/>
                <w:numId w:val="3"/>
              </w:numPr>
              <w:jc w:val="right"/>
              <w:rPr>
                <w:rStyle w:val="tabletext"/>
              </w:rPr>
            </w:pPr>
          </w:p>
        </w:tc>
        <w:tc>
          <w:tcPr>
            <w:tcW w:w="6969" w:type="dxa"/>
          </w:tcPr>
          <w:p w:rsidR="00D7253F" w:rsidRDefault="00D7253F" w:rsidP="00D72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text"/>
              </w:rPr>
            </w:pPr>
            <w:r>
              <w:rPr>
                <w:rStyle w:val="tabletext"/>
              </w:rPr>
              <w:t>Panel discussion on different modelling approaches</w:t>
            </w:r>
          </w:p>
        </w:tc>
        <w:tc>
          <w:tcPr>
            <w:tcW w:w="1362" w:type="dxa"/>
          </w:tcPr>
          <w:p w:rsidR="00D7253F" w:rsidRPr="00F16B66" w:rsidRDefault="00D7253F" w:rsidP="00D72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text"/>
              </w:rPr>
            </w:pPr>
            <w:r>
              <w:rPr>
                <w:rStyle w:val="tabletext"/>
              </w:rPr>
              <w:t>11:45-12:30</w:t>
            </w:r>
          </w:p>
        </w:tc>
      </w:tr>
      <w:tr w:rsidR="00D7253F" w:rsidRPr="00CA222D" w:rsidTr="00D725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D7253F" w:rsidRPr="00CA222D" w:rsidRDefault="00D7253F" w:rsidP="00D7253F">
            <w:pPr>
              <w:pStyle w:val="ListParagraph"/>
              <w:numPr>
                <w:ilvl w:val="0"/>
                <w:numId w:val="3"/>
              </w:numPr>
              <w:jc w:val="right"/>
              <w:rPr>
                <w:rStyle w:val="tabletext"/>
              </w:rPr>
            </w:pPr>
          </w:p>
        </w:tc>
        <w:tc>
          <w:tcPr>
            <w:tcW w:w="6969" w:type="dxa"/>
          </w:tcPr>
          <w:p w:rsidR="00D7253F" w:rsidRPr="00F16B66" w:rsidRDefault="00D7253F" w:rsidP="00D725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abletext"/>
              </w:rPr>
            </w:pPr>
            <w:r>
              <w:rPr>
                <w:rStyle w:val="tabletext"/>
              </w:rPr>
              <w:t>Lunch</w:t>
            </w:r>
          </w:p>
        </w:tc>
        <w:tc>
          <w:tcPr>
            <w:tcW w:w="1362" w:type="dxa"/>
          </w:tcPr>
          <w:p w:rsidR="00D7253F" w:rsidRPr="00F16B66" w:rsidRDefault="00D7253F" w:rsidP="00D725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abletext"/>
              </w:rPr>
            </w:pPr>
            <w:r>
              <w:rPr>
                <w:rStyle w:val="tabletext"/>
              </w:rPr>
              <w:t>12:30-13:30</w:t>
            </w:r>
          </w:p>
        </w:tc>
      </w:tr>
      <w:tr w:rsidR="00D7253F" w:rsidTr="00D7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D7253F" w:rsidRPr="00CA222D" w:rsidRDefault="00D7253F" w:rsidP="00D7253F">
            <w:pPr>
              <w:pStyle w:val="ListParagraph"/>
              <w:numPr>
                <w:ilvl w:val="0"/>
                <w:numId w:val="3"/>
              </w:numPr>
              <w:jc w:val="right"/>
              <w:rPr>
                <w:rStyle w:val="tabletext"/>
              </w:rPr>
            </w:pPr>
          </w:p>
        </w:tc>
        <w:tc>
          <w:tcPr>
            <w:tcW w:w="6969" w:type="dxa"/>
          </w:tcPr>
          <w:p w:rsidR="00D7253F" w:rsidRDefault="00D7253F" w:rsidP="00D72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text"/>
              </w:rPr>
            </w:pPr>
            <w:r>
              <w:rPr>
                <w:rStyle w:val="tabletext"/>
              </w:rPr>
              <w:t>Future Bidding Zone review challenges</w:t>
            </w:r>
          </w:p>
        </w:tc>
        <w:tc>
          <w:tcPr>
            <w:tcW w:w="1362" w:type="dxa"/>
          </w:tcPr>
          <w:p w:rsidR="00D7253F" w:rsidRPr="00F16B66" w:rsidRDefault="00D7253F" w:rsidP="00D72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text"/>
              </w:rPr>
            </w:pPr>
            <w:r>
              <w:rPr>
                <w:rStyle w:val="tabletext"/>
              </w:rPr>
              <w:t>13:30-14:30</w:t>
            </w:r>
          </w:p>
        </w:tc>
      </w:tr>
      <w:tr w:rsidR="00D7253F" w:rsidTr="00D725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D7253F" w:rsidRPr="00CA222D" w:rsidRDefault="00D7253F" w:rsidP="00D7253F">
            <w:pPr>
              <w:pStyle w:val="ListParagraph"/>
              <w:numPr>
                <w:ilvl w:val="0"/>
                <w:numId w:val="3"/>
              </w:numPr>
              <w:jc w:val="right"/>
              <w:rPr>
                <w:rStyle w:val="tabletext"/>
              </w:rPr>
            </w:pPr>
          </w:p>
        </w:tc>
        <w:tc>
          <w:tcPr>
            <w:tcW w:w="6969" w:type="dxa"/>
          </w:tcPr>
          <w:p w:rsidR="00D7253F" w:rsidRPr="00C72029" w:rsidRDefault="00A666BC" w:rsidP="00D725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abletext"/>
                <w:rFonts w:ascii="Arial" w:hAnsi="Arial" w:cs="Arial"/>
                <w:color w:val="1F497D"/>
                <w:sz w:val="20"/>
                <w:szCs w:val="20"/>
                <w:lang w:val="de-DE"/>
              </w:rPr>
            </w:pPr>
            <w:r w:rsidRPr="00A666BC">
              <w:rPr>
                <w:rStyle w:val="tabletext"/>
              </w:rPr>
              <w:t>Panel discussion: how to use model based approach in the next Bidding Zone review?</w:t>
            </w:r>
          </w:p>
        </w:tc>
        <w:tc>
          <w:tcPr>
            <w:tcW w:w="1362" w:type="dxa"/>
          </w:tcPr>
          <w:p w:rsidR="00D7253F" w:rsidRDefault="00D7253F" w:rsidP="00D725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abletext"/>
              </w:rPr>
            </w:pPr>
            <w:r>
              <w:rPr>
                <w:rStyle w:val="tabletext"/>
              </w:rPr>
              <w:t>14:30-15:30</w:t>
            </w:r>
          </w:p>
        </w:tc>
      </w:tr>
      <w:tr w:rsidR="00D7253F" w:rsidTr="00D7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D7253F" w:rsidRPr="00CA222D" w:rsidRDefault="00D7253F" w:rsidP="00D7253F">
            <w:pPr>
              <w:pStyle w:val="ListParagraph"/>
              <w:numPr>
                <w:ilvl w:val="0"/>
                <w:numId w:val="3"/>
              </w:numPr>
              <w:jc w:val="right"/>
              <w:rPr>
                <w:rStyle w:val="tabletext"/>
              </w:rPr>
            </w:pPr>
          </w:p>
        </w:tc>
        <w:tc>
          <w:tcPr>
            <w:tcW w:w="6969" w:type="dxa"/>
          </w:tcPr>
          <w:p w:rsidR="00D7253F" w:rsidRPr="00F16B66" w:rsidRDefault="00D7253F" w:rsidP="00D72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text"/>
              </w:rPr>
            </w:pPr>
            <w:r>
              <w:rPr>
                <w:rStyle w:val="tabletext"/>
              </w:rPr>
              <w:t>Wrap-up and closing</w:t>
            </w:r>
          </w:p>
        </w:tc>
        <w:tc>
          <w:tcPr>
            <w:tcW w:w="1362" w:type="dxa"/>
          </w:tcPr>
          <w:p w:rsidR="00D7253F" w:rsidRPr="00F16B66" w:rsidRDefault="00D7253F" w:rsidP="00D72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text"/>
              </w:rPr>
            </w:pPr>
            <w:r>
              <w:rPr>
                <w:rStyle w:val="tabletext"/>
              </w:rPr>
              <w:t>1</w:t>
            </w:r>
            <w:r w:rsidR="00C56261">
              <w:rPr>
                <w:rStyle w:val="tabletext"/>
              </w:rPr>
              <w:t>5</w:t>
            </w:r>
            <w:r>
              <w:rPr>
                <w:rStyle w:val="tabletext"/>
              </w:rPr>
              <w:t>:</w:t>
            </w:r>
            <w:r w:rsidR="00C56261">
              <w:rPr>
                <w:rStyle w:val="tabletext"/>
              </w:rPr>
              <w:t>3</w:t>
            </w:r>
            <w:r>
              <w:rPr>
                <w:rStyle w:val="tabletext"/>
              </w:rPr>
              <w:t>0-</w:t>
            </w:r>
            <w:r w:rsidR="00C56261">
              <w:rPr>
                <w:rStyle w:val="tabletext"/>
              </w:rPr>
              <w:t>16:00</w:t>
            </w:r>
          </w:p>
        </w:tc>
      </w:tr>
    </w:tbl>
    <w:p w:rsidR="00EC12CD" w:rsidRDefault="00EC12CD" w:rsidP="00084E16">
      <w:pPr>
        <w:pStyle w:val="textregular"/>
      </w:pPr>
    </w:p>
    <w:p w:rsidR="00DF7281" w:rsidRDefault="00DF7281" w:rsidP="00084E16">
      <w:pPr>
        <w:pStyle w:val="textregular"/>
      </w:pPr>
    </w:p>
    <w:p w:rsidR="00DF7281" w:rsidRDefault="00DF7281" w:rsidP="00084E16">
      <w:pPr>
        <w:pStyle w:val="textregular"/>
      </w:pPr>
    </w:p>
    <w:p w:rsidR="00DF7281" w:rsidRDefault="00DF7281" w:rsidP="00084E16">
      <w:pPr>
        <w:pStyle w:val="textregular"/>
      </w:pPr>
      <w:bookmarkStart w:id="0" w:name="_GoBack"/>
      <w:bookmarkEnd w:id="0"/>
    </w:p>
    <w:p w:rsidR="00DF7281" w:rsidRDefault="00DF7281" w:rsidP="00084E16">
      <w:pPr>
        <w:pStyle w:val="textregular"/>
      </w:pPr>
    </w:p>
    <w:p w:rsidR="00DF7281" w:rsidRDefault="00DF7281" w:rsidP="00084E16">
      <w:pPr>
        <w:pStyle w:val="textregular"/>
      </w:pPr>
    </w:p>
    <w:p w:rsidR="00DF7281" w:rsidRDefault="00DF7281" w:rsidP="00084E16">
      <w:pPr>
        <w:pStyle w:val="textregular"/>
      </w:pPr>
    </w:p>
    <w:p w:rsidR="00DF7281" w:rsidRDefault="00DF7281" w:rsidP="00084E16">
      <w:pPr>
        <w:pStyle w:val="textregular"/>
      </w:pPr>
    </w:p>
    <w:p w:rsidR="00DF7281" w:rsidRDefault="00DF7281" w:rsidP="00084E16">
      <w:pPr>
        <w:pStyle w:val="textregular"/>
      </w:pPr>
    </w:p>
    <w:p w:rsidR="00DF7281" w:rsidRDefault="00DF7281" w:rsidP="00084E16">
      <w:pPr>
        <w:pStyle w:val="textregular"/>
      </w:pPr>
    </w:p>
    <w:p w:rsidR="00DF7281" w:rsidRDefault="00DF7281" w:rsidP="00084E16">
      <w:pPr>
        <w:pStyle w:val="textregular"/>
      </w:pPr>
    </w:p>
    <w:p w:rsidR="00DF7281" w:rsidRPr="00DF7281" w:rsidRDefault="00DF7281" w:rsidP="00084E16">
      <w:pPr>
        <w:pStyle w:val="textregular"/>
        <w:rPr>
          <w:i/>
          <w:sz w:val="20"/>
        </w:rPr>
      </w:pPr>
      <w:r w:rsidRPr="00DF7281">
        <w:rPr>
          <w:i/>
          <w:sz w:val="20"/>
        </w:rPr>
        <w:t>*Agenda might be subject to change</w:t>
      </w:r>
    </w:p>
    <w:sectPr w:rsidR="00DF7281" w:rsidRPr="00DF7281" w:rsidSect="00C04DE4">
      <w:headerReference w:type="default" r:id="rId8"/>
      <w:footerReference w:type="default" r:id="rId9"/>
      <w:endnotePr>
        <w:numFmt w:val="decimal"/>
      </w:endnotePr>
      <w:pgSz w:w="11906" w:h="16838" w:code="9"/>
      <w:pgMar w:top="1916" w:right="1021" w:bottom="1701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F58" w:rsidRDefault="001E3F58">
      <w:r>
        <w:separator/>
      </w:r>
    </w:p>
    <w:p w:rsidR="001E3F58" w:rsidRDefault="001E3F58"/>
    <w:p w:rsidR="001E3F58" w:rsidRDefault="001E3F58"/>
    <w:p w:rsidR="001E3F58" w:rsidRDefault="001E3F58"/>
    <w:p w:rsidR="001E3F58" w:rsidRDefault="001E3F58"/>
  </w:endnote>
  <w:endnote w:type="continuationSeparator" w:id="0">
    <w:p w:rsidR="001E3F58" w:rsidRDefault="001E3F58">
      <w:r>
        <w:continuationSeparator/>
      </w:r>
    </w:p>
    <w:p w:rsidR="001E3F58" w:rsidRDefault="001E3F58"/>
    <w:p w:rsidR="001E3F58" w:rsidRDefault="001E3F58"/>
    <w:p w:rsidR="001E3F58" w:rsidRDefault="001E3F58"/>
    <w:p w:rsidR="001E3F58" w:rsidRDefault="001E3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22D" w:rsidRDefault="00CA222D" w:rsidP="0046112B">
    <w:pPr>
      <w:pStyle w:val="Footer"/>
      <w:jc w:val="right"/>
    </w:pPr>
    <w:r w:rsidRPr="001B0B84">
      <w:rPr>
        <w:rFonts w:ascii="Times New Roman" w:hAnsi="Times New Roman"/>
        <w:szCs w:val="22"/>
      </w:rPr>
      <w:fldChar w:fldCharType="begin"/>
    </w:r>
    <w:r w:rsidRPr="001B0B84">
      <w:rPr>
        <w:rFonts w:ascii="Times New Roman" w:hAnsi="Times New Roman"/>
        <w:szCs w:val="22"/>
      </w:rPr>
      <w:instrText xml:space="preserve"> PAGE  \* Arabic +4 \* MERGEFORMAT </w:instrText>
    </w:r>
    <w:r w:rsidRPr="001B0B84">
      <w:rPr>
        <w:rFonts w:ascii="Times New Roman" w:hAnsi="Times New Roman"/>
        <w:szCs w:val="22"/>
      </w:rPr>
      <w:fldChar w:fldCharType="separate"/>
    </w:r>
    <w:r w:rsidR="00E7579D">
      <w:rPr>
        <w:rFonts w:ascii="Times New Roman" w:hAnsi="Times New Roman"/>
        <w:noProof/>
        <w:szCs w:val="22"/>
      </w:rPr>
      <w:t>1</w:t>
    </w:r>
    <w:r w:rsidRPr="001B0B84">
      <w:rPr>
        <w:rFonts w:ascii="Times New Roman" w:hAnsi="Times New Roman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F58" w:rsidRDefault="001E3F58">
      <w:r>
        <w:separator/>
      </w:r>
    </w:p>
    <w:p w:rsidR="001E3F58" w:rsidRDefault="001E3F58"/>
    <w:p w:rsidR="001E3F58" w:rsidRDefault="001E3F58"/>
    <w:p w:rsidR="001E3F58" w:rsidRDefault="001E3F58"/>
    <w:p w:rsidR="001E3F58" w:rsidRDefault="001E3F58"/>
  </w:footnote>
  <w:footnote w:type="continuationSeparator" w:id="0">
    <w:p w:rsidR="001E3F58" w:rsidRDefault="001E3F58">
      <w:r>
        <w:continuationSeparator/>
      </w:r>
    </w:p>
    <w:p w:rsidR="001E3F58" w:rsidRDefault="001E3F58"/>
    <w:p w:rsidR="001E3F58" w:rsidRDefault="001E3F58"/>
    <w:p w:rsidR="001E3F58" w:rsidRDefault="001E3F58"/>
    <w:p w:rsidR="001E3F58" w:rsidRDefault="001E3F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22D" w:rsidRDefault="00CA222D">
    <w:pPr>
      <w:pStyle w:val="Header"/>
    </w:pPr>
    <w:r w:rsidRPr="0046112B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37D55DF" wp14:editId="5A543609">
          <wp:simplePos x="0" y="0"/>
          <wp:positionH relativeFrom="page">
            <wp:posOffset>0</wp:posOffset>
          </wp:positionH>
          <wp:positionV relativeFrom="page">
            <wp:posOffset>342265</wp:posOffset>
          </wp:positionV>
          <wp:extent cx="7596505" cy="10372725"/>
          <wp:effectExtent l="19050" t="0" r="4445" b="0"/>
          <wp:wrapNone/>
          <wp:docPr id="24" name="Bild 24" descr="l_entso-e_Word_Follow_neu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_entso-e_Word_Follow_neu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476" b="-348"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0372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E98C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90A08AB"/>
    <w:multiLevelType w:val="hybridMultilevel"/>
    <w:tmpl w:val="A5240288"/>
    <w:lvl w:ilvl="0" w:tplc="1DCA458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784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168F0EC2"/>
    <w:multiLevelType w:val="hybridMultilevel"/>
    <w:tmpl w:val="7B2010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64D4"/>
    <w:multiLevelType w:val="hybridMultilevel"/>
    <w:tmpl w:val="A3FC9896"/>
    <w:lvl w:ilvl="0" w:tplc="553A03D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D602A"/>
    <w:multiLevelType w:val="hybridMultilevel"/>
    <w:tmpl w:val="DF904CD0"/>
    <w:lvl w:ilvl="0" w:tplc="23002426">
      <w:start w:val="1"/>
      <w:numFmt w:val="bullet"/>
      <w:lvlText w:val="̶"/>
      <w:lvlJc w:val="left"/>
      <w:pPr>
        <w:ind w:left="948" w:hanging="360"/>
      </w:pPr>
      <w:rPr>
        <w:rFonts w:ascii="Times New Roman" w:hAnsi="Times New Roman" w:cs="Times New Roman" w:hint="default"/>
      </w:rPr>
    </w:lvl>
    <w:lvl w:ilvl="1" w:tplc="703E5B0C">
      <w:start w:val="1"/>
      <w:numFmt w:val="bullet"/>
      <w:lvlText w:val="̶"/>
      <w:lvlJc w:val="left"/>
      <w:pPr>
        <w:ind w:left="1668" w:hanging="360"/>
      </w:pPr>
      <w:rPr>
        <w:rFonts w:ascii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6" w15:restartNumberingAfterBreak="0">
    <w:nsid w:val="22FC5F6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4C1A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78266A"/>
    <w:multiLevelType w:val="hybridMultilevel"/>
    <w:tmpl w:val="D3AA9FF8"/>
    <w:lvl w:ilvl="0" w:tplc="5E0A1A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33BC8"/>
    <w:multiLevelType w:val="multilevel"/>
    <w:tmpl w:val="26C6E29E"/>
    <w:lvl w:ilvl="0">
      <w:start w:val="1"/>
      <w:numFmt w:val="bullet"/>
      <w:pStyle w:val="textbullets"/>
      <w:lvlText w:val="‒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ind w:left="1588" w:hanging="39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‒"/>
      <w:lvlJc w:val="left"/>
      <w:pPr>
        <w:ind w:left="1985" w:hanging="39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‒"/>
      <w:lvlJc w:val="left"/>
      <w:pPr>
        <w:ind w:left="2382" w:hanging="39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‒"/>
      <w:lvlJc w:val="left"/>
      <w:pPr>
        <w:ind w:left="2779" w:hanging="39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‒"/>
      <w:lvlJc w:val="left"/>
      <w:pPr>
        <w:ind w:left="3176" w:hanging="397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4"/>
      <w:lvlText w:val="̶"/>
      <w:lvlJc w:val="left"/>
      <w:pPr>
        <w:ind w:left="3573" w:hanging="39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CB7296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E146234"/>
    <w:multiLevelType w:val="hybridMultilevel"/>
    <w:tmpl w:val="DFBA8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878D0"/>
    <w:multiLevelType w:val="hybridMultilevel"/>
    <w:tmpl w:val="BDF64114"/>
    <w:lvl w:ilvl="0" w:tplc="BB3EE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40198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76E2404"/>
    <w:multiLevelType w:val="hybridMultilevel"/>
    <w:tmpl w:val="1D38467C"/>
    <w:lvl w:ilvl="0" w:tplc="71DED4FA">
      <w:start w:val="1"/>
      <w:numFmt w:val="bullet"/>
      <w:pStyle w:val="decisionbullet1"/>
      <w:lvlText w:val="‒"/>
      <w:lvlJc w:val="left"/>
      <w:pPr>
        <w:ind w:left="530" w:hanging="360"/>
      </w:pPr>
      <w:rPr>
        <w:rFonts w:ascii="Times New Roman" w:hAnsi="Times New Roman" w:cs="Times New Roman" w:hint="default"/>
      </w:rPr>
    </w:lvl>
    <w:lvl w:ilvl="1" w:tplc="71DED4F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43356"/>
    <w:multiLevelType w:val="hybridMultilevel"/>
    <w:tmpl w:val="5EEE33CC"/>
    <w:lvl w:ilvl="0" w:tplc="F4365F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C48AA"/>
    <w:multiLevelType w:val="multilevel"/>
    <w:tmpl w:val="EA8200BC"/>
    <w:lvl w:ilvl="0">
      <w:start w:val="1"/>
      <w:numFmt w:val="bullet"/>
      <w:lvlText w:val="̶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F3B46"/>
    <w:multiLevelType w:val="hybridMultilevel"/>
    <w:tmpl w:val="3782F536"/>
    <w:lvl w:ilvl="0" w:tplc="31168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B04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CB5A9D"/>
    <w:multiLevelType w:val="hybridMultilevel"/>
    <w:tmpl w:val="45541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F7B56"/>
    <w:multiLevelType w:val="hybridMultilevel"/>
    <w:tmpl w:val="8D904F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00814"/>
    <w:multiLevelType w:val="hybridMultilevel"/>
    <w:tmpl w:val="429A9DBA"/>
    <w:lvl w:ilvl="0" w:tplc="FCDC465E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157E6"/>
    <w:multiLevelType w:val="multilevel"/>
    <w:tmpl w:val="5ABA03A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9D57ECC"/>
    <w:multiLevelType w:val="hybridMultilevel"/>
    <w:tmpl w:val="58787048"/>
    <w:lvl w:ilvl="0" w:tplc="330C9E8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1DED4F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652D7"/>
    <w:multiLevelType w:val="hybridMultilevel"/>
    <w:tmpl w:val="93A210B2"/>
    <w:lvl w:ilvl="0" w:tplc="E6D885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C672001"/>
    <w:multiLevelType w:val="hybridMultilevel"/>
    <w:tmpl w:val="06C89288"/>
    <w:lvl w:ilvl="0" w:tplc="59044F76">
      <w:start w:val="1"/>
      <w:numFmt w:val="decimal"/>
      <w:pStyle w:val="headline1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AC0186"/>
    <w:multiLevelType w:val="hybridMultilevel"/>
    <w:tmpl w:val="4A6A361A"/>
    <w:lvl w:ilvl="0" w:tplc="E6027530">
      <w:start w:val="1"/>
      <w:numFmt w:val="decimal"/>
      <w:pStyle w:val="textenumeration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B2EE6"/>
    <w:multiLevelType w:val="multilevel"/>
    <w:tmpl w:val="7F80D654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10" w:hanging="17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1" w:hanging="17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91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041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7FA3974"/>
    <w:multiLevelType w:val="hybridMultilevel"/>
    <w:tmpl w:val="9BD2392E"/>
    <w:lvl w:ilvl="0" w:tplc="FCDC465E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5"/>
  </w:num>
  <w:num w:numId="4">
    <w:abstractNumId w:val="19"/>
  </w:num>
  <w:num w:numId="5">
    <w:abstractNumId w:val="3"/>
  </w:num>
  <w:num w:numId="6">
    <w:abstractNumId w:val="20"/>
  </w:num>
  <w:num w:numId="7">
    <w:abstractNumId w:val="8"/>
  </w:num>
  <w:num w:numId="8">
    <w:abstractNumId w:val="17"/>
  </w:num>
  <w:num w:numId="9">
    <w:abstractNumId w:val="4"/>
  </w:num>
  <w:num w:numId="10">
    <w:abstractNumId w:val="29"/>
  </w:num>
  <w:num w:numId="11">
    <w:abstractNumId w:val="14"/>
  </w:num>
  <w:num w:numId="12">
    <w:abstractNumId w:val="26"/>
  </w:num>
  <w:num w:numId="13">
    <w:abstractNumId w:val="5"/>
  </w:num>
  <w:num w:numId="14">
    <w:abstractNumId w:val="21"/>
  </w:num>
  <w:num w:numId="15">
    <w:abstractNumId w:val="16"/>
  </w:num>
  <w:num w:numId="16">
    <w:abstractNumId w:val="27"/>
  </w:num>
  <w:num w:numId="17">
    <w:abstractNumId w:val="12"/>
  </w:num>
  <w:num w:numId="18">
    <w:abstractNumId w:val="14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11"/>
  </w:num>
  <w:num w:numId="21">
    <w:abstractNumId w:val="25"/>
  </w:num>
  <w:num w:numId="22">
    <w:abstractNumId w:val="23"/>
  </w:num>
  <w:num w:numId="23">
    <w:abstractNumId w:val="9"/>
  </w:num>
  <w:num w:numId="24">
    <w:abstractNumId w:val="2"/>
  </w:num>
  <w:num w:numId="25">
    <w:abstractNumId w:val="13"/>
  </w:num>
  <w:num w:numId="26">
    <w:abstractNumId w:val="10"/>
  </w:num>
  <w:num w:numId="27">
    <w:abstractNumId w:val="0"/>
  </w:num>
  <w:num w:numId="28">
    <w:abstractNumId w:val="26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26"/>
    <w:lvlOverride w:ilvl="0">
      <w:startOverride w:val="1"/>
    </w:lvlOverride>
  </w:num>
  <w:num w:numId="31">
    <w:abstractNumId w:val="26"/>
    <w:lvlOverride w:ilvl="0">
      <w:startOverride w:val="1"/>
    </w:lvlOverride>
  </w:num>
  <w:num w:numId="32">
    <w:abstractNumId w:val="26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26"/>
    <w:lvlOverride w:ilvl="0">
      <w:startOverride w:val="1"/>
    </w:lvlOverride>
  </w:num>
  <w:num w:numId="36">
    <w:abstractNumId w:val="7"/>
  </w:num>
  <w:num w:numId="37">
    <w:abstractNumId w:val="28"/>
  </w:num>
  <w:num w:numId="38">
    <w:abstractNumId w:val="26"/>
    <w:lvlOverride w:ilvl="0">
      <w:startOverride w:val="1"/>
    </w:lvlOverride>
  </w:num>
  <w:num w:numId="39">
    <w:abstractNumId w:val="26"/>
    <w:lvlOverride w:ilvl="0">
      <w:startOverride w:val="1"/>
    </w:lvlOverride>
  </w:num>
  <w:num w:numId="40">
    <w:abstractNumId w:val="26"/>
    <w:lvlOverride w:ilvl="0">
      <w:startOverride w:val="1"/>
    </w:lvlOverride>
  </w:num>
  <w:num w:numId="41">
    <w:abstractNumId w:val="18"/>
  </w:num>
  <w:num w:numId="42">
    <w:abstractNumId w:val="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709"/>
  <w:hyphenationZone w:val="425"/>
  <w:characterSpacingControl w:val="doNotCompress"/>
  <w:hdrShapeDefaults>
    <o:shapedefaults v:ext="edit" spidmax="2049">
      <o:colormru v:ext="edit" colors="#23236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3F"/>
    <w:rsid w:val="000164A8"/>
    <w:rsid w:val="00021D5B"/>
    <w:rsid w:val="000612FC"/>
    <w:rsid w:val="000771A5"/>
    <w:rsid w:val="00084E16"/>
    <w:rsid w:val="00094E0D"/>
    <w:rsid w:val="000A08B0"/>
    <w:rsid w:val="000B294C"/>
    <w:rsid w:val="000B553B"/>
    <w:rsid w:val="000C304C"/>
    <w:rsid w:val="000C4C1C"/>
    <w:rsid w:val="000F206A"/>
    <w:rsid w:val="00120EE3"/>
    <w:rsid w:val="001330E2"/>
    <w:rsid w:val="0015450D"/>
    <w:rsid w:val="001553AD"/>
    <w:rsid w:val="00164F52"/>
    <w:rsid w:val="001973C1"/>
    <w:rsid w:val="001B0B84"/>
    <w:rsid w:val="001B2A0E"/>
    <w:rsid w:val="001C02F7"/>
    <w:rsid w:val="001C2720"/>
    <w:rsid w:val="001C6385"/>
    <w:rsid w:val="001D11EF"/>
    <w:rsid w:val="001E3F58"/>
    <w:rsid w:val="00214941"/>
    <w:rsid w:val="00222A4A"/>
    <w:rsid w:val="00223943"/>
    <w:rsid w:val="00252F23"/>
    <w:rsid w:val="00263B72"/>
    <w:rsid w:val="00272832"/>
    <w:rsid w:val="00281078"/>
    <w:rsid w:val="00286B87"/>
    <w:rsid w:val="00291401"/>
    <w:rsid w:val="002B6900"/>
    <w:rsid w:val="002F1C72"/>
    <w:rsid w:val="00323089"/>
    <w:rsid w:val="00337CA6"/>
    <w:rsid w:val="00341C00"/>
    <w:rsid w:val="0034490A"/>
    <w:rsid w:val="00351A87"/>
    <w:rsid w:val="003549CE"/>
    <w:rsid w:val="00362190"/>
    <w:rsid w:val="00366C1C"/>
    <w:rsid w:val="00371607"/>
    <w:rsid w:val="003935E0"/>
    <w:rsid w:val="003A7CCC"/>
    <w:rsid w:val="003B02E8"/>
    <w:rsid w:val="003C59C3"/>
    <w:rsid w:val="003D15D9"/>
    <w:rsid w:val="003E32BA"/>
    <w:rsid w:val="003E5C17"/>
    <w:rsid w:val="00415340"/>
    <w:rsid w:val="004247C4"/>
    <w:rsid w:val="0043379B"/>
    <w:rsid w:val="00455CC4"/>
    <w:rsid w:val="0046112B"/>
    <w:rsid w:val="004821FF"/>
    <w:rsid w:val="00487EE8"/>
    <w:rsid w:val="004F4059"/>
    <w:rsid w:val="0052039C"/>
    <w:rsid w:val="00533640"/>
    <w:rsid w:val="005504D7"/>
    <w:rsid w:val="00591B6F"/>
    <w:rsid w:val="005D43AE"/>
    <w:rsid w:val="005D57D0"/>
    <w:rsid w:val="00622775"/>
    <w:rsid w:val="006516FD"/>
    <w:rsid w:val="00652BCD"/>
    <w:rsid w:val="00661B72"/>
    <w:rsid w:val="00671A6C"/>
    <w:rsid w:val="006851B4"/>
    <w:rsid w:val="00695BCA"/>
    <w:rsid w:val="006A0E91"/>
    <w:rsid w:val="006B4D3D"/>
    <w:rsid w:val="006E30B9"/>
    <w:rsid w:val="007011CC"/>
    <w:rsid w:val="007026ED"/>
    <w:rsid w:val="00707B3D"/>
    <w:rsid w:val="0072167F"/>
    <w:rsid w:val="00730B7A"/>
    <w:rsid w:val="00735789"/>
    <w:rsid w:val="0074372B"/>
    <w:rsid w:val="00753C48"/>
    <w:rsid w:val="00755B42"/>
    <w:rsid w:val="007573D3"/>
    <w:rsid w:val="00765C51"/>
    <w:rsid w:val="00777486"/>
    <w:rsid w:val="00780708"/>
    <w:rsid w:val="00790BBE"/>
    <w:rsid w:val="007C223B"/>
    <w:rsid w:val="007C2FCC"/>
    <w:rsid w:val="007D15EE"/>
    <w:rsid w:val="007D30F9"/>
    <w:rsid w:val="007E1C79"/>
    <w:rsid w:val="007F0D52"/>
    <w:rsid w:val="008028CF"/>
    <w:rsid w:val="008176B3"/>
    <w:rsid w:val="0082197B"/>
    <w:rsid w:val="00830584"/>
    <w:rsid w:val="008361CB"/>
    <w:rsid w:val="00847F54"/>
    <w:rsid w:val="008672F8"/>
    <w:rsid w:val="00870D04"/>
    <w:rsid w:val="00881A4D"/>
    <w:rsid w:val="008B74E3"/>
    <w:rsid w:val="008C640E"/>
    <w:rsid w:val="008C6B4B"/>
    <w:rsid w:val="008D39FB"/>
    <w:rsid w:val="009138BB"/>
    <w:rsid w:val="00922401"/>
    <w:rsid w:val="0093321F"/>
    <w:rsid w:val="0093531E"/>
    <w:rsid w:val="00951284"/>
    <w:rsid w:val="009740AB"/>
    <w:rsid w:val="00984598"/>
    <w:rsid w:val="00993FCF"/>
    <w:rsid w:val="009A272E"/>
    <w:rsid w:val="009C4AA3"/>
    <w:rsid w:val="009F7D67"/>
    <w:rsid w:val="00A0068E"/>
    <w:rsid w:val="00A11796"/>
    <w:rsid w:val="00A31FF5"/>
    <w:rsid w:val="00A36B08"/>
    <w:rsid w:val="00A575DF"/>
    <w:rsid w:val="00A666BC"/>
    <w:rsid w:val="00A7023E"/>
    <w:rsid w:val="00A94205"/>
    <w:rsid w:val="00A94A99"/>
    <w:rsid w:val="00AE6228"/>
    <w:rsid w:val="00AF098F"/>
    <w:rsid w:val="00AF616D"/>
    <w:rsid w:val="00B22670"/>
    <w:rsid w:val="00B36D5F"/>
    <w:rsid w:val="00B53F2C"/>
    <w:rsid w:val="00B63170"/>
    <w:rsid w:val="00B82377"/>
    <w:rsid w:val="00B8360C"/>
    <w:rsid w:val="00BA2D65"/>
    <w:rsid w:val="00BA7A31"/>
    <w:rsid w:val="00BB08FF"/>
    <w:rsid w:val="00BB0AB5"/>
    <w:rsid w:val="00BC38B7"/>
    <w:rsid w:val="00BC4A84"/>
    <w:rsid w:val="00BC61E5"/>
    <w:rsid w:val="00BD7AA8"/>
    <w:rsid w:val="00C04DE4"/>
    <w:rsid w:val="00C4400D"/>
    <w:rsid w:val="00C56261"/>
    <w:rsid w:val="00C6472D"/>
    <w:rsid w:val="00C72029"/>
    <w:rsid w:val="00C76797"/>
    <w:rsid w:val="00C77BBA"/>
    <w:rsid w:val="00CA222D"/>
    <w:rsid w:val="00CA3C70"/>
    <w:rsid w:val="00CF084E"/>
    <w:rsid w:val="00CF2697"/>
    <w:rsid w:val="00D00671"/>
    <w:rsid w:val="00D0292A"/>
    <w:rsid w:val="00D25244"/>
    <w:rsid w:val="00D26672"/>
    <w:rsid w:val="00D33F40"/>
    <w:rsid w:val="00D51311"/>
    <w:rsid w:val="00D7253F"/>
    <w:rsid w:val="00D74000"/>
    <w:rsid w:val="00DA08AB"/>
    <w:rsid w:val="00DB266E"/>
    <w:rsid w:val="00DE604D"/>
    <w:rsid w:val="00DF3D83"/>
    <w:rsid w:val="00DF7281"/>
    <w:rsid w:val="00DF76A2"/>
    <w:rsid w:val="00E105CB"/>
    <w:rsid w:val="00E362BE"/>
    <w:rsid w:val="00E62915"/>
    <w:rsid w:val="00E64166"/>
    <w:rsid w:val="00E75432"/>
    <w:rsid w:val="00E7579D"/>
    <w:rsid w:val="00EA1C77"/>
    <w:rsid w:val="00EB6327"/>
    <w:rsid w:val="00EC12CD"/>
    <w:rsid w:val="00EC221A"/>
    <w:rsid w:val="00ED351F"/>
    <w:rsid w:val="00F13C42"/>
    <w:rsid w:val="00F15CC0"/>
    <w:rsid w:val="00F16B66"/>
    <w:rsid w:val="00F26355"/>
    <w:rsid w:val="00F306BC"/>
    <w:rsid w:val="00F458FD"/>
    <w:rsid w:val="00F76C20"/>
    <w:rsid w:val="00F9187A"/>
    <w:rsid w:val="00F941E0"/>
    <w:rsid w:val="00F953F4"/>
    <w:rsid w:val="00FC73AF"/>
    <w:rsid w:val="00FE453C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3236e"/>
    </o:shapedefaults>
    <o:shapelayout v:ext="edit">
      <o:idmap v:ext="edit" data="1"/>
    </o:shapelayout>
  </w:shapeDefaults>
  <w:decimalSymbol w:val=","/>
  <w:listSeparator w:val=","/>
  <w14:docId w14:val="117C0E1A"/>
  <w15:docId w15:val="{D04BF8DD-EC5D-44F0-A842-AAF05350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semiHidden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272832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ENTSO-E Table"/>
    <w:basedOn w:val="TableNormal"/>
    <w:rsid w:val="007C2FCC"/>
    <w:tblPr>
      <w:tblStyleRowBandSize w:val="1"/>
      <w:tblStyleColBandSize w:val="1"/>
      <w:tblBorders>
        <w:insideV w:val="single" w:sz="12" w:space="0" w:color="FFFFFF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 w:val="0"/>
        <w:color w:val="23236E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/>
        <w:sz w:val="22"/>
      </w:rPr>
    </w:tblStylePr>
    <w:tblStylePr w:type="firstCol">
      <w:tblPr>
        <w:tblCellMar>
          <w:top w:w="34" w:type="dxa"/>
          <w:left w:w="57" w:type="dxa"/>
          <w:bottom w:w="34" w:type="dxa"/>
          <w:right w:w="85" w:type="dxa"/>
        </w:tblCellMar>
      </w:tblPr>
    </w:tblStylePr>
    <w:tblStylePr w:type="band2Vert">
      <w:rPr>
        <w:rFonts w:ascii="Times New Roman" w:hAnsi="Times New Roman"/>
      </w:rPr>
    </w:tblStylePr>
    <w:tblStylePr w:type="band1Horz">
      <w:rPr>
        <w:rFonts w:ascii="Times New Roman" w:hAnsi="Times New Roman"/>
        <w:sz w:val="22"/>
      </w:rPr>
      <w:tblPr/>
      <w:tcPr>
        <w:shd w:val="clear" w:color="auto" w:fill="D9D9D9" w:themeFill="background1" w:themeFillShade="D9"/>
      </w:tcPr>
    </w:tblStylePr>
    <w:tblStylePr w:type="band2Horz">
      <w:rPr>
        <w:rFonts w:ascii="Times New Roman" w:hAnsi="Times New Roman"/>
        <w:sz w:val="22"/>
      </w:rPr>
    </w:tblStylePr>
  </w:style>
  <w:style w:type="paragraph" w:customStyle="1" w:styleId="headlineheader">
    <w:name w:val="headline header"/>
    <w:link w:val="headlineheaderZchn"/>
    <w:rsid w:val="000C304C"/>
    <w:pPr>
      <w:spacing w:after="200" w:line="380" w:lineRule="exact"/>
    </w:pPr>
    <w:rPr>
      <w:rFonts w:ascii="Arial" w:hAnsi="Arial"/>
      <w:b/>
      <w:bCs/>
      <w:color w:val="23236E"/>
      <w:sz w:val="40"/>
      <w:szCs w:val="24"/>
      <w:lang w:val="en-GB"/>
    </w:rPr>
  </w:style>
  <w:style w:type="character" w:customStyle="1" w:styleId="headlineheaderZchn">
    <w:name w:val="headline header Zchn"/>
    <w:basedOn w:val="DefaultParagraphFont"/>
    <w:link w:val="headlineheader"/>
    <w:rsid w:val="00F13C42"/>
    <w:rPr>
      <w:rFonts w:ascii="Arial" w:hAnsi="Arial"/>
      <w:b/>
      <w:bCs/>
      <w:color w:val="23236E"/>
      <w:sz w:val="40"/>
      <w:szCs w:val="24"/>
      <w:lang w:val="en-GB"/>
    </w:rPr>
  </w:style>
  <w:style w:type="paragraph" w:customStyle="1" w:styleId="exampleheaderdate">
    <w:name w:val="example header date"/>
    <w:basedOn w:val="headlineheader"/>
    <w:link w:val="exampleheaderdateZchn"/>
    <w:semiHidden/>
    <w:rsid w:val="000C304C"/>
    <w:pPr>
      <w:spacing w:after="380" w:line="340" w:lineRule="exact"/>
    </w:pPr>
    <w:rPr>
      <w:b w:val="0"/>
      <w:bCs w:val="0"/>
      <w:sz w:val="24"/>
    </w:rPr>
  </w:style>
  <w:style w:type="character" w:customStyle="1" w:styleId="exampleheaderdateZchn">
    <w:name w:val="example header date Zchn"/>
    <w:basedOn w:val="headlineheaderZchn"/>
    <w:link w:val="exampleheaderdate"/>
    <w:semiHidden/>
    <w:rsid w:val="00A7023E"/>
    <w:rPr>
      <w:rFonts w:ascii="Arial" w:hAnsi="Arial"/>
      <w:b/>
      <w:bCs/>
      <w:color w:val="23236E"/>
      <w:sz w:val="24"/>
      <w:szCs w:val="24"/>
      <w:lang w:val="en-GB"/>
    </w:rPr>
  </w:style>
  <w:style w:type="paragraph" w:customStyle="1" w:styleId="HEADERexample">
    <w:name w:val="HEADER example"/>
    <w:semiHidden/>
    <w:rsid w:val="00755B42"/>
    <w:pPr>
      <w:pBdr>
        <w:bottom w:val="single" w:sz="6" w:space="5" w:color="23236E"/>
      </w:pBdr>
      <w:spacing w:after="320"/>
    </w:pPr>
    <w:rPr>
      <w:rFonts w:ascii="Arial" w:hAnsi="Arial"/>
      <w:b/>
      <w:bCs/>
      <w:color w:val="23236E"/>
      <w:sz w:val="40"/>
      <w:lang w:val="en-GB"/>
    </w:rPr>
  </w:style>
  <w:style w:type="character" w:customStyle="1" w:styleId="tabletext">
    <w:name w:val="table text"/>
    <w:basedOn w:val="DefaultParagraphFont"/>
    <w:uiPriority w:val="2"/>
    <w:qFormat/>
    <w:rsid w:val="00A36B08"/>
    <w:rPr>
      <w:rFonts w:ascii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semiHidden/>
    <w:rsid w:val="00424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47C4"/>
    <w:rPr>
      <w:rFonts w:ascii="Tahoma" w:hAnsi="Tahoma" w:cs="Tahoma"/>
      <w:sz w:val="16"/>
      <w:szCs w:val="16"/>
    </w:rPr>
  </w:style>
  <w:style w:type="paragraph" w:customStyle="1" w:styleId="Day14pt">
    <w:name w:val="Day 14 pt"/>
    <w:basedOn w:val="exampleheaderdate"/>
    <w:next w:val="Normal"/>
    <w:link w:val="Day14ptZchn1"/>
    <w:semiHidden/>
    <w:rsid w:val="00371607"/>
    <w:pPr>
      <w:spacing w:after="120"/>
    </w:pPr>
    <w:rPr>
      <w:b/>
      <w:sz w:val="28"/>
      <w:szCs w:val="28"/>
    </w:rPr>
  </w:style>
  <w:style w:type="character" w:customStyle="1" w:styleId="Day14ptZchn1">
    <w:name w:val="Day 14 pt Zchn1"/>
    <w:basedOn w:val="exampleheaderdateZchn"/>
    <w:link w:val="Day14pt"/>
    <w:semiHidden/>
    <w:rsid w:val="00A7023E"/>
    <w:rPr>
      <w:rFonts w:ascii="Arial" w:hAnsi="Arial"/>
      <w:b/>
      <w:bCs/>
      <w:color w:val="23236E"/>
      <w:sz w:val="28"/>
      <w:szCs w:val="28"/>
      <w:lang w:val="en-GB"/>
    </w:rPr>
  </w:style>
  <w:style w:type="character" w:customStyle="1" w:styleId="Day14ptZchn">
    <w:name w:val="Day 14 pt Zchn"/>
    <w:basedOn w:val="exampleheaderdateZchn"/>
    <w:rsid w:val="00F13C42"/>
    <w:rPr>
      <w:rFonts w:ascii="Arial" w:hAnsi="Arial"/>
      <w:b/>
      <w:bCs/>
      <w:color w:val="23236E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F1C72"/>
    <w:pPr>
      <w:ind w:left="720"/>
      <w:contextualSpacing/>
    </w:pPr>
  </w:style>
  <w:style w:type="paragraph" w:customStyle="1" w:styleId="headline1">
    <w:name w:val="headline 1"/>
    <w:next w:val="textregular"/>
    <w:link w:val="headline1Zchn"/>
    <w:qFormat/>
    <w:rsid w:val="00CF084E"/>
    <w:pPr>
      <w:numPr>
        <w:numId w:val="21"/>
      </w:numPr>
      <w:spacing w:before="400" w:after="120" w:line="340" w:lineRule="exact"/>
      <w:ind w:left="454" w:hanging="284"/>
    </w:pPr>
    <w:rPr>
      <w:rFonts w:ascii="Arial" w:hAnsi="Arial"/>
      <w:b/>
      <w:color w:val="23236E"/>
      <w:sz w:val="28"/>
      <w:szCs w:val="28"/>
      <w:lang w:val="en-GB"/>
    </w:rPr>
  </w:style>
  <w:style w:type="character" w:customStyle="1" w:styleId="headline1Zchn">
    <w:name w:val="headline 1 Zchn"/>
    <w:basedOn w:val="DefaultParagraphFont"/>
    <w:link w:val="headline1"/>
    <w:rsid w:val="00CF084E"/>
    <w:rPr>
      <w:rFonts w:ascii="Arial" w:hAnsi="Arial"/>
      <w:b/>
      <w:color w:val="23236E"/>
      <w:sz w:val="28"/>
      <w:szCs w:val="28"/>
      <w:lang w:val="en-GB"/>
    </w:rPr>
  </w:style>
  <w:style w:type="paragraph" w:customStyle="1" w:styleId="tablehead">
    <w:name w:val="table head"/>
    <w:basedOn w:val="exampleheaderdate"/>
    <w:link w:val="tableheadZchn"/>
    <w:uiPriority w:val="2"/>
    <w:qFormat/>
    <w:rsid w:val="00D33F40"/>
    <w:rPr>
      <w:b/>
      <w:sz w:val="28"/>
      <w:szCs w:val="28"/>
    </w:rPr>
  </w:style>
  <w:style w:type="character" w:customStyle="1" w:styleId="tableheadZchn">
    <w:name w:val="table head Zchn"/>
    <w:basedOn w:val="exampleheaderdateZchn"/>
    <w:link w:val="tablehead"/>
    <w:uiPriority w:val="2"/>
    <w:rsid w:val="00D33F40"/>
    <w:rPr>
      <w:rFonts w:ascii="Arial" w:hAnsi="Arial"/>
      <w:b/>
      <w:bCs/>
      <w:color w:val="23236E"/>
      <w:sz w:val="28"/>
      <w:szCs w:val="28"/>
      <w:lang w:val="en-GB"/>
    </w:rPr>
  </w:style>
  <w:style w:type="paragraph" w:customStyle="1" w:styleId="textregular">
    <w:name w:val="text regular"/>
    <w:link w:val="textregularZchn"/>
    <w:qFormat/>
    <w:rsid w:val="00366C1C"/>
    <w:pPr>
      <w:spacing w:after="120"/>
      <w:jc w:val="both"/>
    </w:pPr>
    <w:rPr>
      <w:szCs w:val="19"/>
      <w:lang w:val="en-GB"/>
    </w:rPr>
  </w:style>
  <w:style w:type="character" w:customStyle="1" w:styleId="textregularZchn">
    <w:name w:val="text regular Zchn"/>
    <w:basedOn w:val="headline1Zchn"/>
    <w:link w:val="textregular"/>
    <w:rsid w:val="00366C1C"/>
    <w:rPr>
      <w:rFonts w:ascii="Arial" w:hAnsi="Arial"/>
      <w:b/>
      <w:color w:val="23236E"/>
      <w:sz w:val="22"/>
      <w:szCs w:val="19"/>
      <w:lang w:val="en-GB"/>
    </w:rPr>
  </w:style>
  <w:style w:type="paragraph" w:customStyle="1" w:styleId="decisionhead">
    <w:name w:val="decision head"/>
    <w:next w:val="Normal"/>
    <w:link w:val="decisionheadZchn"/>
    <w:uiPriority w:val="3"/>
    <w:qFormat/>
    <w:rsid w:val="000771A5"/>
    <w:pPr>
      <w:pBdr>
        <w:top w:val="single" w:sz="24" w:space="1" w:color="B4B4C8"/>
        <w:left w:val="single" w:sz="24" w:space="4" w:color="B4B4C8"/>
        <w:right w:val="single" w:sz="24" w:space="4" w:color="B4B4C8"/>
      </w:pBdr>
      <w:shd w:val="clear" w:color="auto" w:fill="B4B4C8"/>
      <w:spacing w:line="260" w:lineRule="exact"/>
      <w:ind w:left="170" w:right="170"/>
    </w:pPr>
    <w:rPr>
      <w:rFonts w:ascii="Arial" w:hAnsi="Arial" w:cs="Arial"/>
      <w:b/>
      <w:color w:val="23236E"/>
      <w:sz w:val="24"/>
      <w:lang w:val="en-GB"/>
    </w:rPr>
  </w:style>
  <w:style w:type="character" w:customStyle="1" w:styleId="decisionheadZchn">
    <w:name w:val="decision head Zchn"/>
    <w:basedOn w:val="DefaultParagraphFont"/>
    <w:link w:val="decisionhead"/>
    <w:uiPriority w:val="3"/>
    <w:rsid w:val="001330E2"/>
    <w:rPr>
      <w:rFonts w:ascii="Arial" w:hAnsi="Arial" w:cs="Arial"/>
      <w:b/>
      <w:color w:val="23236E"/>
      <w:sz w:val="24"/>
      <w:shd w:val="clear" w:color="auto" w:fill="B4B4C8"/>
      <w:lang w:val="en-GB"/>
    </w:rPr>
  </w:style>
  <w:style w:type="paragraph" w:customStyle="1" w:styleId="headline3">
    <w:name w:val="headline 3"/>
    <w:basedOn w:val="textregular"/>
    <w:next w:val="textregular"/>
    <w:link w:val="headline3Zchn"/>
    <w:qFormat/>
    <w:rsid w:val="00D33F40"/>
    <w:pPr>
      <w:spacing w:after="20"/>
    </w:pPr>
    <w:rPr>
      <w:b/>
    </w:rPr>
  </w:style>
  <w:style w:type="character" w:customStyle="1" w:styleId="headline3Zchn">
    <w:name w:val="headline 3 Zchn"/>
    <w:basedOn w:val="textregularZchn"/>
    <w:link w:val="headline3"/>
    <w:rsid w:val="00D33F40"/>
    <w:rPr>
      <w:rFonts w:ascii="Arial" w:hAnsi="Arial"/>
      <w:b/>
      <w:color w:val="23236E"/>
      <w:sz w:val="22"/>
      <w:szCs w:val="19"/>
      <w:lang w:val="en-GB"/>
    </w:rPr>
  </w:style>
  <w:style w:type="paragraph" w:customStyle="1" w:styleId="textenumeration">
    <w:name w:val="text enumeration"/>
    <w:link w:val="textenumerationZchn"/>
    <w:uiPriority w:val="1"/>
    <w:qFormat/>
    <w:rsid w:val="00455CC4"/>
    <w:pPr>
      <w:numPr>
        <w:numId w:val="12"/>
      </w:numPr>
      <w:spacing w:after="120"/>
      <w:contextualSpacing/>
    </w:pPr>
    <w:rPr>
      <w:szCs w:val="19"/>
      <w:lang w:val="en-GB"/>
    </w:rPr>
  </w:style>
  <w:style w:type="character" w:customStyle="1" w:styleId="textenumerationZchn">
    <w:name w:val="text enumeration Zchn"/>
    <w:basedOn w:val="textregularZchn"/>
    <w:link w:val="textenumeration"/>
    <w:uiPriority w:val="1"/>
    <w:rsid w:val="00455CC4"/>
    <w:rPr>
      <w:rFonts w:ascii="Arial" w:hAnsi="Arial"/>
      <w:b/>
      <w:color w:val="23236E"/>
      <w:sz w:val="22"/>
      <w:szCs w:val="19"/>
      <w:lang w:val="en-GB"/>
    </w:rPr>
  </w:style>
  <w:style w:type="paragraph" w:customStyle="1" w:styleId="textbullets">
    <w:name w:val="text bullets"/>
    <w:link w:val="textbulletsZchn"/>
    <w:uiPriority w:val="1"/>
    <w:qFormat/>
    <w:rsid w:val="00BC38B7"/>
    <w:pPr>
      <w:numPr>
        <w:numId w:val="23"/>
      </w:numPr>
      <w:contextualSpacing/>
    </w:pPr>
    <w:rPr>
      <w:szCs w:val="19"/>
      <w:lang w:val="en-GB"/>
    </w:rPr>
  </w:style>
  <w:style w:type="character" w:customStyle="1" w:styleId="textbulletsZchn">
    <w:name w:val="text bullets Zchn"/>
    <w:basedOn w:val="textregularZchn"/>
    <w:link w:val="textbullets"/>
    <w:uiPriority w:val="1"/>
    <w:rsid w:val="001330E2"/>
    <w:rPr>
      <w:rFonts w:ascii="Arial" w:hAnsi="Arial"/>
      <w:b/>
      <w:color w:val="23236E"/>
      <w:sz w:val="22"/>
      <w:szCs w:val="19"/>
      <w:lang w:val="en-GB"/>
    </w:rPr>
  </w:style>
  <w:style w:type="paragraph" w:styleId="Footer">
    <w:name w:val="footer"/>
    <w:basedOn w:val="Normal"/>
    <w:link w:val="FooterChar"/>
    <w:semiHidden/>
    <w:rsid w:val="00D029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D0292A"/>
    <w:rPr>
      <w:rFonts w:ascii="Arial" w:hAnsi="Arial"/>
      <w:szCs w:val="24"/>
    </w:rPr>
  </w:style>
  <w:style w:type="paragraph" w:styleId="Header">
    <w:name w:val="header"/>
    <w:basedOn w:val="Normal"/>
    <w:link w:val="HeaderChar"/>
    <w:semiHidden/>
    <w:rsid w:val="00D029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D0292A"/>
    <w:rPr>
      <w:rFonts w:ascii="Arial" w:hAnsi="Arial"/>
      <w:szCs w:val="24"/>
    </w:rPr>
  </w:style>
  <w:style w:type="paragraph" w:styleId="FootnoteText">
    <w:name w:val="footnote text"/>
    <w:aliases w:val="footnotes"/>
    <w:basedOn w:val="Normal"/>
    <w:link w:val="FootnoteTextChar"/>
    <w:semiHidden/>
    <w:rsid w:val="00A36B08"/>
    <w:rPr>
      <w:rFonts w:ascii="Times New Roman" w:hAnsi="Times New Roman"/>
      <w:sz w:val="19"/>
      <w:szCs w:val="20"/>
      <w:lang w:val="en-GB"/>
    </w:rPr>
  </w:style>
  <w:style w:type="character" w:customStyle="1" w:styleId="FootnoteTextChar">
    <w:name w:val="Footnote Text Char"/>
    <w:aliases w:val="footnotes Char"/>
    <w:basedOn w:val="DefaultParagraphFont"/>
    <w:link w:val="FootnoteText"/>
    <w:semiHidden/>
    <w:rsid w:val="00A36B08"/>
    <w:rPr>
      <w:sz w:val="19"/>
      <w:lang w:val="en-GB"/>
    </w:rPr>
  </w:style>
  <w:style w:type="character" w:styleId="FootnoteReference">
    <w:name w:val="footnote reference"/>
    <w:basedOn w:val="DefaultParagraphFont"/>
    <w:semiHidden/>
    <w:rsid w:val="00291401"/>
    <w:rPr>
      <w:vertAlign w:val="superscript"/>
    </w:rPr>
  </w:style>
  <w:style w:type="paragraph" w:customStyle="1" w:styleId="decisionbullet1">
    <w:name w:val="decision bullet 1"/>
    <w:basedOn w:val="Normal"/>
    <w:link w:val="decisionbullet1Zchn"/>
    <w:uiPriority w:val="3"/>
    <w:qFormat/>
    <w:rsid w:val="00B8360C"/>
    <w:pPr>
      <w:numPr>
        <w:numId w:val="11"/>
      </w:numPr>
      <w:pBdr>
        <w:top w:val="single" w:sz="24" w:space="0" w:color="B4B4C8"/>
        <w:left w:val="single" w:sz="24" w:space="4" w:color="B4B4C8"/>
        <w:bottom w:val="single" w:sz="24" w:space="0" w:color="B4B4C8"/>
        <w:right w:val="single" w:sz="24" w:space="4" w:color="B4B4C8"/>
      </w:pBdr>
      <w:shd w:val="clear" w:color="auto" w:fill="B4B4C8"/>
      <w:ind w:left="527" w:right="170" w:hanging="357"/>
    </w:pPr>
    <w:rPr>
      <w:rFonts w:ascii="Times New Roman" w:hAnsi="Times New Roman"/>
      <w:position w:val="8"/>
      <w:szCs w:val="19"/>
      <w:lang w:val="en-GB"/>
    </w:rPr>
  </w:style>
  <w:style w:type="character" w:customStyle="1" w:styleId="decisionbullet1Zchn">
    <w:name w:val="decision bullet 1 Zchn"/>
    <w:basedOn w:val="DefaultParagraphFont"/>
    <w:link w:val="decisionbullet1"/>
    <w:uiPriority w:val="3"/>
    <w:rsid w:val="00B8360C"/>
    <w:rPr>
      <w:position w:val="8"/>
      <w:sz w:val="22"/>
      <w:szCs w:val="19"/>
      <w:shd w:val="clear" w:color="auto" w:fill="B4B4C8"/>
      <w:lang w:val="en-GB"/>
    </w:rPr>
  </w:style>
  <w:style w:type="paragraph" w:customStyle="1" w:styleId="decisionbullet2">
    <w:name w:val="decision bullet 2"/>
    <w:basedOn w:val="decisionbullet1"/>
    <w:link w:val="decisionbullet2Zchn"/>
    <w:uiPriority w:val="3"/>
    <w:qFormat/>
    <w:rsid w:val="0043379B"/>
    <w:pPr>
      <w:pBdr>
        <w:left w:val="single" w:sz="24" w:space="21" w:color="B4B4C8"/>
        <w:bottom w:val="single" w:sz="24" w:space="3" w:color="B4B4C8"/>
      </w:pBdr>
      <w:ind w:left="884" w:hanging="374"/>
      <w:outlineLvl w:val="0"/>
    </w:pPr>
  </w:style>
  <w:style w:type="character" w:customStyle="1" w:styleId="decisionbullet2Zchn">
    <w:name w:val="decision bullet 2 Zchn"/>
    <w:basedOn w:val="decisionbullet1Zchn"/>
    <w:link w:val="decisionbullet2"/>
    <w:uiPriority w:val="3"/>
    <w:rsid w:val="0043379B"/>
    <w:rPr>
      <w:position w:val="8"/>
      <w:sz w:val="22"/>
      <w:szCs w:val="19"/>
      <w:shd w:val="clear" w:color="auto" w:fill="C0C0C0"/>
      <w:lang w:val="en-GB"/>
    </w:rPr>
  </w:style>
  <w:style w:type="paragraph" w:customStyle="1" w:styleId="headline2">
    <w:name w:val="headline 2"/>
    <w:next w:val="textregular"/>
    <w:qFormat/>
    <w:rsid w:val="00D33F40"/>
    <w:pPr>
      <w:spacing w:after="120" w:line="260" w:lineRule="exact"/>
    </w:pPr>
    <w:rPr>
      <w:rFonts w:ascii="Arial" w:hAnsi="Arial"/>
      <w:b/>
      <w:bCs/>
      <w:color w:val="23236E"/>
      <w:sz w:val="24"/>
      <w:szCs w:val="24"/>
      <w:lang w:val="en-GB"/>
    </w:rPr>
  </w:style>
  <w:style w:type="paragraph" w:customStyle="1" w:styleId="captions">
    <w:name w:val="captions"/>
    <w:next w:val="textregular"/>
    <w:uiPriority w:val="2"/>
    <w:qFormat/>
    <w:rsid w:val="00D33F40"/>
    <w:pPr>
      <w:spacing w:after="120"/>
    </w:pPr>
    <w:rPr>
      <w:i/>
      <w:szCs w:val="24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74372B"/>
    <w:rPr>
      <w:rFonts w:ascii="Times New Roman" w:hAnsi="Times New Roman"/>
      <w:sz w:val="19"/>
    </w:rPr>
  </w:style>
  <w:style w:type="character" w:customStyle="1" w:styleId="NoteHeadingChar">
    <w:name w:val="Note Heading Char"/>
    <w:basedOn w:val="DefaultParagraphFont"/>
    <w:link w:val="NoteHeading"/>
    <w:semiHidden/>
    <w:rsid w:val="0074372B"/>
    <w:rPr>
      <w:sz w:val="19"/>
      <w:szCs w:val="24"/>
    </w:rPr>
  </w:style>
  <w:style w:type="paragraph" w:styleId="EndnoteText">
    <w:name w:val="endnote text"/>
    <w:basedOn w:val="Normal"/>
    <w:link w:val="EndnoteTextChar"/>
    <w:semiHidden/>
    <w:rsid w:val="00084E16"/>
    <w:rPr>
      <w:rFonts w:ascii="Times New Roman" w:hAnsi="Times New Roman"/>
      <w:sz w:val="19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84E16"/>
    <w:rPr>
      <w:sz w:val="19"/>
      <w:szCs w:val="20"/>
    </w:rPr>
  </w:style>
  <w:style w:type="character" w:styleId="EndnoteReference">
    <w:name w:val="endnote reference"/>
    <w:basedOn w:val="DefaultParagraphFont"/>
    <w:semiHidden/>
    <w:rsid w:val="00084E16"/>
    <w:rPr>
      <w:vertAlign w:val="superscript"/>
    </w:rPr>
  </w:style>
  <w:style w:type="character" w:customStyle="1" w:styleId="TabTimes95pt">
    <w:name w:val="Tab Times 9_5 pt"/>
    <w:basedOn w:val="DefaultParagraphFont"/>
    <w:qFormat/>
    <w:rsid w:val="00CA222D"/>
    <w:rPr>
      <w:rFonts w:ascii="Times New Roman" w:hAnsi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pany\Users\kmarcina1\AppData\Roaming\Microsoft\Templates\ENTSOE\131028_Template_ENTSO-E_Meeting%20Agend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126F38-6C7F-4698-816F-1E5B4548A9C9}"/>
</file>

<file path=customXml/itemProps2.xml><?xml version="1.0" encoding="utf-8"?>
<ds:datastoreItem xmlns:ds="http://schemas.openxmlformats.org/officeDocument/2006/customXml" ds:itemID="{A47BB8D4-422D-4E42-96E9-0FBA31E1D2D7}"/>
</file>

<file path=customXml/itemProps3.xml><?xml version="1.0" encoding="utf-8"?>
<ds:datastoreItem xmlns:ds="http://schemas.openxmlformats.org/officeDocument/2006/customXml" ds:itemID="{74668784-12D7-488E-9032-8CE37AB0E3E5}"/>
</file>

<file path=customXml/itemProps4.xml><?xml version="1.0" encoding="utf-8"?>
<ds:datastoreItem xmlns:ds="http://schemas.openxmlformats.org/officeDocument/2006/customXml" ds:itemID="{7D139F34-3C4E-4F58-8F81-B9731F7DF5F5}"/>
</file>

<file path=docProps/app.xml><?xml version="1.0" encoding="utf-8"?>
<Properties xmlns="http://schemas.openxmlformats.org/officeDocument/2006/extended-properties" xmlns:vt="http://schemas.openxmlformats.org/officeDocument/2006/docPropsVTypes">
  <Template>131028_Template_ENTSO-E_Meeting Agenda.dotx</Template>
  <TotalTime>44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Meeting Agenda</vt:lpstr>
      <vt:lpstr>Invoice Nr</vt:lpstr>
    </vt:vector>
  </TitlesOfParts>
  <Company>Visuelle Kommunikation &amp; Illustration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ENTSO-E</dc:creator>
  <cp:lastModifiedBy>Kristine Marcina</cp:lastModifiedBy>
  <cp:revision>4</cp:revision>
  <dcterms:created xsi:type="dcterms:W3CDTF">2019-02-14T15:24:00Z</dcterms:created>
  <dcterms:modified xsi:type="dcterms:W3CDTF">2019-02-15T10:25:00Z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</Properties>
</file>