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EF1A" w14:textId="77777777" w:rsidR="00623CA6" w:rsidRPr="00272832" w:rsidRDefault="00623CA6" w:rsidP="00623CA6">
      <w:pPr>
        <w:pStyle w:val="headlineheader"/>
      </w:pPr>
      <w:bookmarkStart w:id="0" w:name="_GoBack"/>
      <w:bookmarkEnd w:id="0"/>
      <w:r>
        <w:t>Symposium on model-based approach for alternative bidding zone configurations</w:t>
      </w:r>
    </w:p>
    <w:p w14:paraId="405EAB29" w14:textId="77777777" w:rsidR="00623CA6" w:rsidRDefault="00623CA6" w:rsidP="00623CA6">
      <w:pPr>
        <w:pStyle w:val="exampleheaderdate"/>
      </w:pPr>
      <w:r>
        <w:t>Date: 8 March 2019</w:t>
      </w:r>
      <w:r>
        <w:br/>
        <w:t xml:space="preserve">Time: 10h00 </w:t>
      </w:r>
      <w:r>
        <w:rPr>
          <w:rFonts w:cs="Arial"/>
        </w:rPr>
        <w:t>–</w:t>
      </w:r>
      <w:r>
        <w:t xml:space="preserve"> 16h00</w:t>
      </w:r>
      <w:r>
        <w:br/>
        <w:t xml:space="preserve">Place: Brussels, ENTSO-E premises, Avenue de </w:t>
      </w:r>
      <w:proofErr w:type="spellStart"/>
      <w:r>
        <w:t>Cortenbergh</w:t>
      </w:r>
      <w:proofErr w:type="spellEnd"/>
      <w:r>
        <w:t>, 100; ground floor</w:t>
      </w:r>
    </w:p>
    <w:p w14:paraId="0AD92142" w14:textId="77777777" w:rsidR="00623CA6" w:rsidRDefault="002D6C46" w:rsidP="00623CA6">
      <w:pPr>
        <w:pStyle w:val="HEADERexample"/>
      </w:pPr>
      <w:r>
        <w:t>MIN</w:t>
      </w:r>
      <w:r w:rsidR="00930A8E">
        <w:t>UTES</w:t>
      </w:r>
    </w:p>
    <w:p w14:paraId="46DDA0E4" w14:textId="77777777" w:rsidR="005C3BD3" w:rsidRDefault="009265DF" w:rsidP="009265DF">
      <w:pPr>
        <w:pStyle w:val="headline2"/>
      </w:pPr>
      <w:r w:rsidRPr="009265DF">
        <w:t>Different modelling approaches – academic insights</w:t>
      </w:r>
    </w:p>
    <w:p w14:paraId="3F722258" w14:textId="77777777" w:rsidR="009265DF" w:rsidRPr="004D097B" w:rsidRDefault="009265DF" w:rsidP="009265DF">
      <w:pPr>
        <w:rPr>
          <w:rStyle w:val="tabletext"/>
          <w:sz w:val="24"/>
        </w:rPr>
      </w:pPr>
      <w:r w:rsidRPr="004D097B">
        <w:rPr>
          <w:rStyle w:val="tabletext"/>
          <w:sz w:val="24"/>
        </w:rPr>
        <w:t>Different modelling approaches were presented by following institutions:</w:t>
      </w:r>
    </w:p>
    <w:p w14:paraId="189C69CE" w14:textId="77777777" w:rsidR="009265DF" w:rsidRPr="004D097B" w:rsidRDefault="009265DF" w:rsidP="009265DF">
      <w:pPr>
        <w:pStyle w:val="ListParagraph"/>
        <w:numPr>
          <w:ilvl w:val="0"/>
          <w:numId w:val="43"/>
        </w:numPr>
        <w:rPr>
          <w:rStyle w:val="tabletext"/>
          <w:sz w:val="24"/>
        </w:rPr>
      </w:pPr>
      <w:r w:rsidRPr="004D097B">
        <w:rPr>
          <w:rStyle w:val="tabletext"/>
          <w:sz w:val="24"/>
        </w:rPr>
        <w:t>National Centre for Nuclear Research (NCBJ):</w:t>
      </w:r>
      <w:r w:rsidR="00623CA6" w:rsidRPr="004D097B">
        <w:rPr>
          <w:rStyle w:val="tabletext"/>
          <w:sz w:val="24"/>
        </w:rPr>
        <w:t xml:space="preserve"> </w:t>
      </w:r>
      <w:r w:rsidRPr="004D097B">
        <w:rPr>
          <w:rStyle w:val="tabletext"/>
          <w:i/>
          <w:sz w:val="24"/>
        </w:rPr>
        <w:t xml:space="preserve">Model based approach - theory vs implementation  </w:t>
      </w:r>
    </w:p>
    <w:p w14:paraId="4393C386" w14:textId="77777777" w:rsidR="009265DF" w:rsidRPr="004D097B" w:rsidRDefault="009265DF" w:rsidP="009265DF">
      <w:pPr>
        <w:pStyle w:val="ListParagraph"/>
        <w:numPr>
          <w:ilvl w:val="0"/>
          <w:numId w:val="43"/>
        </w:numPr>
        <w:rPr>
          <w:rStyle w:val="tabletext"/>
          <w:sz w:val="24"/>
        </w:rPr>
      </w:pPr>
      <w:r w:rsidRPr="004D097B">
        <w:rPr>
          <w:rStyle w:val="tabletext"/>
          <w:sz w:val="24"/>
        </w:rPr>
        <w:t xml:space="preserve">IAEW Aachen: </w:t>
      </w:r>
      <w:r w:rsidRPr="004D097B">
        <w:rPr>
          <w:rStyle w:val="tabletext"/>
          <w:i/>
          <w:sz w:val="24"/>
        </w:rPr>
        <w:t>Model-based Approaches for Bidding Zone Re-Configurations – Challenges and (some) solutions</w:t>
      </w:r>
    </w:p>
    <w:p w14:paraId="16C0D4A8" w14:textId="77777777" w:rsidR="009265DF" w:rsidRPr="004D097B" w:rsidRDefault="009265DF" w:rsidP="009265DF">
      <w:pPr>
        <w:pStyle w:val="ListParagraph"/>
        <w:numPr>
          <w:ilvl w:val="0"/>
          <w:numId w:val="43"/>
        </w:numPr>
        <w:rPr>
          <w:rStyle w:val="tabletext"/>
          <w:sz w:val="24"/>
        </w:rPr>
      </w:pPr>
      <w:proofErr w:type="spellStart"/>
      <w:r w:rsidRPr="004D097B">
        <w:rPr>
          <w:rStyle w:val="tabletext"/>
          <w:sz w:val="24"/>
        </w:rPr>
        <w:t>Politecnico</w:t>
      </w:r>
      <w:proofErr w:type="spellEnd"/>
      <w:r w:rsidRPr="004D097B">
        <w:rPr>
          <w:rStyle w:val="tabletext"/>
          <w:sz w:val="24"/>
        </w:rPr>
        <w:t xml:space="preserve"> di Milano/</w:t>
      </w:r>
      <w:proofErr w:type="spellStart"/>
      <w:r w:rsidRPr="004D097B">
        <w:rPr>
          <w:rStyle w:val="tabletext"/>
          <w:sz w:val="24"/>
        </w:rPr>
        <w:t>Politecnico</w:t>
      </w:r>
      <w:proofErr w:type="spellEnd"/>
      <w:r w:rsidRPr="004D097B">
        <w:rPr>
          <w:rStyle w:val="tabletext"/>
          <w:sz w:val="24"/>
        </w:rPr>
        <w:t xml:space="preserve"> di Torino/Terna: </w:t>
      </w:r>
      <w:r w:rsidRPr="004D097B">
        <w:rPr>
          <w:rStyle w:val="tabletext"/>
          <w:i/>
          <w:sz w:val="24"/>
        </w:rPr>
        <w:t>Model-Based Approaches for Bidding Zones. Overview on available methodologies</w:t>
      </w:r>
    </w:p>
    <w:p w14:paraId="7EAAF6DC" w14:textId="77777777" w:rsidR="009265DF" w:rsidRPr="004D097B" w:rsidRDefault="009265DF" w:rsidP="009265DF">
      <w:pPr>
        <w:rPr>
          <w:rStyle w:val="tabletext"/>
          <w:sz w:val="24"/>
        </w:rPr>
      </w:pPr>
      <w:r w:rsidRPr="004D097B">
        <w:rPr>
          <w:rStyle w:val="tabletext"/>
          <w:sz w:val="24"/>
        </w:rPr>
        <w:t xml:space="preserve">Presentations are available on ENTSO-E </w:t>
      </w:r>
      <w:hyperlink r:id="rId11" w:history="1">
        <w:r w:rsidRPr="004D097B">
          <w:rPr>
            <w:rStyle w:val="Hyperlink"/>
            <w:rFonts w:ascii="Times New Roman" w:hAnsi="Times New Roman"/>
            <w:sz w:val="24"/>
            <w:lang w:val="en-GB"/>
          </w:rPr>
          <w:t>website</w:t>
        </w:r>
      </w:hyperlink>
      <w:r w:rsidRPr="004D097B">
        <w:rPr>
          <w:rStyle w:val="tabletext"/>
          <w:sz w:val="24"/>
        </w:rPr>
        <w:t>.</w:t>
      </w:r>
    </w:p>
    <w:p w14:paraId="7FCD6136" w14:textId="77777777" w:rsidR="009265DF" w:rsidRPr="009265DF" w:rsidRDefault="009265DF" w:rsidP="009265DF">
      <w:pPr>
        <w:rPr>
          <w:rStyle w:val="tabletext"/>
        </w:rPr>
      </w:pPr>
    </w:p>
    <w:p w14:paraId="0517483C" w14:textId="77777777" w:rsidR="009265DF" w:rsidRPr="005E3382" w:rsidRDefault="009265DF" w:rsidP="009265DF">
      <w:pPr>
        <w:rPr>
          <w:b/>
          <w:bCs/>
          <w:color w:val="23236E"/>
          <w:sz w:val="24"/>
          <w:lang w:val="en-IE"/>
        </w:rPr>
      </w:pPr>
      <w:r w:rsidRPr="005E3382">
        <w:rPr>
          <w:b/>
          <w:bCs/>
          <w:color w:val="23236E"/>
          <w:sz w:val="24"/>
          <w:lang w:val="en-IE"/>
        </w:rPr>
        <w:t>Panel discussion on different modelling approaches</w:t>
      </w:r>
    </w:p>
    <w:p w14:paraId="0A632B63" w14:textId="26CA9944" w:rsidR="009265DF" w:rsidRPr="00E31254" w:rsidRDefault="00E745CB" w:rsidP="009265DF">
      <w:pPr>
        <w:pStyle w:val="headline2"/>
        <w:rPr>
          <w:rFonts w:ascii="Times New Roman" w:hAnsi="Times New Roman"/>
          <w:b w:val="0"/>
          <w:bCs w:val="0"/>
          <w:color w:val="auto"/>
        </w:rPr>
      </w:pPr>
      <w:r w:rsidRPr="00E31254">
        <w:rPr>
          <w:rFonts w:ascii="Times New Roman" w:hAnsi="Times New Roman"/>
          <w:b w:val="0"/>
          <w:bCs w:val="0"/>
          <w:color w:val="auto"/>
        </w:rPr>
        <w:t>Participants of the panel</w:t>
      </w:r>
      <w:r w:rsidR="00E31254" w:rsidRPr="00E31254">
        <w:rPr>
          <w:rFonts w:ascii="Times New Roman" w:hAnsi="Times New Roman"/>
          <w:b w:val="0"/>
          <w:bCs w:val="0"/>
          <w:color w:val="auto"/>
        </w:rPr>
        <w:t xml:space="preserve"> included representatives from TSOs, NCBJ, IAEW Aachen, ENSIEL. </w:t>
      </w:r>
    </w:p>
    <w:p w14:paraId="19842525" w14:textId="02C1FE50" w:rsidR="00E745CB" w:rsidRPr="004D097B" w:rsidRDefault="00E745CB" w:rsidP="00E745CB">
      <w:pPr>
        <w:pStyle w:val="textregular"/>
        <w:rPr>
          <w:rFonts w:cs="Arial"/>
          <w:color w:val="222222"/>
          <w:sz w:val="24"/>
          <w:szCs w:val="24"/>
          <w:lang w:val="en-US" w:eastAsia="en-US"/>
        </w:rPr>
      </w:pPr>
      <w:r w:rsidRPr="004D097B">
        <w:rPr>
          <w:sz w:val="24"/>
          <w:szCs w:val="24"/>
        </w:rPr>
        <w:t>Panel leader notes that presenters ha</w:t>
      </w:r>
      <w:r w:rsidR="00CD4BAF">
        <w:rPr>
          <w:sz w:val="24"/>
          <w:szCs w:val="24"/>
        </w:rPr>
        <w:t>ve</w:t>
      </w:r>
      <w:r w:rsidR="009103D2">
        <w:rPr>
          <w:sz w:val="24"/>
          <w:szCs w:val="24"/>
        </w:rPr>
        <w:t xml:space="preserve"> </w:t>
      </w:r>
      <w:r w:rsidRPr="004D097B">
        <w:rPr>
          <w:sz w:val="24"/>
          <w:szCs w:val="24"/>
        </w:rPr>
        <w:t>provided new interesting top down approach</w:t>
      </w:r>
      <w:r w:rsidR="00CD4BAF">
        <w:rPr>
          <w:sz w:val="24"/>
          <w:szCs w:val="24"/>
        </w:rPr>
        <w:t>es</w:t>
      </w:r>
      <w:r w:rsidRPr="004D097B">
        <w:rPr>
          <w:sz w:val="24"/>
          <w:szCs w:val="24"/>
        </w:rPr>
        <w:t xml:space="preserve"> </w:t>
      </w:r>
      <w:r w:rsidR="002A0E5E">
        <w:rPr>
          <w:sz w:val="24"/>
          <w:szCs w:val="24"/>
        </w:rPr>
        <w:t xml:space="preserve">consisting in identification of congestions resulting from zonal market simulations and usage of these congestions </w:t>
      </w:r>
      <w:r w:rsidR="009103D2">
        <w:rPr>
          <w:sz w:val="24"/>
          <w:szCs w:val="24"/>
        </w:rPr>
        <w:t xml:space="preserve">for finding alternative bidding zone configurations e.g. by clustering of nodal PTDFs. The new approaches are </w:t>
      </w:r>
      <w:r w:rsidRPr="004D097B">
        <w:rPr>
          <w:sz w:val="24"/>
          <w:szCs w:val="24"/>
        </w:rPr>
        <w:t>to be investigated further, however the</w:t>
      </w:r>
      <w:r w:rsidR="009103D2">
        <w:rPr>
          <w:sz w:val="24"/>
          <w:szCs w:val="24"/>
        </w:rPr>
        <w:t xml:space="preserve"> short</w:t>
      </w:r>
      <w:r w:rsidRPr="004D097B">
        <w:rPr>
          <w:sz w:val="24"/>
          <w:szCs w:val="24"/>
        </w:rPr>
        <w:t xml:space="preserve"> </w:t>
      </w:r>
      <w:r w:rsidR="005C3BD3" w:rsidRPr="005C3BD3">
        <w:rPr>
          <w:rFonts w:cs="Arial"/>
          <w:color w:val="222222"/>
          <w:sz w:val="24"/>
          <w:szCs w:val="24"/>
          <w:lang w:val="en-US" w:eastAsia="en-US"/>
        </w:rPr>
        <w:t>timing</w:t>
      </w:r>
      <w:r w:rsidR="009103D2">
        <w:rPr>
          <w:rFonts w:cs="Arial"/>
          <w:color w:val="222222"/>
          <w:sz w:val="24"/>
          <w:szCs w:val="24"/>
          <w:lang w:val="en-US" w:eastAsia="en-US"/>
        </w:rPr>
        <w:t xml:space="preserve"> coming from Clean Energy Package </w:t>
      </w:r>
      <w:r w:rsidR="0029245E">
        <w:rPr>
          <w:rFonts w:cs="Arial"/>
          <w:color w:val="222222"/>
          <w:sz w:val="24"/>
          <w:szCs w:val="24"/>
          <w:lang w:val="en-US" w:eastAsia="en-US"/>
        </w:rPr>
        <w:t xml:space="preserve">(CEP) </w:t>
      </w:r>
      <w:r w:rsidR="009103D2">
        <w:rPr>
          <w:rFonts w:cs="Arial"/>
          <w:color w:val="222222"/>
          <w:sz w:val="24"/>
          <w:szCs w:val="24"/>
          <w:lang w:val="en-US" w:eastAsia="en-US"/>
        </w:rPr>
        <w:t>for preparation of</w:t>
      </w:r>
      <w:r w:rsidR="005C3BD3" w:rsidRPr="005C3BD3">
        <w:rPr>
          <w:rFonts w:cs="Arial"/>
          <w:color w:val="222222"/>
          <w:sz w:val="24"/>
          <w:szCs w:val="24"/>
          <w:lang w:val="en-US" w:eastAsia="en-US"/>
        </w:rPr>
        <w:t xml:space="preserve"> </w:t>
      </w:r>
      <w:r w:rsidR="009103D2" w:rsidRPr="004D097B">
        <w:rPr>
          <w:rFonts w:cs="Arial"/>
          <w:color w:val="222222"/>
          <w:sz w:val="24"/>
          <w:szCs w:val="24"/>
          <w:lang w:val="en-US" w:eastAsia="en-US"/>
        </w:rPr>
        <w:t>methodology</w:t>
      </w:r>
      <w:r w:rsidR="009103D2">
        <w:rPr>
          <w:rFonts w:cs="Arial"/>
          <w:color w:val="222222"/>
          <w:sz w:val="24"/>
          <w:szCs w:val="24"/>
          <w:lang w:val="en-US" w:eastAsia="en-US"/>
        </w:rPr>
        <w:t>,</w:t>
      </w:r>
      <w:r w:rsidR="009103D2" w:rsidRPr="004D097B">
        <w:rPr>
          <w:rFonts w:cs="Arial"/>
          <w:color w:val="222222"/>
          <w:sz w:val="24"/>
          <w:szCs w:val="24"/>
          <w:lang w:val="en-US" w:eastAsia="en-US"/>
        </w:rPr>
        <w:t xml:space="preserve"> assumptions </w:t>
      </w:r>
      <w:r w:rsidR="009103D2">
        <w:rPr>
          <w:rFonts w:cs="Arial"/>
          <w:color w:val="222222"/>
          <w:sz w:val="24"/>
          <w:szCs w:val="24"/>
          <w:lang w:val="en-US" w:eastAsia="en-US"/>
        </w:rPr>
        <w:t xml:space="preserve">and alternative bidding zone configurations </w:t>
      </w:r>
      <w:r w:rsidR="005C3BD3" w:rsidRPr="005C3BD3">
        <w:rPr>
          <w:rFonts w:cs="Arial"/>
          <w:color w:val="222222"/>
          <w:sz w:val="24"/>
          <w:szCs w:val="24"/>
          <w:lang w:val="en-US" w:eastAsia="en-US"/>
        </w:rPr>
        <w:t xml:space="preserve">need to be </w:t>
      </w:r>
      <w:proofErr w:type="gramStart"/>
      <w:r w:rsidR="005C3BD3" w:rsidRPr="005C3BD3">
        <w:rPr>
          <w:rFonts w:cs="Arial"/>
          <w:color w:val="222222"/>
          <w:sz w:val="24"/>
          <w:szCs w:val="24"/>
          <w:lang w:val="en-US" w:eastAsia="en-US"/>
        </w:rPr>
        <w:t>taken into account</w:t>
      </w:r>
      <w:proofErr w:type="gramEnd"/>
      <w:r w:rsidR="005C3BD3" w:rsidRPr="005C3BD3">
        <w:rPr>
          <w:rFonts w:cs="Arial"/>
          <w:color w:val="222222"/>
          <w:sz w:val="24"/>
          <w:szCs w:val="24"/>
          <w:lang w:val="en-US" w:eastAsia="en-US"/>
        </w:rPr>
        <w:t>.</w:t>
      </w:r>
      <w:r w:rsidRPr="004D097B">
        <w:rPr>
          <w:rFonts w:cs="Arial"/>
          <w:color w:val="222222"/>
          <w:sz w:val="24"/>
          <w:szCs w:val="24"/>
          <w:lang w:val="en-US" w:eastAsia="en-US"/>
        </w:rPr>
        <w:t xml:space="preserve"> Panelists discuss different </w:t>
      </w:r>
      <w:r w:rsidR="005C3BD3" w:rsidRPr="005C3BD3">
        <w:rPr>
          <w:rFonts w:cs="Arial"/>
          <w:color w:val="222222"/>
          <w:sz w:val="24"/>
          <w:szCs w:val="24"/>
          <w:lang w:val="en-US" w:eastAsia="en-US"/>
        </w:rPr>
        <w:t xml:space="preserve">simplifications and </w:t>
      </w:r>
      <w:r w:rsidRPr="004D097B">
        <w:rPr>
          <w:rFonts w:cs="Arial"/>
          <w:color w:val="222222"/>
          <w:sz w:val="24"/>
          <w:szCs w:val="24"/>
          <w:lang w:val="en-US" w:eastAsia="en-US"/>
        </w:rPr>
        <w:t>assumptions that</w:t>
      </w:r>
      <w:r w:rsidR="005C3BD3" w:rsidRPr="005C3BD3">
        <w:rPr>
          <w:rFonts w:cs="Arial"/>
          <w:color w:val="222222"/>
          <w:sz w:val="24"/>
          <w:szCs w:val="24"/>
          <w:lang w:val="en-US" w:eastAsia="en-US"/>
        </w:rPr>
        <w:t xml:space="preserve"> </w:t>
      </w:r>
      <w:r w:rsidR="00CD4BAF">
        <w:rPr>
          <w:rFonts w:cs="Arial"/>
          <w:color w:val="222222"/>
          <w:sz w:val="24"/>
          <w:szCs w:val="24"/>
          <w:lang w:val="en-US" w:eastAsia="en-US"/>
        </w:rPr>
        <w:t>could</w:t>
      </w:r>
      <w:r w:rsidR="00CD4BAF" w:rsidRPr="005C3BD3">
        <w:rPr>
          <w:rFonts w:cs="Arial"/>
          <w:color w:val="222222"/>
          <w:sz w:val="24"/>
          <w:szCs w:val="24"/>
          <w:lang w:val="en-US" w:eastAsia="en-US"/>
        </w:rPr>
        <w:t xml:space="preserve"> </w:t>
      </w:r>
      <w:r w:rsidR="005C3BD3" w:rsidRPr="005C3BD3">
        <w:rPr>
          <w:rFonts w:cs="Arial"/>
          <w:color w:val="222222"/>
          <w:sz w:val="24"/>
          <w:szCs w:val="24"/>
          <w:lang w:val="en-US" w:eastAsia="en-US"/>
        </w:rPr>
        <w:t>be considered</w:t>
      </w:r>
      <w:r w:rsidRPr="004D097B">
        <w:rPr>
          <w:rFonts w:cs="Arial"/>
          <w:color w:val="222222"/>
          <w:sz w:val="24"/>
          <w:szCs w:val="24"/>
          <w:lang w:val="en-US" w:eastAsia="en-US"/>
        </w:rPr>
        <w:t xml:space="preserve"> in next BZ review.</w:t>
      </w:r>
    </w:p>
    <w:p w14:paraId="7D91CE69" w14:textId="4B4872AD" w:rsidR="0016764F" w:rsidRPr="004D097B" w:rsidRDefault="00E745CB" w:rsidP="00452147">
      <w:pPr>
        <w:pStyle w:val="textregular"/>
        <w:rPr>
          <w:rFonts w:cs="Arial"/>
          <w:color w:val="222222"/>
          <w:sz w:val="24"/>
          <w:szCs w:val="24"/>
          <w:lang w:val="en-US" w:eastAsia="en-US"/>
        </w:rPr>
      </w:pPr>
      <w:r w:rsidRPr="004D097B">
        <w:rPr>
          <w:sz w:val="24"/>
          <w:szCs w:val="24"/>
        </w:rPr>
        <w:t>Panel</w:t>
      </w:r>
      <w:r w:rsidR="00452147" w:rsidRPr="004D097B">
        <w:rPr>
          <w:sz w:val="24"/>
          <w:szCs w:val="24"/>
        </w:rPr>
        <w:t xml:space="preserve"> participants</w:t>
      </w:r>
      <w:r w:rsidRPr="004D097B">
        <w:rPr>
          <w:sz w:val="24"/>
          <w:szCs w:val="24"/>
        </w:rPr>
        <w:t xml:space="preserve"> note that </w:t>
      </w:r>
      <w:r w:rsidR="00CD4BAF">
        <w:rPr>
          <w:sz w:val="24"/>
          <w:szCs w:val="24"/>
        </w:rPr>
        <w:t>model</w:t>
      </w:r>
      <w:r w:rsidR="00E31254">
        <w:rPr>
          <w:sz w:val="24"/>
          <w:szCs w:val="24"/>
        </w:rPr>
        <w:t>-</w:t>
      </w:r>
      <w:r w:rsidR="00CD4BAF">
        <w:rPr>
          <w:sz w:val="24"/>
          <w:szCs w:val="24"/>
        </w:rPr>
        <w:t>based approach</w:t>
      </w:r>
      <w:r w:rsidR="0029245E">
        <w:rPr>
          <w:sz w:val="24"/>
          <w:szCs w:val="24"/>
        </w:rPr>
        <w:t xml:space="preserve"> </w:t>
      </w:r>
      <w:r w:rsidRPr="004D097B">
        <w:rPr>
          <w:sz w:val="24"/>
          <w:szCs w:val="24"/>
        </w:rPr>
        <w:t>complex</w:t>
      </w:r>
      <w:r w:rsidR="0029245E">
        <w:rPr>
          <w:sz w:val="24"/>
          <w:szCs w:val="24"/>
        </w:rPr>
        <w:t>ity need to be balanced with</w:t>
      </w:r>
      <w:r w:rsidR="005E3382">
        <w:rPr>
          <w:sz w:val="24"/>
          <w:szCs w:val="24"/>
        </w:rPr>
        <w:t xml:space="preserve"> </w:t>
      </w:r>
      <w:r w:rsidRPr="004D097B">
        <w:rPr>
          <w:sz w:val="24"/>
          <w:szCs w:val="24"/>
        </w:rPr>
        <w:t xml:space="preserve">short timeline and uncertainties </w:t>
      </w:r>
      <w:r w:rsidR="0029245E">
        <w:rPr>
          <w:sz w:val="24"/>
          <w:szCs w:val="24"/>
        </w:rPr>
        <w:t>resulting from simulation of future scenarios</w:t>
      </w:r>
      <w:r w:rsidRPr="004D097B">
        <w:rPr>
          <w:sz w:val="24"/>
          <w:szCs w:val="24"/>
        </w:rPr>
        <w:t xml:space="preserve">. </w:t>
      </w:r>
      <w:r w:rsidR="00CD4BAF">
        <w:rPr>
          <w:sz w:val="24"/>
          <w:szCs w:val="24"/>
        </w:rPr>
        <w:t>Some panel</w:t>
      </w:r>
      <w:r w:rsidR="0029245E">
        <w:rPr>
          <w:sz w:val="24"/>
          <w:szCs w:val="24"/>
        </w:rPr>
        <w:t>l</w:t>
      </w:r>
      <w:r w:rsidR="00CD4BAF">
        <w:rPr>
          <w:sz w:val="24"/>
          <w:szCs w:val="24"/>
        </w:rPr>
        <w:t>ists express their view that v</w:t>
      </w:r>
      <w:r w:rsidRPr="004D097B">
        <w:rPr>
          <w:sz w:val="24"/>
          <w:szCs w:val="24"/>
        </w:rPr>
        <w:t>oltage stability and AC computation are least necessary, time coupling is more necessary than unit commitment</w:t>
      </w:r>
      <w:r w:rsidR="00CD4BAF">
        <w:rPr>
          <w:sz w:val="24"/>
          <w:szCs w:val="24"/>
        </w:rPr>
        <w:t xml:space="preserve"> and a</w:t>
      </w:r>
      <w:r w:rsidR="00D61704" w:rsidRPr="005C3BD3">
        <w:rPr>
          <w:rFonts w:cs="Arial"/>
          <w:color w:val="222222"/>
          <w:sz w:val="24"/>
          <w:szCs w:val="24"/>
          <w:lang w:val="en-US" w:eastAsia="en-US"/>
        </w:rPr>
        <w:t>linear approach could be enough</w:t>
      </w:r>
      <w:r w:rsidR="00034564">
        <w:rPr>
          <w:rFonts w:cs="Arial"/>
          <w:color w:val="222222"/>
          <w:sz w:val="24"/>
          <w:szCs w:val="24"/>
          <w:lang w:val="en-US" w:eastAsia="en-US"/>
        </w:rPr>
        <w:t xml:space="preserve"> (</w:t>
      </w:r>
      <w:r w:rsidR="00B03E90">
        <w:rPr>
          <w:rFonts w:cs="Arial"/>
          <w:color w:val="222222"/>
          <w:sz w:val="24"/>
          <w:szCs w:val="24"/>
          <w:lang w:val="en-US" w:eastAsia="en-US"/>
        </w:rPr>
        <w:t>considering</w:t>
      </w:r>
      <w:r w:rsidR="00034564">
        <w:rPr>
          <w:rFonts w:cs="Arial"/>
          <w:color w:val="222222"/>
          <w:sz w:val="24"/>
          <w:szCs w:val="24"/>
          <w:lang w:val="en-US" w:eastAsia="en-US"/>
        </w:rPr>
        <w:t xml:space="preserve"> the computational </w:t>
      </w:r>
      <w:r w:rsidR="00B03E90">
        <w:rPr>
          <w:rFonts w:cs="Arial"/>
          <w:color w:val="222222"/>
          <w:sz w:val="24"/>
          <w:szCs w:val="24"/>
          <w:lang w:val="en-US" w:eastAsia="en-US"/>
        </w:rPr>
        <w:t>complexity</w:t>
      </w:r>
      <w:r w:rsidR="00034564">
        <w:rPr>
          <w:rFonts w:cs="Arial"/>
          <w:color w:val="222222"/>
          <w:sz w:val="24"/>
          <w:szCs w:val="24"/>
          <w:lang w:val="en-US" w:eastAsia="en-US"/>
        </w:rPr>
        <w:t xml:space="preserve"> </w:t>
      </w:r>
      <w:r w:rsidR="00B03E90">
        <w:rPr>
          <w:rFonts w:cs="Arial"/>
          <w:color w:val="222222"/>
          <w:sz w:val="24"/>
          <w:szCs w:val="24"/>
          <w:lang w:val="en-US" w:eastAsia="en-US"/>
        </w:rPr>
        <w:t>of</w:t>
      </w:r>
      <w:r w:rsidR="00034564">
        <w:rPr>
          <w:rFonts w:cs="Arial"/>
          <w:color w:val="222222"/>
          <w:sz w:val="24"/>
          <w:szCs w:val="24"/>
          <w:lang w:val="en-US" w:eastAsia="en-US"/>
        </w:rPr>
        <w:t xml:space="preserve"> dynamic constraints)</w:t>
      </w:r>
      <w:r w:rsidRPr="004D097B">
        <w:rPr>
          <w:sz w:val="24"/>
          <w:szCs w:val="24"/>
        </w:rPr>
        <w:t>.</w:t>
      </w:r>
      <w:r w:rsidR="00452147" w:rsidRPr="004D097B">
        <w:rPr>
          <w:sz w:val="24"/>
          <w:szCs w:val="24"/>
        </w:rPr>
        <w:t xml:space="preserve"> </w:t>
      </w:r>
      <w:r w:rsidR="00034564">
        <w:rPr>
          <w:sz w:val="24"/>
          <w:szCs w:val="24"/>
        </w:rPr>
        <w:t xml:space="preserve">Another </w:t>
      </w:r>
      <w:r w:rsidR="00C139FA">
        <w:rPr>
          <w:sz w:val="24"/>
          <w:szCs w:val="24"/>
        </w:rPr>
        <w:t>presented</w:t>
      </w:r>
      <w:r w:rsidR="00585FDE">
        <w:rPr>
          <w:sz w:val="24"/>
          <w:szCs w:val="24"/>
        </w:rPr>
        <w:t xml:space="preserve"> challenge </w:t>
      </w:r>
      <w:r w:rsidR="00C139FA">
        <w:rPr>
          <w:sz w:val="24"/>
          <w:szCs w:val="24"/>
        </w:rPr>
        <w:t xml:space="preserve">was </w:t>
      </w:r>
      <w:r w:rsidR="00585FDE">
        <w:rPr>
          <w:sz w:val="24"/>
          <w:szCs w:val="24"/>
        </w:rPr>
        <w:t xml:space="preserve">the </w:t>
      </w:r>
      <w:r w:rsidR="00034564">
        <w:rPr>
          <w:sz w:val="24"/>
          <w:szCs w:val="24"/>
        </w:rPr>
        <w:t>question which voltage levels should be considered or not</w:t>
      </w:r>
      <w:r w:rsidR="00585FDE">
        <w:rPr>
          <w:sz w:val="24"/>
          <w:szCs w:val="24"/>
        </w:rPr>
        <w:t xml:space="preserve"> as, for example, some lines on lower voltage levels (220kV, 110kV) may also be of regional importance</w:t>
      </w:r>
      <w:r w:rsidR="00034564">
        <w:rPr>
          <w:sz w:val="24"/>
          <w:szCs w:val="24"/>
        </w:rPr>
        <w:t xml:space="preserve">. </w:t>
      </w:r>
      <w:r w:rsidR="00B03E90">
        <w:rPr>
          <w:sz w:val="24"/>
          <w:szCs w:val="24"/>
        </w:rPr>
        <w:t xml:space="preserve">For example, </w:t>
      </w:r>
      <w:r w:rsidR="00C65186">
        <w:rPr>
          <w:sz w:val="24"/>
          <w:szCs w:val="24"/>
        </w:rPr>
        <w:t xml:space="preserve">some </w:t>
      </w:r>
      <w:r w:rsidR="005C3BD3" w:rsidRPr="005C3BD3">
        <w:rPr>
          <w:rFonts w:cs="Arial"/>
          <w:color w:val="222222"/>
          <w:sz w:val="24"/>
          <w:szCs w:val="24"/>
          <w:lang w:val="en-US" w:eastAsia="en-US"/>
        </w:rPr>
        <w:t>220</w:t>
      </w:r>
      <w:r w:rsidR="00452147" w:rsidRPr="004D097B">
        <w:rPr>
          <w:rFonts w:cs="Arial"/>
          <w:color w:val="222222"/>
          <w:sz w:val="24"/>
          <w:szCs w:val="24"/>
          <w:lang w:val="en-US" w:eastAsia="en-US"/>
        </w:rPr>
        <w:t>k</w:t>
      </w:r>
      <w:r w:rsidR="005C3BD3" w:rsidRPr="005C3BD3">
        <w:rPr>
          <w:rFonts w:cs="Arial"/>
          <w:color w:val="222222"/>
          <w:sz w:val="24"/>
          <w:szCs w:val="24"/>
          <w:lang w:val="en-US" w:eastAsia="en-US"/>
        </w:rPr>
        <w:t xml:space="preserve">V </w:t>
      </w:r>
      <w:r w:rsidR="00452147" w:rsidRPr="004D097B">
        <w:rPr>
          <w:rFonts w:cs="Arial"/>
          <w:color w:val="222222"/>
          <w:sz w:val="24"/>
          <w:szCs w:val="24"/>
          <w:lang w:val="en-US" w:eastAsia="en-US"/>
        </w:rPr>
        <w:t>issues</w:t>
      </w:r>
      <w:r w:rsidR="005C3BD3" w:rsidRPr="005C3BD3">
        <w:rPr>
          <w:rFonts w:cs="Arial"/>
          <w:color w:val="222222"/>
          <w:sz w:val="24"/>
          <w:szCs w:val="24"/>
          <w:lang w:val="en-US" w:eastAsia="en-US"/>
        </w:rPr>
        <w:t xml:space="preserve"> </w:t>
      </w:r>
      <w:r w:rsidR="00B03E90">
        <w:rPr>
          <w:rFonts w:cs="Arial"/>
          <w:color w:val="222222"/>
          <w:sz w:val="24"/>
          <w:szCs w:val="24"/>
          <w:lang w:val="en-US" w:eastAsia="en-US"/>
        </w:rPr>
        <w:t>are</w:t>
      </w:r>
      <w:r w:rsidR="00B03E90" w:rsidRPr="005C3BD3">
        <w:rPr>
          <w:rFonts w:cs="Arial"/>
          <w:color w:val="222222"/>
          <w:sz w:val="24"/>
          <w:szCs w:val="24"/>
          <w:lang w:val="en-US" w:eastAsia="en-US"/>
        </w:rPr>
        <w:t xml:space="preserve"> </w:t>
      </w:r>
      <w:r w:rsidR="00CD4BAF">
        <w:rPr>
          <w:rFonts w:cs="Arial"/>
          <w:color w:val="222222"/>
          <w:sz w:val="24"/>
          <w:szCs w:val="24"/>
          <w:lang w:val="en-US" w:eastAsia="en-US"/>
        </w:rPr>
        <w:t xml:space="preserve">in practice </w:t>
      </w:r>
      <w:r w:rsidR="005C3BD3" w:rsidRPr="005C3BD3">
        <w:rPr>
          <w:rFonts w:cs="Arial"/>
          <w:color w:val="222222"/>
          <w:sz w:val="24"/>
          <w:szCs w:val="24"/>
          <w:lang w:val="en-US" w:eastAsia="en-US"/>
        </w:rPr>
        <w:t>be solved by topology</w:t>
      </w:r>
      <w:r w:rsidR="00C65186">
        <w:rPr>
          <w:rFonts w:cs="Arial"/>
          <w:color w:val="222222"/>
          <w:sz w:val="24"/>
          <w:szCs w:val="24"/>
          <w:lang w:val="en-US" w:eastAsia="en-US"/>
        </w:rPr>
        <w:t xml:space="preserve">, </w:t>
      </w:r>
      <w:r w:rsidR="00B03E90">
        <w:rPr>
          <w:rFonts w:cs="Arial"/>
          <w:color w:val="222222"/>
          <w:sz w:val="24"/>
          <w:szCs w:val="24"/>
          <w:lang w:val="en-US" w:eastAsia="en-US"/>
        </w:rPr>
        <w:t>but this</w:t>
      </w:r>
      <w:r w:rsidR="005C3BD3" w:rsidRPr="005C3BD3">
        <w:rPr>
          <w:rFonts w:cs="Arial"/>
          <w:color w:val="222222"/>
          <w:sz w:val="24"/>
          <w:szCs w:val="24"/>
          <w:lang w:val="en-US" w:eastAsia="en-US"/>
        </w:rPr>
        <w:t xml:space="preserve"> </w:t>
      </w:r>
      <w:r w:rsidR="001C4B26">
        <w:rPr>
          <w:rFonts w:cs="Arial"/>
          <w:color w:val="222222"/>
          <w:sz w:val="24"/>
          <w:szCs w:val="24"/>
          <w:lang w:val="en-US" w:eastAsia="en-US"/>
        </w:rPr>
        <w:t xml:space="preserve">has strong limitations </w:t>
      </w:r>
      <w:r w:rsidR="00CD4BAF">
        <w:rPr>
          <w:rFonts w:cs="Arial"/>
          <w:color w:val="222222"/>
          <w:sz w:val="24"/>
          <w:szCs w:val="24"/>
          <w:lang w:val="en-US" w:eastAsia="en-US"/>
        </w:rPr>
        <w:t xml:space="preserve">in the </w:t>
      </w:r>
      <w:r w:rsidR="005C3BD3" w:rsidRPr="005C3BD3">
        <w:rPr>
          <w:rFonts w:cs="Arial"/>
          <w:color w:val="222222"/>
          <w:sz w:val="24"/>
          <w:szCs w:val="24"/>
          <w:lang w:val="en-US" w:eastAsia="en-US"/>
        </w:rPr>
        <w:t xml:space="preserve">modelling. </w:t>
      </w:r>
      <w:r w:rsidR="00226CB6">
        <w:rPr>
          <w:rFonts w:cs="Arial"/>
          <w:color w:val="222222"/>
          <w:sz w:val="24"/>
          <w:szCs w:val="24"/>
          <w:lang w:val="en-US" w:eastAsia="en-US"/>
        </w:rPr>
        <w:t xml:space="preserve">None of the presented nodal pricing simulations was able to consider topological measures like line switching and </w:t>
      </w:r>
      <w:r w:rsidR="003D4E01">
        <w:rPr>
          <w:rFonts w:cs="Arial"/>
          <w:color w:val="222222"/>
          <w:sz w:val="24"/>
          <w:szCs w:val="24"/>
          <w:lang w:val="en-US" w:eastAsia="en-US"/>
        </w:rPr>
        <w:t xml:space="preserve">all agreed that their proper consideration is an extremely challenging exercise. </w:t>
      </w:r>
      <w:r w:rsidR="00226CB6">
        <w:rPr>
          <w:rFonts w:cs="Arial"/>
          <w:color w:val="222222"/>
          <w:sz w:val="24"/>
          <w:szCs w:val="24"/>
          <w:lang w:val="en-US" w:eastAsia="en-US"/>
        </w:rPr>
        <w:t>The consideration of N-1 security is also challenging from a computing point of view, but t</w:t>
      </w:r>
      <w:r w:rsidR="00452147" w:rsidRPr="004D097B">
        <w:rPr>
          <w:rFonts w:cs="Arial"/>
          <w:color w:val="222222"/>
          <w:sz w:val="24"/>
          <w:szCs w:val="24"/>
          <w:lang w:val="en-US" w:eastAsia="en-US"/>
        </w:rPr>
        <w:t xml:space="preserve">he most critical </w:t>
      </w:r>
      <w:r w:rsidR="005C3BD3" w:rsidRPr="005C3BD3">
        <w:rPr>
          <w:rFonts w:cs="Arial"/>
          <w:color w:val="222222"/>
          <w:sz w:val="24"/>
          <w:szCs w:val="24"/>
          <w:lang w:val="en-US" w:eastAsia="en-US"/>
        </w:rPr>
        <w:t xml:space="preserve">N-1 </w:t>
      </w:r>
      <w:r w:rsidR="00CD4BAF">
        <w:rPr>
          <w:rFonts w:cs="Arial"/>
          <w:color w:val="222222"/>
          <w:sz w:val="24"/>
          <w:szCs w:val="24"/>
          <w:lang w:val="en-US" w:eastAsia="en-US"/>
        </w:rPr>
        <w:t xml:space="preserve">situations </w:t>
      </w:r>
      <w:r w:rsidR="00452147" w:rsidRPr="004D097B">
        <w:rPr>
          <w:rFonts w:cs="Arial"/>
          <w:color w:val="222222"/>
          <w:sz w:val="24"/>
          <w:szCs w:val="24"/>
          <w:lang w:val="en-US" w:eastAsia="en-US"/>
        </w:rPr>
        <w:t>shall</w:t>
      </w:r>
      <w:r w:rsidR="005C3BD3" w:rsidRPr="005C3BD3">
        <w:rPr>
          <w:rFonts w:cs="Arial"/>
          <w:color w:val="222222"/>
          <w:sz w:val="24"/>
          <w:szCs w:val="24"/>
          <w:lang w:val="en-US" w:eastAsia="en-US"/>
        </w:rPr>
        <w:t xml:space="preserve"> </w:t>
      </w:r>
      <w:r w:rsidR="003E37CB">
        <w:rPr>
          <w:rFonts w:cs="Arial"/>
          <w:color w:val="222222"/>
          <w:sz w:val="24"/>
          <w:szCs w:val="24"/>
          <w:lang w:val="en-US" w:eastAsia="en-US"/>
        </w:rPr>
        <w:t xml:space="preserve">at least </w:t>
      </w:r>
      <w:r w:rsidR="005C3BD3" w:rsidRPr="005C3BD3">
        <w:rPr>
          <w:rFonts w:cs="Arial"/>
          <w:color w:val="222222"/>
          <w:sz w:val="24"/>
          <w:szCs w:val="24"/>
          <w:lang w:val="en-US" w:eastAsia="en-US"/>
        </w:rPr>
        <w:t>be considered</w:t>
      </w:r>
      <w:r w:rsidR="00E31254">
        <w:rPr>
          <w:rFonts w:cs="Arial"/>
          <w:color w:val="222222"/>
          <w:sz w:val="24"/>
          <w:szCs w:val="24"/>
          <w:lang w:val="en-US" w:eastAsia="en-US"/>
        </w:rPr>
        <w:t>.</w:t>
      </w:r>
      <w:r w:rsidR="00DF52D7">
        <w:rPr>
          <w:rFonts w:cs="Arial"/>
          <w:color w:val="222222"/>
          <w:sz w:val="24"/>
          <w:szCs w:val="24"/>
          <w:lang w:val="en-US" w:eastAsia="en-US"/>
        </w:rPr>
        <w:t xml:space="preserve"> </w:t>
      </w:r>
      <w:r w:rsidR="00452147" w:rsidRPr="004D097B">
        <w:rPr>
          <w:rFonts w:cs="Arial"/>
          <w:color w:val="222222"/>
          <w:sz w:val="24"/>
          <w:szCs w:val="24"/>
          <w:lang w:val="en-US" w:eastAsia="en-US"/>
        </w:rPr>
        <w:t xml:space="preserve">Impact of simplification can be different in different transmission systems. </w:t>
      </w:r>
      <w:r w:rsidR="0016764F" w:rsidRPr="004D097B">
        <w:rPr>
          <w:rFonts w:cs="Arial"/>
          <w:color w:val="222222"/>
          <w:sz w:val="24"/>
          <w:szCs w:val="24"/>
          <w:lang w:val="en-US" w:eastAsia="en-US"/>
        </w:rPr>
        <w:t xml:space="preserve">Input data shall be credible and </w:t>
      </w:r>
      <w:r w:rsidR="003E37CB">
        <w:rPr>
          <w:rFonts w:cs="Arial"/>
          <w:color w:val="222222"/>
          <w:sz w:val="24"/>
          <w:szCs w:val="24"/>
          <w:lang w:val="en-US" w:eastAsia="en-US"/>
        </w:rPr>
        <w:t xml:space="preserve">of </w:t>
      </w:r>
      <w:r w:rsidR="0016764F" w:rsidRPr="004D097B">
        <w:rPr>
          <w:rFonts w:cs="Arial"/>
          <w:color w:val="222222"/>
          <w:sz w:val="24"/>
          <w:szCs w:val="24"/>
          <w:lang w:val="en-US" w:eastAsia="en-US"/>
        </w:rPr>
        <w:t>good quality.</w:t>
      </w:r>
      <w:r w:rsidR="00D61704" w:rsidRPr="004D097B">
        <w:rPr>
          <w:rFonts w:cs="Arial"/>
          <w:color w:val="222222"/>
          <w:sz w:val="24"/>
          <w:szCs w:val="24"/>
          <w:lang w:val="en-US" w:eastAsia="en-US"/>
        </w:rPr>
        <w:t xml:space="preserve"> Modelling challenge can be addressed by comparing the data – what results models could produce based on historical data. RES future deployment shall be </w:t>
      </w:r>
      <w:proofErr w:type="gramStart"/>
      <w:r w:rsidR="00D61704" w:rsidRPr="004D097B">
        <w:rPr>
          <w:rFonts w:cs="Arial"/>
          <w:color w:val="222222"/>
          <w:sz w:val="24"/>
          <w:szCs w:val="24"/>
          <w:lang w:val="en-US" w:eastAsia="en-US"/>
        </w:rPr>
        <w:t>taken into account</w:t>
      </w:r>
      <w:proofErr w:type="gramEnd"/>
      <w:r w:rsidR="00D61704" w:rsidRPr="004D097B">
        <w:rPr>
          <w:rFonts w:cs="Arial"/>
          <w:color w:val="222222"/>
          <w:sz w:val="24"/>
          <w:szCs w:val="24"/>
          <w:lang w:val="en-US" w:eastAsia="en-US"/>
        </w:rPr>
        <w:t xml:space="preserve"> in scenarios, and it might affect the behavior of other power plants.</w:t>
      </w:r>
    </w:p>
    <w:p w14:paraId="5DA88768" w14:textId="50FAB932" w:rsidR="00D61704" w:rsidRDefault="00D61704" w:rsidP="00D61704">
      <w:pPr>
        <w:shd w:val="clear" w:color="auto" w:fill="FFFFFF"/>
        <w:jc w:val="both"/>
        <w:rPr>
          <w:rFonts w:ascii="Times New Roman" w:hAnsi="Times New Roman" w:cs="Arial"/>
          <w:color w:val="222222"/>
          <w:sz w:val="24"/>
          <w:lang w:val="en-US" w:eastAsia="en-US"/>
        </w:rPr>
      </w:pPr>
      <w:r w:rsidRPr="004D097B">
        <w:rPr>
          <w:rFonts w:ascii="Times New Roman" w:hAnsi="Times New Roman" w:cs="Arial"/>
          <w:color w:val="222222"/>
          <w:sz w:val="24"/>
          <w:lang w:val="en-US" w:eastAsia="en-US"/>
        </w:rPr>
        <w:lastRenderedPageBreak/>
        <w:t xml:space="preserve">Panel participants discuss also the clustering issues. </w:t>
      </w:r>
      <w:r w:rsidR="001C4B26">
        <w:rPr>
          <w:rFonts w:ascii="Times New Roman" w:hAnsi="Times New Roman" w:cs="Arial"/>
          <w:color w:val="222222"/>
          <w:sz w:val="24"/>
          <w:lang w:val="en-US" w:eastAsia="en-US"/>
        </w:rPr>
        <w:t xml:space="preserve">It is noted that different clustering algorithms may provide similar results only in case of high quality of input data e.g. not too flat LMPs due to simplifications and no outliers due to model errors. </w:t>
      </w:r>
      <w:r w:rsidR="006C64DB">
        <w:rPr>
          <w:rFonts w:ascii="Times New Roman" w:hAnsi="Times New Roman" w:cs="Arial"/>
          <w:color w:val="222222"/>
          <w:sz w:val="24"/>
          <w:lang w:val="en-US" w:eastAsia="en-US"/>
        </w:rPr>
        <w:t xml:space="preserve">However, even with reliable input data, different clustering techniques may lead to different results as clustering </w:t>
      </w:r>
      <w:r w:rsidR="0041621C">
        <w:rPr>
          <w:rFonts w:ascii="Times New Roman" w:hAnsi="Times New Roman" w:cs="Arial"/>
          <w:color w:val="222222"/>
          <w:sz w:val="24"/>
          <w:lang w:val="en-US" w:eastAsia="en-US"/>
        </w:rPr>
        <w:t>approach</w:t>
      </w:r>
      <w:r w:rsidR="00421E6A">
        <w:rPr>
          <w:rFonts w:ascii="Times New Roman" w:hAnsi="Times New Roman" w:cs="Arial"/>
          <w:color w:val="222222"/>
          <w:sz w:val="24"/>
          <w:lang w:val="en-US" w:eastAsia="en-US"/>
        </w:rPr>
        <w:t>es</w:t>
      </w:r>
      <w:r w:rsidR="0041621C">
        <w:rPr>
          <w:rFonts w:ascii="Times New Roman" w:hAnsi="Times New Roman" w:cs="Arial"/>
          <w:color w:val="222222"/>
          <w:sz w:val="24"/>
          <w:lang w:val="en-US" w:eastAsia="en-US"/>
        </w:rPr>
        <w:t xml:space="preserve"> </w:t>
      </w:r>
      <w:r w:rsidR="00421E6A">
        <w:rPr>
          <w:rFonts w:ascii="Times New Roman" w:hAnsi="Times New Roman" w:cs="Arial"/>
          <w:color w:val="222222"/>
          <w:sz w:val="24"/>
          <w:lang w:val="en-US" w:eastAsia="en-US"/>
        </w:rPr>
        <w:t>are</w:t>
      </w:r>
      <w:r w:rsidR="0041621C">
        <w:rPr>
          <w:rFonts w:ascii="Times New Roman" w:hAnsi="Times New Roman" w:cs="Arial"/>
          <w:color w:val="222222"/>
          <w:sz w:val="24"/>
          <w:lang w:val="en-US" w:eastAsia="en-US"/>
        </w:rPr>
        <w:t xml:space="preserve"> heuristic</w:t>
      </w:r>
      <w:r w:rsidR="00421E6A">
        <w:rPr>
          <w:rFonts w:ascii="Times New Roman" w:hAnsi="Times New Roman" w:cs="Arial"/>
          <w:color w:val="222222"/>
          <w:sz w:val="24"/>
          <w:lang w:val="en-US" w:eastAsia="en-US"/>
        </w:rPr>
        <w:t>s</w:t>
      </w:r>
      <w:r w:rsidR="0041621C">
        <w:rPr>
          <w:rFonts w:ascii="Times New Roman" w:hAnsi="Times New Roman" w:cs="Arial"/>
          <w:color w:val="222222"/>
          <w:sz w:val="24"/>
          <w:lang w:val="en-US" w:eastAsia="en-US"/>
        </w:rPr>
        <w:t xml:space="preserve"> </w:t>
      </w:r>
      <w:r w:rsidR="00505972">
        <w:rPr>
          <w:rFonts w:ascii="Times New Roman" w:hAnsi="Times New Roman" w:cs="Arial"/>
          <w:color w:val="222222"/>
          <w:sz w:val="24"/>
          <w:lang w:val="en-US" w:eastAsia="en-US"/>
        </w:rPr>
        <w:t>depending</w:t>
      </w:r>
      <w:r w:rsidR="006C64DB">
        <w:rPr>
          <w:rFonts w:ascii="Times New Roman" w:hAnsi="Times New Roman" w:cs="Arial"/>
          <w:color w:val="222222"/>
          <w:sz w:val="24"/>
          <w:lang w:val="en-US" w:eastAsia="en-US"/>
        </w:rPr>
        <w:t xml:space="preserve"> on </w:t>
      </w:r>
      <w:r w:rsidR="0041621C">
        <w:rPr>
          <w:rFonts w:ascii="Times New Roman" w:hAnsi="Times New Roman" w:cs="Arial"/>
          <w:color w:val="222222"/>
          <w:sz w:val="24"/>
          <w:lang w:val="en-US" w:eastAsia="en-US"/>
        </w:rPr>
        <w:t xml:space="preserve">many </w:t>
      </w:r>
      <w:r w:rsidR="006C64DB">
        <w:rPr>
          <w:rFonts w:ascii="Times New Roman" w:hAnsi="Times New Roman" w:cs="Arial"/>
          <w:color w:val="222222"/>
          <w:sz w:val="24"/>
          <w:lang w:val="en-US" w:eastAsia="en-US"/>
        </w:rPr>
        <w:t xml:space="preserve">implicit mathematical choices. In addition, the clustering results strongly differ from one </w:t>
      </w:r>
      <w:r w:rsidR="00421E6A">
        <w:rPr>
          <w:rFonts w:ascii="Times New Roman" w:hAnsi="Times New Roman" w:cs="Arial"/>
          <w:color w:val="222222"/>
          <w:sz w:val="24"/>
          <w:lang w:val="en-US" w:eastAsia="en-US"/>
        </w:rPr>
        <w:t>hourly snap shot</w:t>
      </w:r>
      <w:r w:rsidR="00B03E90">
        <w:rPr>
          <w:rFonts w:ascii="Times New Roman" w:hAnsi="Times New Roman" w:cs="Arial"/>
          <w:color w:val="222222"/>
          <w:sz w:val="24"/>
          <w:lang w:val="en-US" w:eastAsia="en-US"/>
        </w:rPr>
        <w:t xml:space="preserve"> to another (</w:t>
      </w:r>
      <w:r w:rsidR="006C64DB">
        <w:rPr>
          <w:rFonts w:ascii="Times New Roman" w:hAnsi="Times New Roman" w:cs="Arial"/>
          <w:color w:val="222222"/>
          <w:sz w:val="24"/>
          <w:lang w:val="en-US" w:eastAsia="en-US"/>
        </w:rPr>
        <w:t xml:space="preserve">and one </w:t>
      </w:r>
      <w:r w:rsidR="00B03E90">
        <w:rPr>
          <w:rFonts w:ascii="Times New Roman" w:hAnsi="Times New Roman" w:cs="Arial"/>
          <w:color w:val="222222"/>
          <w:sz w:val="24"/>
          <w:lang w:val="en-US" w:eastAsia="en-US"/>
        </w:rPr>
        <w:t xml:space="preserve">framework </w:t>
      </w:r>
      <w:r w:rsidR="006C64DB">
        <w:rPr>
          <w:rFonts w:ascii="Times New Roman" w:hAnsi="Times New Roman" w:cs="Arial"/>
          <w:color w:val="222222"/>
          <w:sz w:val="24"/>
          <w:lang w:val="en-US" w:eastAsia="en-US"/>
        </w:rPr>
        <w:t>scenario to another</w:t>
      </w:r>
      <w:r w:rsidR="00B03E90">
        <w:rPr>
          <w:rFonts w:ascii="Times New Roman" w:hAnsi="Times New Roman" w:cs="Arial"/>
          <w:color w:val="222222"/>
          <w:sz w:val="24"/>
          <w:lang w:val="en-US" w:eastAsia="en-US"/>
        </w:rPr>
        <w:t>)</w:t>
      </w:r>
      <w:r w:rsidR="006C64DB">
        <w:rPr>
          <w:rFonts w:ascii="Times New Roman" w:hAnsi="Times New Roman" w:cs="Arial"/>
          <w:color w:val="222222"/>
          <w:sz w:val="24"/>
          <w:lang w:val="en-US" w:eastAsia="en-US"/>
        </w:rPr>
        <w:t xml:space="preserve">, especially in systems with high levels of fluctuating generation. </w:t>
      </w:r>
      <w:r w:rsidRPr="004D097B">
        <w:rPr>
          <w:rFonts w:ascii="Times New Roman" w:hAnsi="Times New Roman" w:cs="Arial"/>
          <w:color w:val="222222"/>
          <w:sz w:val="24"/>
          <w:lang w:val="en-US" w:eastAsia="en-US"/>
        </w:rPr>
        <w:t xml:space="preserve">Structural congestions shall be reflected in any (zonal or nodal) approach. It is noted that </w:t>
      </w:r>
      <w:r w:rsidRPr="005C3BD3">
        <w:rPr>
          <w:rFonts w:ascii="Times New Roman" w:hAnsi="Times New Roman" w:cs="Arial"/>
          <w:color w:val="222222"/>
          <w:sz w:val="24"/>
          <w:lang w:val="en-US" w:eastAsia="en-US"/>
        </w:rPr>
        <w:t>model</w:t>
      </w:r>
      <w:r w:rsidRPr="004D097B">
        <w:rPr>
          <w:rFonts w:ascii="Times New Roman" w:hAnsi="Times New Roman" w:cs="Arial"/>
          <w:color w:val="222222"/>
          <w:sz w:val="24"/>
          <w:lang w:val="en-US" w:eastAsia="en-US"/>
        </w:rPr>
        <w:t>-</w:t>
      </w:r>
      <w:r w:rsidRPr="005C3BD3">
        <w:rPr>
          <w:rFonts w:ascii="Times New Roman" w:hAnsi="Times New Roman" w:cs="Arial"/>
          <w:color w:val="222222"/>
          <w:sz w:val="24"/>
          <w:lang w:val="en-US" w:eastAsia="en-US"/>
        </w:rPr>
        <w:t xml:space="preserve">based approach is </w:t>
      </w:r>
      <w:r w:rsidR="00C65186" w:rsidRPr="005C3BD3">
        <w:rPr>
          <w:rFonts w:ascii="Times New Roman" w:hAnsi="Times New Roman" w:cs="Arial"/>
          <w:color w:val="222222"/>
          <w:sz w:val="24"/>
          <w:lang w:val="en-US" w:eastAsia="en-US"/>
        </w:rPr>
        <w:t xml:space="preserve">not a </w:t>
      </w:r>
      <w:r w:rsidR="00C65186">
        <w:rPr>
          <w:rFonts w:ascii="Times New Roman" w:hAnsi="Times New Roman" w:cs="Arial"/>
          <w:color w:val="222222"/>
          <w:sz w:val="24"/>
          <w:lang w:val="en-US" w:eastAsia="en-US"/>
        </w:rPr>
        <w:t>“</w:t>
      </w:r>
      <w:r w:rsidR="00C65186" w:rsidRPr="005C3BD3">
        <w:rPr>
          <w:rFonts w:ascii="Times New Roman" w:hAnsi="Times New Roman" w:cs="Arial"/>
          <w:color w:val="222222"/>
          <w:sz w:val="24"/>
          <w:lang w:val="en-US" w:eastAsia="en-US"/>
        </w:rPr>
        <w:t>magic tool</w:t>
      </w:r>
      <w:r w:rsidR="00C65186">
        <w:rPr>
          <w:rFonts w:ascii="Times New Roman" w:hAnsi="Times New Roman" w:cs="Arial"/>
          <w:color w:val="222222"/>
          <w:sz w:val="24"/>
          <w:lang w:val="en-US" w:eastAsia="en-US"/>
        </w:rPr>
        <w:t xml:space="preserve">” which provides optimal bidding zone delimitations but rather </w:t>
      </w:r>
      <w:r w:rsidRPr="005C3BD3">
        <w:rPr>
          <w:rFonts w:ascii="Times New Roman" w:hAnsi="Times New Roman" w:cs="Arial"/>
          <w:color w:val="222222"/>
          <w:sz w:val="24"/>
          <w:lang w:val="en-US" w:eastAsia="en-US"/>
        </w:rPr>
        <w:t>decision support tool</w:t>
      </w:r>
      <w:r w:rsidR="00C65186">
        <w:rPr>
          <w:rFonts w:ascii="Times New Roman" w:hAnsi="Times New Roman" w:cs="Arial"/>
          <w:color w:val="222222"/>
          <w:sz w:val="24"/>
          <w:lang w:val="en-US" w:eastAsia="en-US"/>
        </w:rPr>
        <w:t>.</w:t>
      </w:r>
    </w:p>
    <w:p w14:paraId="0868CCAE" w14:textId="77777777" w:rsidR="0041621C" w:rsidRDefault="0041621C" w:rsidP="00D61704">
      <w:pPr>
        <w:shd w:val="clear" w:color="auto" w:fill="FFFFFF"/>
        <w:jc w:val="both"/>
        <w:rPr>
          <w:rFonts w:ascii="Times New Roman" w:hAnsi="Times New Roman" w:cs="Arial"/>
          <w:color w:val="222222"/>
          <w:sz w:val="24"/>
          <w:lang w:val="en-US" w:eastAsia="en-US"/>
        </w:rPr>
      </w:pPr>
    </w:p>
    <w:p w14:paraId="36FE4625" w14:textId="266C85B6" w:rsidR="00505972" w:rsidRDefault="00720ACA" w:rsidP="00D61704">
      <w:pPr>
        <w:shd w:val="clear" w:color="auto" w:fill="FFFFFF"/>
        <w:jc w:val="both"/>
        <w:rPr>
          <w:rFonts w:ascii="Times New Roman" w:hAnsi="Times New Roman" w:cs="Arial"/>
          <w:color w:val="222222"/>
          <w:sz w:val="24"/>
          <w:lang w:val="en-US" w:eastAsia="en-US"/>
        </w:rPr>
      </w:pPr>
      <w:r>
        <w:rPr>
          <w:rFonts w:ascii="Times New Roman" w:hAnsi="Times New Roman" w:cs="Arial"/>
          <w:color w:val="222222"/>
          <w:sz w:val="24"/>
          <w:lang w:val="en-US" w:eastAsia="en-US"/>
        </w:rPr>
        <w:t>Another statement was</w:t>
      </w:r>
      <w:r w:rsidR="0041621C">
        <w:rPr>
          <w:rFonts w:ascii="Times New Roman" w:hAnsi="Times New Roman" w:cs="Arial"/>
          <w:color w:val="222222"/>
          <w:sz w:val="24"/>
          <w:lang w:val="en-US" w:eastAsia="en-US"/>
        </w:rPr>
        <w:t xml:space="preserve"> that the CEP </w:t>
      </w:r>
      <w:r w:rsidR="00505972">
        <w:rPr>
          <w:rFonts w:ascii="Times New Roman" w:hAnsi="Times New Roman" w:cs="Arial"/>
          <w:color w:val="222222"/>
          <w:sz w:val="24"/>
          <w:lang w:val="en-US" w:eastAsia="en-US"/>
        </w:rPr>
        <w:t>regulation</w:t>
      </w:r>
      <w:r w:rsidR="0041621C">
        <w:rPr>
          <w:rFonts w:ascii="Times New Roman" w:hAnsi="Times New Roman" w:cs="Arial"/>
          <w:color w:val="222222"/>
          <w:sz w:val="24"/>
          <w:lang w:val="en-US" w:eastAsia="en-US"/>
        </w:rPr>
        <w:t xml:space="preserve"> induces a high sensitivity of the exact </w:t>
      </w:r>
      <w:r w:rsidR="00505972">
        <w:rPr>
          <w:rFonts w:ascii="Times New Roman" w:hAnsi="Times New Roman" w:cs="Arial"/>
          <w:color w:val="222222"/>
          <w:sz w:val="24"/>
          <w:lang w:val="en-US" w:eastAsia="en-US"/>
        </w:rPr>
        <w:t xml:space="preserve">line of the </w:t>
      </w:r>
      <w:r w:rsidR="0041621C">
        <w:rPr>
          <w:rFonts w:ascii="Times New Roman" w:hAnsi="Times New Roman" w:cs="Arial"/>
          <w:color w:val="222222"/>
          <w:sz w:val="24"/>
          <w:lang w:val="en-US" w:eastAsia="en-US"/>
        </w:rPr>
        <w:t xml:space="preserve">bidding zone border. </w:t>
      </w:r>
      <w:r w:rsidR="00505972">
        <w:rPr>
          <w:rFonts w:ascii="Times New Roman" w:hAnsi="Times New Roman" w:cs="Arial"/>
          <w:color w:val="222222"/>
          <w:sz w:val="24"/>
          <w:lang w:val="en-US" w:eastAsia="en-US"/>
        </w:rPr>
        <w:t>With the C</w:t>
      </w:r>
      <w:r w:rsidR="0041621C">
        <w:rPr>
          <w:rFonts w:ascii="Times New Roman" w:hAnsi="Times New Roman" w:cs="Arial"/>
          <w:color w:val="222222"/>
          <w:sz w:val="24"/>
          <w:lang w:val="en-US" w:eastAsia="en-US"/>
        </w:rPr>
        <w:t>EP</w:t>
      </w:r>
      <w:r w:rsidR="00505972">
        <w:rPr>
          <w:rFonts w:ascii="Times New Roman" w:hAnsi="Times New Roman" w:cs="Arial"/>
          <w:color w:val="222222"/>
          <w:sz w:val="24"/>
          <w:lang w:val="en-US" w:eastAsia="en-US"/>
        </w:rPr>
        <w:t xml:space="preserve"> 70% rule,</w:t>
      </w:r>
      <w:r w:rsidR="0041621C">
        <w:rPr>
          <w:rFonts w:ascii="Times New Roman" w:hAnsi="Times New Roman" w:cs="Arial"/>
          <w:color w:val="222222"/>
          <w:sz w:val="24"/>
          <w:lang w:val="en-US" w:eastAsia="en-US"/>
        </w:rPr>
        <w:t xml:space="preserve"> only cross-border capacities</w:t>
      </w:r>
      <w:r w:rsidR="00505972">
        <w:rPr>
          <w:rFonts w:ascii="Times New Roman" w:hAnsi="Times New Roman" w:cs="Arial"/>
          <w:color w:val="222222"/>
          <w:sz w:val="24"/>
          <w:lang w:val="en-US" w:eastAsia="en-US"/>
        </w:rPr>
        <w:t xml:space="preserve"> </w:t>
      </w:r>
      <w:r w:rsidR="0041621C">
        <w:rPr>
          <w:rFonts w:ascii="Times New Roman" w:hAnsi="Times New Roman" w:cs="Arial"/>
          <w:color w:val="222222"/>
          <w:sz w:val="24"/>
          <w:lang w:val="en-US" w:eastAsia="en-US"/>
        </w:rPr>
        <w:t xml:space="preserve">limit the market exchange to a relevant extent. The exact specification of the cross-border transmission lines </w:t>
      </w:r>
      <w:r w:rsidR="00505972">
        <w:rPr>
          <w:rFonts w:ascii="Times New Roman" w:hAnsi="Times New Roman" w:cs="Arial"/>
          <w:color w:val="222222"/>
          <w:sz w:val="24"/>
          <w:lang w:val="en-US" w:eastAsia="en-US"/>
        </w:rPr>
        <w:t xml:space="preserve">has therefore a high impact on the market results. This makes it even more challenging to derive practicable model-based configurations as any nodal data and modelling of the future system will contain </w:t>
      </w:r>
      <w:r w:rsidR="0066062D">
        <w:rPr>
          <w:rFonts w:ascii="Times New Roman" w:hAnsi="Times New Roman" w:cs="Arial"/>
          <w:color w:val="222222"/>
          <w:sz w:val="24"/>
          <w:lang w:val="en-US" w:eastAsia="en-US"/>
        </w:rPr>
        <w:t xml:space="preserve">relevant </w:t>
      </w:r>
      <w:r w:rsidR="00505972">
        <w:rPr>
          <w:rFonts w:ascii="Times New Roman" w:hAnsi="Times New Roman" w:cs="Arial"/>
          <w:color w:val="222222"/>
          <w:sz w:val="24"/>
          <w:lang w:val="en-US" w:eastAsia="en-US"/>
        </w:rPr>
        <w:t>inaccuracies.</w:t>
      </w:r>
    </w:p>
    <w:p w14:paraId="255F84F6" w14:textId="77777777" w:rsidR="00E745CB" w:rsidRDefault="00E745CB" w:rsidP="005C3BD3">
      <w:pPr>
        <w:pStyle w:val="textbullets"/>
        <w:numPr>
          <w:ilvl w:val="0"/>
          <w:numId w:val="0"/>
        </w:numPr>
      </w:pPr>
    </w:p>
    <w:p w14:paraId="5C7CA596" w14:textId="77777777" w:rsidR="00E745CB" w:rsidRPr="005E3382" w:rsidRDefault="00E745CB" w:rsidP="00E745CB">
      <w:pPr>
        <w:rPr>
          <w:b/>
          <w:bCs/>
          <w:color w:val="23236E"/>
          <w:sz w:val="24"/>
          <w:lang w:val="en-IE"/>
        </w:rPr>
      </w:pPr>
      <w:r w:rsidRPr="005E3382">
        <w:rPr>
          <w:b/>
          <w:bCs/>
          <w:color w:val="23236E"/>
          <w:sz w:val="24"/>
          <w:lang w:val="en-IE"/>
        </w:rPr>
        <w:t>Future Bidding Zone review challenges</w:t>
      </w:r>
    </w:p>
    <w:p w14:paraId="34E94BA0" w14:textId="14E24009" w:rsidR="00B93221" w:rsidRPr="00AA2080" w:rsidRDefault="00C01A6E" w:rsidP="00D57E54">
      <w:pPr>
        <w:shd w:val="clear" w:color="auto" w:fill="FFFFFF"/>
        <w:jc w:val="both"/>
        <w:rPr>
          <w:rStyle w:val="tabletext"/>
          <w:sz w:val="24"/>
          <w:lang w:val="en-US"/>
        </w:rPr>
      </w:pPr>
      <w:r w:rsidRPr="00AA2080">
        <w:rPr>
          <w:rStyle w:val="tabletext"/>
          <w:sz w:val="24"/>
        </w:rPr>
        <w:t>ACER</w:t>
      </w:r>
      <w:r w:rsidR="00E31254">
        <w:rPr>
          <w:rStyle w:val="tabletext"/>
          <w:sz w:val="24"/>
        </w:rPr>
        <w:t xml:space="preserve"> representative</w:t>
      </w:r>
      <w:r w:rsidRPr="00AA2080">
        <w:rPr>
          <w:rStyle w:val="tabletext"/>
          <w:sz w:val="24"/>
        </w:rPr>
        <w:t xml:space="preserve"> presents the </w:t>
      </w:r>
      <w:r w:rsidRPr="00AA2080">
        <w:rPr>
          <w:rStyle w:val="tabletext"/>
          <w:i/>
          <w:sz w:val="24"/>
        </w:rPr>
        <w:t xml:space="preserve">ACER’s suggestions for the bidding zone review. </w:t>
      </w:r>
      <w:r w:rsidRPr="00AA2080">
        <w:rPr>
          <w:rStyle w:val="tabletext"/>
          <w:sz w:val="24"/>
        </w:rPr>
        <w:t xml:space="preserve">Presentation is available on ENTSO-E </w:t>
      </w:r>
      <w:hyperlink r:id="rId12" w:history="1">
        <w:r w:rsidRPr="00AA2080">
          <w:rPr>
            <w:rStyle w:val="Hyperlink"/>
            <w:rFonts w:ascii="Times New Roman" w:hAnsi="Times New Roman"/>
            <w:sz w:val="24"/>
            <w:lang w:val="en-GB"/>
          </w:rPr>
          <w:t>website</w:t>
        </w:r>
      </w:hyperlink>
      <w:r w:rsidRPr="00AA2080">
        <w:rPr>
          <w:rStyle w:val="tabletext"/>
          <w:sz w:val="24"/>
        </w:rPr>
        <w:t>.</w:t>
      </w:r>
      <w:r w:rsidR="00B93221" w:rsidRPr="00AA2080">
        <w:rPr>
          <w:rStyle w:val="tabletext"/>
          <w:sz w:val="24"/>
        </w:rPr>
        <w:t xml:space="preserve"> He mentions that CEP </w:t>
      </w:r>
      <w:r w:rsidR="00B93221" w:rsidRPr="00AA2080">
        <w:rPr>
          <w:rStyle w:val="tabletext"/>
          <w:sz w:val="24"/>
          <w:lang w:val="en-US"/>
        </w:rPr>
        <w:t xml:space="preserve">improves the BZ review process - NRAs approve the assumption, if </w:t>
      </w:r>
      <w:r w:rsidR="003E37CB">
        <w:rPr>
          <w:rStyle w:val="tabletext"/>
          <w:sz w:val="24"/>
          <w:lang w:val="en-US"/>
        </w:rPr>
        <w:t>no consensus can be achieved</w:t>
      </w:r>
      <w:r w:rsidR="00B93221" w:rsidRPr="00AA2080">
        <w:rPr>
          <w:rStyle w:val="tabletext"/>
          <w:sz w:val="24"/>
          <w:lang w:val="en-US"/>
        </w:rPr>
        <w:t xml:space="preserve">, then ACER and </w:t>
      </w:r>
      <w:r w:rsidR="003E37CB">
        <w:rPr>
          <w:rStyle w:val="tabletext"/>
          <w:sz w:val="24"/>
          <w:lang w:val="en-US"/>
        </w:rPr>
        <w:t xml:space="preserve">the </w:t>
      </w:r>
      <w:r w:rsidR="00B93221" w:rsidRPr="00AA2080">
        <w:rPr>
          <w:rStyle w:val="tabletext"/>
          <w:sz w:val="24"/>
          <w:lang w:val="en-US"/>
        </w:rPr>
        <w:t xml:space="preserve">EC can step in. Time horizon - 3years. </w:t>
      </w:r>
      <w:r w:rsidR="00B93221" w:rsidRPr="00AA2080">
        <w:rPr>
          <w:rStyle w:val="tabletext"/>
          <w:sz w:val="24"/>
        </w:rPr>
        <w:t>NRAs shall be involved from the beginning, and TSOs shall request guidance from NRAs and ACER on bui</w:t>
      </w:r>
      <w:r w:rsidR="00623CA6" w:rsidRPr="00AA2080">
        <w:rPr>
          <w:rStyle w:val="tabletext"/>
          <w:sz w:val="24"/>
        </w:rPr>
        <w:t>l</w:t>
      </w:r>
      <w:r w:rsidR="00B93221" w:rsidRPr="00AA2080">
        <w:rPr>
          <w:rStyle w:val="tabletext"/>
          <w:sz w:val="24"/>
        </w:rPr>
        <w:t xml:space="preserve">ding the scenarios. Geographical scope - all EU. MS borders shall be </w:t>
      </w:r>
      <w:r w:rsidR="009428C6">
        <w:rPr>
          <w:rStyle w:val="tabletext"/>
          <w:sz w:val="24"/>
        </w:rPr>
        <w:t xml:space="preserve">considered in </w:t>
      </w:r>
      <w:r w:rsidR="00B93221" w:rsidRPr="00AA2080">
        <w:rPr>
          <w:rStyle w:val="tabletext"/>
          <w:sz w:val="24"/>
        </w:rPr>
        <w:t xml:space="preserve">BZ </w:t>
      </w:r>
      <w:r w:rsidR="009428C6">
        <w:rPr>
          <w:rStyle w:val="tabletext"/>
          <w:sz w:val="24"/>
        </w:rPr>
        <w:t>configurations</w:t>
      </w:r>
      <w:r w:rsidR="00B93221" w:rsidRPr="00AA2080">
        <w:rPr>
          <w:rStyle w:val="tabletext"/>
          <w:sz w:val="24"/>
        </w:rPr>
        <w:t>, TSOs shall strive for similar BZ sizes. TSOs shall mix model based and expert based approach</w:t>
      </w:r>
      <w:r w:rsidR="003E37CB">
        <w:rPr>
          <w:rStyle w:val="tabletext"/>
          <w:sz w:val="24"/>
        </w:rPr>
        <w:t>es</w:t>
      </w:r>
      <w:r w:rsidR="00B93221" w:rsidRPr="00AA2080">
        <w:rPr>
          <w:rStyle w:val="tabletext"/>
          <w:sz w:val="24"/>
        </w:rPr>
        <w:t xml:space="preserve">. Nodal scenario could be used as a benchmark - to see what improvements could be provided. Acceptable would be to focus on 10 simulations, for few weeks in the year. </w:t>
      </w:r>
      <w:r w:rsidR="00AA2080" w:rsidRPr="00AA2080">
        <w:rPr>
          <w:rStyle w:val="tabletext"/>
          <w:sz w:val="24"/>
        </w:rPr>
        <w:t>Indicators</w:t>
      </w:r>
      <w:r w:rsidR="00B93221" w:rsidRPr="00AA2080">
        <w:rPr>
          <w:rStyle w:val="tabletext"/>
          <w:sz w:val="24"/>
        </w:rPr>
        <w:t xml:space="preserve">, where possible, shall be monetized. BZ focuses on 3years </w:t>
      </w:r>
      <w:r w:rsidR="00D57E54" w:rsidRPr="00AA2080">
        <w:rPr>
          <w:rStyle w:val="tabletext"/>
          <w:sz w:val="24"/>
        </w:rPr>
        <w:t>–</w:t>
      </w:r>
      <w:r w:rsidR="00B93221" w:rsidRPr="00AA2080">
        <w:rPr>
          <w:rStyle w:val="tabletext"/>
          <w:sz w:val="24"/>
        </w:rPr>
        <w:t xml:space="preserve"> 202</w:t>
      </w:r>
      <w:r w:rsidR="00D57E54" w:rsidRPr="00AA2080">
        <w:rPr>
          <w:rStyle w:val="tabletext"/>
          <w:sz w:val="24"/>
        </w:rPr>
        <w:t>3, a</w:t>
      </w:r>
      <w:r w:rsidR="00B93221" w:rsidRPr="00AA2080">
        <w:rPr>
          <w:rStyle w:val="tabletext"/>
          <w:sz w:val="24"/>
        </w:rPr>
        <w:t xml:space="preserve">ny decision will be implemented </w:t>
      </w:r>
      <w:r w:rsidR="00D57E54" w:rsidRPr="00AA2080">
        <w:rPr>
          <w:rStyle w:val="tabletext"/>
          <w:sz w:val="24"/>
        </w:rPr>
        <w:t>not earlier than</w:t>
      </w:r>
      <w:r w:rsidR="00B93221" w:rsidRPr="00AA2080">
        <w:rPr>
          <w:rStyle w:val="tabletext"/>
          <w:sz w:val="24"/>
        </w:rPr>
        <w:t>2025/6</w:t>
      </w:r>
      <w:r w:rsidR="00D57E54" w:rsidRPr="00AA2080">
        <w:rPr>
          <w:rStyle w:val="tabletext"/>
          <w:sz w:val="24"/>
        </w:rPr>
        <w:t xml:space="preserve">. </w:t>
      </w:r>
      <w:r w:rsidR="00B93221" w:rsidRPr="00AA2080">
        <w:rPr>
          <w:rStyle w:val="tabletext"/>
          <w:sz w:val="24"/>
        </w:rPr>
        <w:t>TSOs shall provide NRAs with access to the data so they</w:t>
      </w:r>
      <w:r w:rsidR="00B93221" w:rsidRPr="00AA2080">
        <w:rPr>
          <w:rStyle w:val="tabletext"/>
          <w:sz w:val="24"/>
          <w:lang w:val="en-US"/>
        </w:rPr>
        <w:t xml:space="preserve"> can make good decisions. </w:t>
      </w:r>
      <w:r w:rsidR="00623CA6" w:rsidRPr="00AA2080">
        <w:rPr>
          <w:rStyle w:val="tabletext"/>
          <w:sz w:val="24"/>
          <w:lang w:val="en-US"/>
        </w:rPr>
        <w:t>Suggest</w:t>
      </w:r>
      <w:r w:rsidR="00D57E54" w:rsidRPr="00AA2080">
        <w:rPr>
          <w:rStyle w:val="tabletext"/>
          <w:sz w:val="24"/>
        </w:rPr>
        <w:t>ion to organise</w:t>
      </w:r>
      <w:r w:rsidR="00B93221" w:rsidRPr="00AA2080">
        <w:rPr>
          <w:rStyle w:val="tabletext"/>
          <w:sz w:val="24"/>
          <w:lang w:val="en-US"/>
        </w:rPr>
        <w:t xml:space="preserve"> another w</w:t>
      </w:r>
      <w:proofErr w:type="spellStart"/>
      <w:r w:rsidR="00D57E54" w:rsidRPr="00AA2080">
        <w:rPr>
          <w:rStyle w:val="tabletext"/>
          <w:sz w:val="24"/>
        </w:rPr>
        <w:t>orkshop</w:t>
      </w:r>
      <w:proofErr w:type="spellEnd"/>
      <w:r w:rsidR="00B93221" w:rsidRPr="00AA2080">
        <w:rPr>
          <w:rStyle w:val="tabletext"/>
          <w:sz w:val="24"/>
          <w:lang w:val="en-US"/>
        </w:rPr>
        <w:t xml:space="preserve"> </w:t>
      </w:r>
      <w:r w:rsidR="00D57E54" w:rsidRPr="00AA2080">
        <w:rPr>
          <w:rStyle w:val="tabletext"/>
          <w:sz w:val="24"/>
        </w:rPr>
        <w:t>with</w:t>
      </w:r>
      <w:r w:rsidR="00B93221" w:rsidRPr="00AA2080">
        <w:rPr>
          <w:rStyle w:val="tabletext"/>
          <w:sz w:val="24"/>
          <w:lang w:val="en-US"/>
        </w:rPr>
        <w:t xml:space="preserve"> </w:t>
      </w:r>
      <w:r w:rsidR="00D57E54" w:rsidRPr="00AA2080">
        <w:rPr>
          <w:rStyle w:val="tabletext"/>
          <w:sz w:val="24"/>
        </w:rPr>
        <w:t>TSOs, NRAs</w:t>
      </w:r>
      <w:r w:rsidR="00B93221" w:rsidRPr="00AA2080">
        <w:rPr>
          <w:rStyle w:val="tabletext"/>
          <w:sz w:val="24"/>
          <w:lang w:val="en-US"/>
        </w:rPr>
        <w:t xml:space="preserve"> and stakeholders - to agree on the high</w:t>
      </w:r>
      <w:r w:rsidR="004D097B">
        <w:rPr>
          <w:rStyle w:val="tabletext"/>
          <w:sz w:val="24"/>
          <w:lang w:val="en-US"/>
        </w:rPr>
        <w:t>-</w:t>
      </w:r>
      <w:r w:rsidR="00B93221" w:rsidRPr="00AA2080">
        <w:rPr>
          <w:rStyle w:val="tabletext"/>
          <w:sz w:val="24"/>
          <w:lang w:val="en-US"/>
        </w:rPr>
        <w:t>level target.</w:t>
      </w:r>
    </w:p>
    <w:p w14:paraId="750714AF" w14:textId="77777777" w:rsidR="00B93221" w:rsidRPr="005C3BD3" w:rsidRDefault="00B93221" w:rsidP="00B93221">
      <w:pPr>
        <w:shd w:val="clear" w:color="auto" w:fill="FFFFFF"/>
        <w:rPr>
          <w:rFonts w:cs="Arial"/>
          <w:color w:val="222222"/>
          <w:sz w:val="24"/>
          <w:lang w:val="en-US" w:eastAsia="en-US"/>
        </w:rPr>
      </w:pPr>
    </w:p>
    <w:p w14:paraId="2BB17C6E" w14:textId="77777777" w:rsidR="00B93221" w:rsidRPr="00B93221" w:rsidRDefault="00D57E54" w:rsidP="00B93221">
      <w:pPr>
        <w:shd w:val="clear" w:color="auto" w:fill="FFFFFF"/>
        <w:rPr>
          <w:rStyle w:val="tabletext"/>
          <w:lang w:val="en-US"/>
        </w:rPr>
      </w:pPr>
      <w:r w:rsidRPr="005E3382">
        <w:rPr>
          <w:b/>
          <w:bCs/>
          <w:color w:val="23236E"/>
          <w:sz w:val="24"/>
          <w:lang w:val="en-IE"/>
        </w:rPr>
        <w:t>Panel discussion: how to use model-based approach in the next Bidding Zone review?</w:t>
      </w:r>
    </w:p>
    <w:p w14:paraId="52FF4F5E" w14:textId="77777777" w:rsidR="00C01A6E" w:rsidRPr="005E3382" w:rsidRDefault="00C01A6E" w:rsidP="00E745CB">
      <w:pPr>
        <w:rPr>
          <w:b/>
          <w:bCs/>
          <w:color w:val="23236E"/>
          <w:sz w:val="24"/>
          <w:lang w:val="en-IE"/>
        </w:rPr>
      </w:pPr>
    </w:p>
    <w:p w14:paraId="2794A6F6" w14:textId="4249C6AC" w:rsidR="00C01A6E" w:rsidRPr="00E31254" w:rsidRDefault="00C01A6E" w:rsidP="00E745CB">
      <w:pPr>
        <w:rPr>
          <w:rStyle w:val="tabletext"/>
          <w:sz w:val="24"/>
        </w:rPr>
      </w:pPr>
      <w:r w:rsidRPr="00AA2080">
        <w:rPr>
          <w:rStyle w:val="tabletext"/>
          <w:sz w:val="24"/>
        </w:rPr>
        <w:t>Participants of the panel</w:t>
      </w:r>
      <w:r w:rsidR="00E31254">
        <w:rPr>
          <w:rStyle w:val="tabletext"/>
          <w:sz w:val="24"/>
        </w:rPr>
        <w:t xml:space="preserve"> included representatives from TSOs, </w:t>
      </w:r>
      <w:r w:rsidR="00E31254" w:rsidRPr="00E31254">
        <w:rPr>
          <w:rStyle w:val="tabletext"/>
          <w:sz w:val="24"/>
        </w:rPr>
        <w:t xml:space="preserve">ACER, </w:t>
      </w:r>
      <w:proofErr w:type="spellStart"/>
      <w:r w:rsidR="00E31254" w:rsidRPr="00E31254">
        <w:rPr>
          <w:rStyle w:val="tabletext"/>
          <w:sz w:val="24"/>
        </w:rPr>
        <w:t>Eurelectric</w:t>
      </w:r>
      <w:proofErr w:type="spellEnd"/>
      <w:r w:rsidR="00E31254" w:rsidRPr="00E31254">
        <w:rPr>
          <w:rStyle w:val="tabletext"/>
          <w:sz w:val="24"/>
        </w:rPr>
        <w:t xml:space="preserve">, E-control, </w:t>
      </w:r>
      <w:proofErr w:type="spellStart"/>
      <w:r w:rsidR="00E31254" w:rsidRPr="00E31254">
        <w:rPr>
          <w:rStyle w:val="tabletext"/>
          <w:sz w:val="24"/>
        </w:rPr>
        <w:t>Europex</w:t>
      </w:r>
      <w:proofErr w:type="spellEnd"/>
      <w:r w:rsidR="00E31254" w:rsidRPr="00E31254">
        <w:rPr>
          <w:rStyle w:val="tabletext"/>
          <w:sz w:val="24"/>
        </w:rPr>
        <w:t>, EC</w:t>
      </w:r>
      <w:r w:rsidR="00E31254">
        <w:rPr>
          <w:rStyle w:val="tabletext"/>
          <w:sz w:val="24"/>
        </w:rPr>
        <w:t>.</w:t>
      </w:r>
    </w:p>
    <w:p w14:paraId="143B50D3" w14:textId="77777777" w:rsidR="00E745CB" w:rsidRPr="005E3382" w:rsidRDefault="00E745CB" w:rsidP="00E745CB">
      <w:pPr>
        <w:shd w:val="clear" w:color="auto" w:fill="FFFFFF"/>
        <w:rPr>
          <w:rFonts w:cs="Arial"/>
          <w:color w:val="222222"/>
          <w:sz w:val="28"/>
          <w:lang w:val="nl-BE" w:eastAsia="en-US"/>
        </w:rPr>
      </w:pPr>
    </w:p>
    <w:p w14:paraId="42987768" w14:textId="77777777" w:rsidR="00E745CB" w:rsidRPr="00AA2080" w:rsidRDefault="00C01A6E" w:rsidP="005C3BD3">
      <w:pPr>
        <w:pStyle w:val="textbullets"/>
        <w:numPr>
          <w:ilvl w:val="0"/>
          <w:numId w:val="0"/>
        </w:numPr>
        <w:rPr>
          <w:sz w:val="24"/>
        </w:rPr>
      </w:pPr>
      <w:r w:rsidRPr="00AA2080">
        <w:rPr>
          <w:sz w:val="24"/>
        </w:rPr>
        <w:t xml:space="preserve">Panel participants discuss the </w:t>
      </w:r>
      <w:r w:rsidR="00B93221" w:rsidRPr="00AA2080">
        <w:rPr>
          <w:sz w:val="24"/>
        </w:rPr>
        <w:t>main points mentioned in ACER’s presentation.</w:t>
      </w:r>
    </w:p>
    <w:p w14:paraId="6E29B8EE" w14:textId="23579525" w:rsidR="005C3BD3" w:rsidRPr="00AA2080" w:rsidRDefault="00D57E54" w:rsidP="004D097B">
      <w:pPr>
        <w:shd w:val="clear" w:color="auto" w:fill="FFFFFF"/>
        <w:jc w:val="both"/>
        <w:rPr>
          <w:rFonts w:ascii="Times New Roman" w:hAnsi="Times New Roman"/>
          <w:sz w:val="24"/>
          <w:szCs w:val="19"/>
          <w:lang w:val="en-GB"/>
        </w:rPr>
      </w:pPr>
      <w:r w:rsidRPr="00AA2080">
        <w:rPr>
          <w:rFonts w:ascii="Times New Roman" w:hAnsi="Times New Roman"/>
          <w:sz w:val="24"/>
          <w:szCs w:val="19"/>
          <w:lang w:val="en-GB"/>
        </w:rPr>
        <w:t xml:space="preserve">TSOs shall do politically unbiased technical study, so NRAs can take the decision on implementable configurations. Participants discuss that if </w:t>
      </w:r>
      <w:r w:rsidR="005C3BD3" w:rsidRPr="005C3BD3">
        <w:rPr>
          <w:rFonts w:ascii="Times New Roman" w:hAnsi="Times New Roman"/>
          <w:sz w:val="24"/>
          <w:szCs w:val="19"/>
          <w:lang w:val="en-GB"/>
        </w:rPr>
        <w:t xml:space="preserve">focus </w:t>
      </w:r>
      <w:r w:rsidRPr="00AA2080">
        <w:rPr>
          <w:rFonts w:ascii="Times New Roman" w:hAnsi="Times New Roman"/>
          <w:sz w:val="24"/>
          <w:szCs w:val="19"/>
          <w:lang w:val="en-GB"/>
        </w:rPr>
        <w:t xml:space="preserve">is </w:t>
      </w:r>
      <w:r w:rsidR="005C3BD3" w:rsidRPr="005C3BD3">
        <w:rPr>
          <w:rFonts w:ascii="Times New Roman" w:hAnsi="Times New Roman"/>
          <w:sz w:val="24"/>
          <w:szCs w:val="19"/>
          <w:lang w:val="en-GB"/>
        </w:rPr>
        <w:t xml:space="preserve">on </w:t>
      </w:r>
      <w:r w:rsidRPr="00AA2080">
        <w:rPr>
          <w:rFonts w:ascii="Times New Roman" w:hAnsi="Times New Roman"/>
          <w:sz w:val="24"/>
          <w:szCs w:val="19"/>
          <w:lang w:val="en-GB"/>
        </w:rPr>
        <w:t>monetized</w:t>
      </w:r>
      <w:r w:rsidR="005C3BD3" w:rsidRPr="005C3BD3">
        <w:rPr>
          <w:rFonts w:ascii="Times New Roman" w:hAnsi="Times New Roman"/>
          <w:sz w:val="24"/>
          <w:szCs w:val="19"/>
          <w:lang w:val="en-GB"/>
        </w:rPr>
        <w:t xml:space="preserve"> indicator</w:t>
      </w:r>
      <w:r w:rsidRPr="00AA2080">
        <w:rPr>
          <w:rFonts w:ascii="Times New Roman" w:hAnsi="Times New Roman"/>
          <w:sz w:val="24"/>
          <w:szCs w:val="19"/>
          <w:lang w:val="en-GB"/>
        </w:rPr>
        <w:t>s</w:t>
      </w:r>
      <w:r w:rsidR="005C3BD3" w:rsidRPr="005C3BD3">
        <w:rPr>
          <w:rFonts w:ascii="Times New Roman" w:hAnsi="Times New Roman"/>
          <w:sz w:val="24"/>
          <w:szCs w:val="19"/>
          <w:lang w:val="en-GB"/>
        </w:rPr>
        <w:t>, criteria might be biased</w:t>
      </w:r>
      <w:r w:rsidRPr="00AA2080">
        <w:rPr>
          <w:rFonts w:ascii="Times New Roman" w:hAnsi="Times New Roman"/>
          <w:sz w:val="24"/>
          <w:szCs w:val="19"/>
          <w:lang w:val="en-GB"/>
        </w:rPr>
        <w:t>,</w:t>
      </w:r>
      <w:r w:rsidR="005C3BD3" w:rsidRPr="005C3BD3">
        <w:rPr>
          <w:rFonts w:ascii="Times New Roman" w:hAnsi="Times New Roman"/>
          <w:sz w:val="24"/>
          <w:szCs w:val="19"/>
          <w:lang w:val="en-GB"/>
        </w:rPr>
        <w:t xml:space="preserve"> de</w:t>
      </w:r>
      <w:r w:rsidRPr="00AA2080">
        <w:rPr>
          <w:rFonts w:ascii="Times New Roman" w:hAnsi="Times New Roman"/>
          <w:sz w:val="24"/>
          <w:szCs w:val="19"/>
          <w:lang w:val="en-GB"/>
        </w:rPr>
        <w:t>l</w:t>
      </w:r>
      <w:r w:rsidR="005C3BD3" w:rsidRPr="005C3BD3">
        <w:rPr>
          <w:rFonts w:ascii="Times New Roman" w:hAnsi="Times New Roman"/>
          <w:sz w:val="24"/>
          <w:szCs w:val="19"/>
          <w:lang w:val="en-GB"/>
        </w:rPr>
        <w:t>ta econ</w:t>
      </w:r>
      <w:r w:rsidRPr="00AA2080">
        <w:rPr>
          <w:rFonts w:ascii="Times New Roman" w:hAnsi="Times New Roman"/>
          <w:sz w:val="24"/>
          <w:szCs w:val="19"/>
          <w:lang w:val="en-GB"/>
        </w:rPr>
        <w:t>omic</w:t>
      </w:r>
      <w:r w:rsidR="005C3BD3" w:rsidRPr="005C3BD3">
        <w:rPr>
          <w:rFonts w:ascii="Times New Roman" w:hAnsi="Times New Roman"/>
          <w:sz w:val="24"/>
          <w:szCs w:val="19"/>
          <w:lang w:val="en-GB"/>
        </w:rPr>
        <w:t xml:space="preserve"> surplus - focus only on day ahead</w:t>
      </w:r>
      <w:r w:rsidRPr="00AA2080">
        <w:rPr>
          <w:rFonts w:ascii="Times New Roman" w:hAnsi="Times New Roman"/>
          <w:sz w:val="24"/>
          <w:szCs w:val="19"/>
          <w:lang w:val="en-GB"/>
        </w:rPr>
        <w:t xml:space="preserve">, </w:t>
      </w:r>
      <w:r w:rsidR="005C3BD3" w:rsidRPr="005C3BD3">
        <w:rPr>
          <w:rFonts w:ascii="Times New Roman" w:hAnsi="Times New Roman"/>
          <w:sz w:val="24"/>
          <w:szCs w:val="19"/>
          <w:lang w:val="en-GB"/>
        </w:rPr>
        <w:t>forward markets impacts</w:t>
      </w:r>
      <w:r w:rsidRPr="00AA2080">
        <w:rPr>
          <w:rFonts w:ascii="Times New Roman" w:hAnsi="Times New Roman"/>
          <w:sz w:val="24"/>
          <w:szCs w:val="19"/>
          <w:lang w:val="en-GB"/>
        </w:rPr>
        <w:t xml:space="preserve"> are not </w:t>
      </w:r>
      <w:proofErr w:type="gramStart"/>
      <w:r w:rsidRPr="00AA2080">
        <w:rPr>
          <w:rFonts w:ascii="Times New Roman" w:hAnsi="Times New Roman"/>
          <w:sz w:val="24"/>
          <w:szCs w:val="19"/>
          <w:lang w:val="en-GB"/>
        </w:rPr>
        <w:t>taken into account</w:t>
      </w:r>
      <w:proofErr w:type="gramEnd"/>
      <w:r w:rsidRPr="00AA2080">
        <w:rPr>
          <w:rFonts w:ascii="Times New Roman" w:hAnsi="Times New Roman"/>
          <w:sz w:val="24"/>
          <w:szCs w:val="19"/>
          <w:lang w:val="en-GB"/>
        </w:rPr>
        <w:t>. N</w:t>
      </w:r>
      <w:r w:rsidR="005C3BD3" w:rsidRPr="005C3BD3">
        <w:rPr>
          <w:rFonts w:ascii="Times New Roman" w:hAnsi="Times New Roman"/>
          <w:sz w:val="24"/>
          <w:szCs w:val="19"/>
          <w:lang w:val="en-GB"/>
        </w:rPr>
        <w:t>on</w:t>
      </w:r>
      <w:r w:rsidRPr="00AA2080">
        <w:rPr>
          <w:rFonts w:ascii="Times New Roman" w:hAnsi="Times New Roman"/>
          <w:sz w:val="24"/>
          <w:szCs w:val="19"/>
          <w:lang w:val="en-GB"/>
        </w:rPr>
        <w:t>-monetized</w:t>
      </w:r>
      <w:r w:rsidR="005C3BD3" w:rsidRPr="005C3BD3">
        <w:rPr>
          <w:rFonts w:ascii="Times New Roman" w:hAnsi="Times New Roman"/>
          <w:sz w:val="24"/>
          <w:szCs w:val="19"/>
          <w:lang w:val="en-GB"/>
        </w:rPr>
        <w:t xml:space="preserve"> indicators </w:t>
      </w:r>
      <w:r w:rsidRPr="00AA2080">
        <w:rPr>
          <w:rFonts w:ascii="Times New Roman" w:hAnsi="Times New Roman"/>
          <w:sz w:val="24"/>
          <w:szCs w:val="19"/>
          <w:lang w:val="en-GB"/>
        </w:rPr>
        <w:t>shall be</w:t>
      </w:r>
      <w:r w:rsidR="005C3BD3" w:rsidRPr="005C3BD3">
        <w:rPr>
          <w:rFonts w:ascii="Times New Roman" w:hAnsi="Times New Roman"/>
          <w:sz w:val="24"/>
          <w:szCs w:val="19"/>
          <w:lang w:val="en-GB"/>
        </w:rPr>
        <w:t xml:space="preserve"> satisfactory or not (to be defined)</w:t>
      </w:r>
      <w:r w:rsidRPr="00AA2080">
        <w:rPr>
          <w:rFonts w:ascii="Times New Roman" w:hAnsi="Times New Roman"/>
          <w:sz w:val="24"/>
          <w:szCs w:val="19"/>
          <w:lang w:val="en-GB"/>
        </w:rPr>
        <w:t>, to</w:t>
      </w:r>
      <w:r w:rsidR="005C3BD3" w:rsidRPr="005C3BD3">
        <w:rPr>
          <w:rFonts w:ascii="Times New Roman" w:hAnsi="Times New Roman"/>
          <w:sz w:val="24"/>
          <w:szCs w:val="19"/>
          <w:lang w:val="en-GB"/>
        </w:rPr>
        <w:t xml:space="preserve"> measure it improves or not (binary approach)</w:t>
      </w:r>
      <w:r w:rsidRPr="00AA2080">
        <w:rPr>
          <w:rFonts w:ascii="Times New Roman" w:hAnsi="Times New Roman"/>
          <w:sz w:val="24"/>
          <w:szCs w:val="19"/>
          <w:lang w:val="en-GB"/>
        </w:rPr>
        <w:t>.</w:t>
      </w:r>
    </w:p>
    <w:p w14:paraId="51A86EBB" w14:textId="681CEF37" w:rsidR="00286A58" w:rsidRPr="00AA2080" w:rsidRDefault="00D57E54" w:rsidP="004D097B">
      <w:pPr>
        <w:shd w:val="clear" w:color="auto" w:fill="FFFFFF"/>
        <w:jc w:val="both"/>
        <w:rPr>
          <w:rFonts w:ascii="Times New Roman" w:hAnsi="Times New Roman"/>
          <w:sz w:val="24"/>
          <w:szCs w:val="19"/>
          <w:lang w:val="en-GB"/>
        </w:rPr>
      </w:pPr>
      <w:r w:rsidRPr="00AA2080">
        <w:rPr>
          <w:rFonts w:ascii="Times New Roman" w:hAnsi="Times New Roman"/>
          <w:sz w:val="24"/>
          <w:szCs w:val="19"/>
          <w:lang w:val="en-GB"/>
        </w:rPr>
        <w:t xml:space="preserve">Panel participants discuss that </w:t>
      </w:r>
      <w:r w:rsidR="00286A58" w:rsidRPr="00AA2080">
        <w:rPr>
          <w:rFonts w:ascii="Times New Roman" w:hAnsi="Times New Roman"/>
          <w:sz w:val="24"/>
          <w:szCs w:val="19"/>
          <w:lang w:val="en-GB"/>
        </w:rPr>
        <w:t xml:space="preserve">context of BZ review has changed. </w:t>
      </w:r>
      <w:r w:rsidR="00286A58" w:rsidRPr="005C3BD3">
        <w:rPr>
          <w:rFonts w:ascii="Times New Roman" w:hAnsi="Times New Roman"/>
          <w:sz w:val="24"/>
          <w:szCs w:val="19"/>
          <w:lang w:val="en-GB"/>
        </w:rPr>
        <w:t>EC will decide on BZ in 2026</w:t>
      </w:r>
      <w:r w:rsidR="00286A58" w:rsidRPr="00AA2080">
        <w:rPr>
          <w:rFonts w:ascii="Times New Roman" w:hAnsi="Times New Roman"/>
          <w:sz w:val="24"/>
          <w:szCs w:val="19"/>
          <w:lang w:val="en-GB"/>
        </w:rPr>
        <w:t xml:space="preserve">. The </w:t>
      </w:r>
      <w:r w:rsidR="00286A58" w:rsidRPr="005C3BD3">
        <w:rPr>
          <w:rFonts w:ascii="Times New Roman" w:hAnsi="Times New Roman"/>
          <w:sz w:val="24"/>
          <w:szCs w:val="19"/>
          <w:lang w:val="en-GB"/>
        </w:rPr>
        <w:t>fair cross</w:t>
      </w:r>
      <w:r w:rsidR="00286A58" w:rsidRPr="00AA2080">
        <w:rPr>
          <w:rFonts w:ascii="Times New Roman" w:hAnsi="Times New Roman"/>
          <w:sz w:val="24"/>
          <w:szCs w:val="19"/>
          <w:lang w:val="en-GB"/>
        </w:rPr>
        <w:t>-</w:t>
      </w:r>
      <w:r w:rsidR="00286A58" w:rsidRPr="005C3BD3">
        <w:rPr>
          <w:rFonts w:ascii="Times New Roman" w:hAnsi="Times New Roman"/>
          <w:sz w:val="24"/>
          <w:szCs w:val="19"/>
          <w:lang w:val="en-GB"/>
        </w:rPr>
        <w:t>border exchange</w:t>
      </w:r>
      <w:r w:rsidR="00286A58" w:rsidRPr="00AA2080">
        <w:rPr>
          <w:rFonts w:ascii="Times New Roman" w:hAnsi="Times New Roman"/>
          <w:sz w:val="24"/>
          <w:szCs w:val="19"/>
          <w:lang w:val="en-GB"/>
        </w:rPr>
        <w:t xml:space="preserve"> shall be the main driver. </w:t>
      </w:r>
      <w:r w:rsidR="003E37CB">
        <w:rPr>
          <w:rFonts w:ascii="Times New Roman" w:hAnsi="Times New Roman"/>
          <w:sz w:val="24"/>
          <w:szCs w:val="19"/>
          <w:lang w:val="en-GB"/>
        </w:rPr>
        <w:t>Alternatives to bidding zone introduction (Action plans)</w:t>
      </w:r>
      <w:r w:rsidR="003E37CB" w:rsidRPr="005C3BD3">
        <w:rPr>
          <w:rFonts w:ascii="Times New Roman" w:hAnsi="Times New Roman"/>
          <w:sz w:val="24"/>
          <w:szCs w:val="19"/>
          <w:lang w:val="en-GB"/>
        </w:rPr>
        <w:t xml:space="preserve"> </w:t>
      </w:r>
      <w:r w:rsidR="003E37CB">
        <w:rPr>
          <w:rFonts w:ascii="Times New Roman" w:hAnsi="Times New Roman"/>
          <w:sz w:val="24"/>
          <w:szCs w:val="19"/>
          <w:lang w:val="en-GB"/>
        </w:rPr>
        <w:t>are</w:t>
      </w:r>
      <w:r w:rsidR="003E37CB" w:rsidRPr="00AA2080">
        <w:rPr>
          <w:rFonts w:ascii="Times New Roman" w:hAnsi="Times New Roman"/>
          <w:sz w:val="24"/>
          <w:szCs w:val="19"/>
          <w:lang w:val="en-GB"/>
        </w:rPr>
        <w:t xml:space="preserve"> </w:t>
      </w:r>
      <w:r w:rsidR="00286A58" w:rsidRPr="00AA2080">
        <w:rPr>
          <w:rFonts w:ascii="Times New Roman" w:hAnsi="Times New Roman"/>
          <w:sz w:val="24"/>
          <w:szCs w:val="19"/>
          <w:lang w:val="en-GB"/>
        </w:rPr>
        <w:t xml:space="preserve">possible </w:t>
      </w:r>
      <w:r w:rsidR="00286A58" w:rsidRPr="005C3BD3">
        <w:rPr>
          <w:rFonts w:ascii="Times New Roman" w:hAnsi="Times New Roman"/>
          <w:sz w:val="24"/>
          <w:szCs w:val="19"/>
          <w:lang w:val="en-GB"/>
        </w:rPr>
        <w:t xml:space="preserve">until </w:t>
      </w:r>
      <w:r w:rsidR="003E37CB">
        <w:rPr>
          <w:rFonts w:ascii="Times New Roman" w:hAnsi="Times New Roman"/>
          <w:sz w:val="24"/>
          <w:szCs w:val="19"/>
          <w:lang w:val="en-GB"/>
        </w:rPr>
        <w:t xml:space="preserve">the </w:t>
      </w:r>
      <w:r w:rsidR="00286A58" w:rsidRPr="005C3BD3">
        <w:rPr>
          <w:rFonts w:ascii="Times New Roman" w:hAnsi="Times New Roman"/>
          <w:sz w:val="24"/>
          <w:szCs w:val="19"/>
          <w:lang w:val="en-GB"/>
        </w:rPr>
        <w:t>end of 2025</w:t>
      </w:r>
      <w:r w:rsidR="00286A58" w:rsidRPr="00AA2080">
        <w:rPr>
          <w:rFonts w:ascii="Times New Roman" w:hAnsi="Times New Roman"/>
          <w:sz w:val="24"/>
          <w:szCs w:val="19"/>
          <w:lang w:val="en-GB"/>
        </w:rPr>
        <w:t xml:space="preserve">, </w:t>
      </w:r>
      <w:r w:rsidR="003E37CB">
        <w:rPr>
          <w:rFonts w:ascii="Times New Roman" w:hAnsi="Times New Roman"/>
          <w:sz w:val="24"/>
          <w:szCs w:val="19"/>
          <w:lang w:val="en-GB"/>
        </w:rPr>
        <w:t>irrespective of</w:t>
      </w:r>
      <w:r w:rsidR="003E37CB" w:rsidRPr="00AA2080">
        <w:rPr>
          <w:rFonts w:ascii="Times New Roman" w:hAnsi="Times New Roman"/>
          <w:sz w:val="24"/>
          <w:szCs w:val="19"/>
          <w:lang w:val="en-GB"/>
        </w:rPr>
        <w:t xml:space="preserve"> </w:t>
      </w:r>
      <w:r w:rsidR="00286A58" w:rsidRPr="00AA2080">
        <w:rPr>
          <w:rFonts w:ascii="Times New Roman" w:hAnsi="Times New Roman"/>
          <w:sz w:val="24"/>
          <w:szCs w:val="19"/>
          <w:lang w:val="en-GB"/>
        </w:rPr>
        <w:t>the outcomes of BZ review</w:t>
      </w:r>
      <w:r w:rsidR="005C3BD3" w:rsidRPr="005C3BD3">
        <w:rPr>
          <w:rFonts w:ascii="Times New Roman" w:hAnsi="Times New Roman"/>
          <w:sz w:val="24"/>
          <w:szCs w:val="19"/>
          <w:lang w:val="en-GB"/>
        </w:rPr>
        <w:t>.</w:t>
      </w:r>
      <w:r w:rsidR="00286A58" w:rsidRPr="00AA2080">
        <w:rPr>
          <w:rFonts w:ascii="Times New Roman" w:hAnsi="Times New Roman"/>
          <w:sz w:val="24"/>
          <w:szCs w:val="19"/>
          <w:lang w:val="en-GB"/>
        </w:rPr>
        <w:t xml:space="preserve"> S</w:t>
      </w:r>
      <w:r w:rsidR="00286A58" w:rsidRPr="005C3BD3">
        <w:rPr>
          <w:rFonts w:ascii="Times New Roman" w:hAnsi="Times New Roman"/>
          <w:sz w:val="24"/>
          <w:szCs w:val="19"/>
          <w:lang w:val="en-GB"/>
        </w:rPr>
        <w:t>tudy</w:t>
      </w:r>
      <w:r w:rsidR="00286A58" w:rsidRPr="00AA2080">
        <w:rPr>
          <w:rFonts w:ascii="Times New Roman" w:hAnsi="Times New Roman"/>
          <w:sz w:val="24"/>
          <w:szCs w:val="19"/>
          <w:lang w:val="en-GB"/>
        </w:rPr>
        <w:t xml:space="preserve"> </w:t>
      </w:r>
      <w:r w:rsidR="00286A58" w:rsidRPr="00AA2080">
        <w:rPr>
          <w:rFonts w:ascii="Times New Roman" w:hAnsi="Times New Roman"/>
          <w:sz w:val="24"/>
          <w:szCs w:val="19"/>
          <w:lang w:val="en-GB"/>
        </w:rPr>
        <w:lastRenderedPageBreak/>
        <w:t xml:space="preserve">shall be </w:t>
      </w:r>
      <w:r w:rsidR="005C3BD3" w:rsidRPr="005C3BD3">
        <w:rPr>
          <w:rFonts w:ascii="Times New Roman" w:hAnsi="Times New Roman"/>
          <w:sz w:val="24"/>
          <w:szCs w:val="19"/>
          <w:lang w:val="en-GB"/>
        </w:rPr>
        <w:t xml:space="preserve">simplified and understandable for </w:t>
      </w:r>
      <w:r w:rsidR="00286A58" w:rsidRPr="00AA2080">
        <w:rPr>
          <w:rFonts w:ascii="Times New Roman" w:hAnsi="Times New Roman"/>
          <w:sz w:val="24"/>
          <w:szCs w:val="19"/>
          <w:lang w:val="en-GB"/>
        </w:rPr>
        <w:t>all stakeholders</w:t>
      </w:r>
      <w:r w:rsidR="005C3BD3" w:rsidRPr="005C3BD3">
        <w:rPr>
          <w:rFonts w:ascii="Times New Roman" w:hAnsi="Times New Roman"/>
          <w:sz w:val="24"/>
          <w:szCs w:val="19"/>
          <w:lang w:val="en-GB"/>
        </w:rPr>
        <w:t>. </w:t>
      </w:r>
      <w:r w:rsidR="00286A58" w:rsidRPr="00AA2080">
        <w:rPr>
          <w:rFonts w:ascii="Times New Roman" w:hAnsi="Times New Roman"/>
          <w:sz w:val="24"/>
          <w:szCs w:val="19"/>
          <w:lang w:val="en-GB"/>
        </w:rPr>
        <w:t xml:space="preserve">All TSOs are relevant, as the </w:t>
      </w:r>
      <w:proofErr w:type="gramStart"/>
      <w:r w:rsidR="00286A58" w:rsidRPr="00AA2080">
        <w:rPr>
          <w:rFonts w:ascii="Times New Roman" w:hAnsi="Times New Roman"/>
          <w:sz w:val="24"/>
          <w:szCs w:val="19"/>
          <w:lang w:val="en-GB"/>
        </w:rPr>
        <w:t>main focus</w:t>
      </w:r>
      <w:proofErr w:type="gramEnd"/>
      <w:r w:rsidR="00286A58" w:rsidRPr="00AA2080">
        <w:rPr>
          <w:rFonts w:ascii="Times New Roman" w:hAnsi="Times New Roman"/>
          <w:sz w:val="24"/>
          <w:szCs w:val="19"/>
          <w:lang w:val="en-GB"/>
        </w:rPr>
        <w:t xml:space="preserve"> shall be </w:t>
      </w:r>
      <w:r w:rsidR="005C3BD3" w:rsidRPr="005C3BD3">
        <w:rPr>
          <w:rFonts w:ascii="Times New Roman" w:hAnsi="Times New Roman"/>
          <w:sz w:val="24"/>
          <w:szCs w:val="19"/>
          <w:lang w:val="en-GB"/>
        </w:rPr>
        <w:t xml:space="preserve">put on 70% issue. </w:t>
      </w:r>
    </w:p>
    <w:p w14:paraId="45ACE7E8" w14:textId="6700F93A" w:rsidR="00C05C50" w:rsidRPr="00AA2080" w:rsidRDefault="00286A58" w:rsidP="004D097B">
      <w:pPr>
        <w:shd w:val="clear" w:color="auto" w:fill="FFFFFF"/>
        <w:jc w:val="both"/>
        <w:rPr>
          <w:rFonts w:ascii="Times New Roman" w:hAnsi="Times New Roman"/>
          <w:sz w:val="24"/>
          <w:szCs w:val="19"/>
          <w:lang w:val="en-GB"/>
        </w:rPr>
      </w:pPr>
      <w:r w:rsidRPr="00AA2080">
        <w:rPr>
          <w:rFonts w:ascii="Times New Roman" w:hAnsi="Times New Roman"/>
          <w:sz w:val="24"/>
          <w:szCs w:val="19"/>
          <w:lang w:val="en-GB"/>
        </w:rPr>
        <w:t>The advantages of model-based approach</w:t>
      </w:r>
      <w:r w:rsidR="003E37CB">
        <w:rPr>
          <w:rFonts w:ascii="Times New Roman" w:hAnsi="Times New Roman"/>
          <w:sz w:val="24"/>
          <w:szCs w:val="19"/>
          <w:lang w:val="en-GB"/>
        </w:rPr>
        <w:t>es</w:t>
      </w:r>
      <w:r w:rsidRPr="00AA2080">
        <w:rPr>
          <w:rFonts w:ascii="Times New Roman" w:hAnsi="Times New Roman"/>
          <w:sz w:val="24"/>
          <w:szCs w:val="19"/>
          <w:lang w:val="en-GB"/>
        </w:rPr>
        <w:t xml:space="preserve"> </w:t>
      </w:r>
      <w:r w:rsidR="003E37CB">
        <w:rPr>
          <w:rFonts w:ascii="Times New Roman" w:hAnsi="Times New Roman"/>
          <w:sz w:val="24"/>
          <w:szCs w:val="19"/>
          <w:lang w:val="en-GB"/>
        </w:rPr>
        <w:t>are a</w:t>
      </w:r>
      <w:r w:rsidRPr="00AA2080">
        <w:rPr>
          <w:rFonts w:ascii="Times New Roman" w:hAnsi="Times New Roman"/>
          <w:sz w:val="24"/>
          <w:szCs w:val="19"/>
          <w:lang w:val="en-GB"/>
        </w:rPr>
        <w:t xml:space="preserve"> consider</w:t>
      </w:r>
      <w:r w:rsidR="003E37CB">
        <w:rPr>
          <w:rFonts w:ascii="Times New Roman" w:hAnsi="Times New Roman"/>
          <w:sz w:val="24"/>
          <w:szCs w:val="19"/>
          <w:lang w:val="en-GB"/>
        </w:rPr>
        <w:t>ation of</w:t>
      </w:r>
      <w:r w:rsidR="005E3382">
        <w:rPr>
          <w:rFonts w:ascii="Times New Roman" w:hAnsi="Times New Roman"/>
          <w:sz w:val="24"/>
          <w:szCs w:val="19"/>
          <w:lang w:val="en-GB"/>
        </w:rPr>
        <w:t xml:space="preserve"> </w:t>
      </w:r>
      <w:r w:rsidRPr="00AA2080">
        <w:rPr>
          <w:rFonts w:ascii="Times New Roman" w:hAnsi="Times New Roman"/>
          <w:sz w:val="24"/>
          <w:szCs w:val="19"/>
          <w:lang w:val="en-GB"/>
        </w:rPr>
        <w:t>physic</w:t>
      </w:r>
      <w:r w:rsidR="003E37CB">
        <w:rPr>
          <w:rFonts w:ascii="Times New Roman" w:hAnsi="Times New Roman"/>
          <w:sz w:val="24"/>
          <w:szCs w:val="19"/>
          <w:lang w:val="en-GB"/>
        </w:rPr>
        <w:t>al realities</w:t>
      </w:r>
      <w:r w:rsidRPr="00AA2080">
        <w:rPr>
          <w:rFonts w:ascii="Times New Roman" w:hAnsi="Times New Roman"/>
          <w:sz w:val="24"/>
          <w:szCs w:val="19"/>
          <w:lang w:val="en-GB"/>
        </w:rPr>
        <w:t xml:space="preserve"> </w:t>
      </w:r>
      <w:r w:rsidR="003E37CB">
        <w:rPr>
          <w:rFonts w:ascii="Times New Roman" w:hAnsi="Times New Roman"/>
          <w:sz w:val="24"/>
          <w:szCs w:val="19"/>
          <w:lang w:val="en-GB"/>
        </w:rPr>
        <w:t xml:space="preserve">rather than </w:t>
      </w:r>
      <w:r w:rsidRPr="00AA2080">
        <w:rPr>
          <w:rFonts w:ascii="Times New Roman" w:hAnsi="Times New Roman"/>
          <w:sz w:val="24"/>
          <w:szCs w:val="19"/>
          <w:lang w:val="en-GB"/>
        </w:rPr>
        <w:t>politically biased</w:t>
      </w:r>
      <w:r w:rsidR="003E37CB">
        <w:rPr>
          <w:rFonts w:ascii="Times New Roman" w:hAnsi="Times New Roman"/>
          <w:sz w:val="24"/>
          <w:szCs w:val="19"/>
          <w:lang w:val="en-GB"/>
        </w:rPr>
        <w:t xml:space="preserve"> </w:t>
      </w:r>
      <w:r w:rsidR="00F30172">
        <w:rPr>
          <w:rFonts w:ascii="Times New Roman" w:hAnsi="Times New Roman"/>
          <w:sz w:val="24"/>
          <w:szCs w:val="19"/>
          <w:lang w:val="en-GB"/>
        </w:rPr>
        <w:t>assumptions</w:t>
      </w:r>
      <w:r w:rsidR="00F30172" w:rsidRPr="00AA2080">
        <w:rPr>
          <w:rFonts w:ascii="Times New Roman" w:hAnsi="Times New Roman"/>
          <w:sz w:val="24"/>
          <w:szCs w:val="19"/>
          <w:lang w:val="en-GB"/>
        </w:rPr>
        <w:t>;</w:t>
      </w:r>
      <w:r w:rsidRPr="00AA2080">
        <w:rPr>
          <w:rFonts w:ascii="Times New Roman" w:hAnsi="Times New Roman"/>
          <w:sz w:val="24"/>
          <w:szCs w:val="19"/>
          <w:lang w:val="en-GB"/>
        </w:rPr>
        <w:t xml:space="preserve"> </w:t>
      </w:r>
      <w:r w:rsidR="0069432F" w:rsidRPr="00AA2080">
        <w:rPr>
          <w:rFonts w:ascii="Times New Roman" w:hAnsi="Times New Roman"/>
          <w:sz w:val="24"/>
          <w:szCs w:val="19"/>
          <w:lang w:val="en-GB"/>
        </w:rPr>
        <w:t>however,</w:t>
      </w:r>
      <w:r w:rsidRPr="00AA2080">
        <w:rPr>
          <w:rFonts w:ascii="Times New Roman" w:hAnsi="Times New Roman"/>
          <w:sz w:val="24"/>
          <w:szCs w:val="19"/>
          <w:lang w:val="en-GB"/>
        </w:rPr>
        <w:t xml:space="preserve"> it is </w:t>
      </w:r>
      <w:r w:rsidR="005C3BD3" w:rsidRPr="005C3BD3">
        <w:rPr>
          <w:rFonts w:ascii="Times New Roman" w:hAnsi="Times New Roman"/>
          <w:sz w:val="24"/>
          <w:szCs w:val="19"/>
          <w:lang w:val="en-GB"/>
        </w:rPr>
        <w:t xml:space="preserve">sensitive to input data and to </w:t>
      </w:r>
      <w:r w:rsidR="00C05C50" w:rsidRPr="00AA2080">
        <w:rPr>
          <w:rFonts w:ascii="Times New Roman" w:hAnsi="Times New Roman"/>
          <w:sz w:val="24"/>
          <w:szCs w:val="19"/>
          <w:lang w:val="en-GB"/>
        </w:rPr>
        <w:t xml:space="preserve">used </w:t>
      </w:r>
      <w:r w:rsidR="005C3BD3" w:rsidRPr="005C3BD3">
        <w:rPr>
          <w:rFonts w:ascii="Times New Roman" w:hAnsi="Times New Roman"/>
          <w:sz w:val="24"/>
          <w:szCs w:val="19"/>
          <w:lang w:val="en-GB"/>
        </w:rPr>
        <w:t>method</w:t>
      </w:r>
      <w:r w:rsidR="003E37CB">
        <w:rPr>
          <w:rFonts w:ascii="Times New Roman" w:hAnsi="Times New Roman"/>
          <w:sz w:val="24"/>
          <w:szCs w:val="19"/>
          <w:lang w:val="en-GB"/>
        </w:rPr>
        <w:t>s</w:t>
      </w:r>
      <w:r w:rsidR="005C3BD3" w:rsidRPr="005C3BD3">
        <w:rPr>
          <w:rFonts w:ascii="Times New Roman" w:hAnsi="Times New Roman"/>
          <w:sz w:val="24"/>
          <w:szCs w:val="19"/>
          <w:lang w:val="en-GB"/>
        </w:rPr>
        <w:t xml:space="preserve">. </w:t>
      </w:r>
      <w:r w:rsidR="00C05C50" w:rsidRPr="00AA2080">
        <w:rPr>
          <w:rFonts w:ascii="Times New Roman" w:hAnsi="Times New Roman"/>
          <w:sz w:val="24"/>
          <w:szCs w:val="19"/>
          <w:lang w:val="en-GB"/>
        </w:rPr>
        <w:t xml:space="preserve">Need to agree on most important simplifications. Calculation itself is not a challenge, assumptions </w:t>
      </w:r>
      <w:r w:rsidR="003E37CB">
        <w:rPr>
          <w:rFonts w:ascii="Times New Roman" w:hAnsi="Times New Roman"/>
          <w:sz w:val="24"/>
          <w:szCs w:val="19"/>
          <w:lang w:val="en-GB"/>
        </w:rPr>
        <w:t>require a political consensus</w:t>
      </w:r>
      <w:r w:rsidR="00C05C50" w:rsidRPr="00AA2080">
        <w:rPr>
          <w:rFonts w:ascii="Times New Roman" w:hAnsi="Times New Roman"/>
          <w:sz w:val="24"/>
          <w:szCs w:val="19"/>
          <w:lang w:val="en-GB"/>
        </w:rPr>
        <w:t xml:space="preserve">. </w:t>
      </w:r>
    </w:p>
    <w:p w14:paraId="15497F4F" w14:textId="77777777" w:rsidR="00623CA6" w:rsidRPr="00AA2080" w:rsidRDefault="00623CA6" w:rsidP="004D097B">
      <w:pPr>
        <w:shd w:val="clear" w:color="auto" w:fill="FFFFFF"/>
        <w:jc w:val="both"/>
        <w:rPr>
          <w:rFonts w:ascii="Times New Roman" w:hAnsi="Times New Roman"/>
          <w:sz w:val="24"/>
          <w:szCs w:val="19"/>
          <w:lang w:val="en-GB"/>
        </w:rPr>
      </w:pPr>
      <w:r w:rsidRPr="00AA2080">
        <w:rPr>
          <w:rFonts w:ascii="Times New Roman" w:hAnsi="Times New Roman"/>
          <w:sz w:val="24"/>
          <w:szCs w:val="19"/>
          <w:lang w:val="en-GB"/>
        </w:rPr>
        <w:t xml:space="preserve">The </w:t>
      </w:r>
      <w:r w:rsidR="005C3BD3" w:rsidRPr="005C3BD3">
        <w:rPr>
          <w:rFonts w:ascii="Times New Roman" w:hAnsi="Times New Roman"/>
          <w:sz w:val="24"/>
          <w:szCs w:val="19"/>
          <w:lang w:val="en-GB"/>
        </w:rPr>
        <w:t>new</w:t>
      </w:r>
      <w:r w:rsidRPr="00AA2080">
        <w:rPr>
          <w:rFonts w:ascii="Times New Roman" w:hAnsi="Times New Roman"/>
          <w:sz w:val="24"/>
          <w:szCs w:val="19"/>
          <w:lang w:val="en-GB"/>
        </w:rPr>
        <w:t xml:space="preserve"> requirement </w:t>
      </w:r>
      <w:r w:rsidR="005C3BD3" w:rsidRPr="005C3BD3">
        <w:rPr>
          <w:rFonts w:ascii="Times New Roman" w:hAnsi="Times New Roman"/>
          <w:sz w:val="24"/>
          <w:szCs w:val="19"/>
          <w:lang w:val="en-GB"/>
        </w:rPr>
        <w:t xml:space="preserve">- need to achieve 70% </w:t>
      </w:r>
      <w:r w:rsidRPr="00AA2080">
        <w:rPr>
          <w:rFonts w:ascii="Times New Roman" w:hAnsi="Times New Roman"/>
          <w:sz w:val="24"/>
          <w:szCs w:val="19"/>
          <w:lang w:val="en-GB"/>
        </w:rPr>
        <w:t>cross-border</w:t>
      </w:r>
      <w:r w:rsidR="005C3BD3" w:rsidRPr="005C3BD3">
        <w:rPr>
          <w:rFonts w:ascii="Times New Roman" w:hAnsi="Times New Roman"/>
          <w:sz w:val="24"/>
          <w:szCs w:val="19"/>
          <w:lang w:val="en-GB"/>
        </w:rPr>
        <w:t xml:space="preserve"> capacity</w:t>
      </w:r>
      <w:r w:rsidRPr="00AA2080">
        <w:rPr>
          <w:rFonts w:ascii="Times New Roman" w:hAnsi="Times New Roman"/>
          <w:sz w:val="24"/>
          <w:szCs w:val="19"/>
          <w:lang w:val="en-GB"/>
        </w:rPr>
        <w:t>.</w:t>
      </w:r>
    </w:p>
    <w:p w14:paraId="3FA5ACE0" w14:textId="53B26F17" w:rsidR="005C3BD3" w:rsidRPr="00AA2080" w:rsidRDefault="00623CA6" w:rsidP="004D097B">
      <w:pPr>
        <w:shd w:val="clear" w:color="auto" w:fill="FFFFFF"/>
        <w:jc w:val="both"/>
        <w:rPr>
          <w:rFonts w:ascii="Times New Roman" w:hAnsi="Times New Roman"/>
          <w:sz w:val="24"/>
          <w:szCs w:val="19"/>
          <w:lang w:val="en-GB"/>
        </w:rPr>
      </w:pPr>
      <w:r w:rsidRPr="00AA2080">
        <w:rPr>
          <w:rFonts w:ascii="Times New Roman" w:hAnsi="Times New Roman"/>
          <w:sz w:val="24"/>
          <w:szCs w:val="19"/>
          <w:lang w:val="en-GB"/>
        </w:rPr>
        <w:t xml:space="preserve">Panel participants </w:t>
      </w:r>
      <w:r w:rsidR="003E37CB">
        <w:rPr>
          <w:rFonts w:ascii="Times New Roman" w:hAnsi="Times New Roman"/>
          <w:sz w:val="24"/>
          <w:szCs w:val="19"/>
          <w:lang w:val="en-GB"/>
        </w:rPr>
        <w:t xml:space="preserve">discuss </w:t>
      </w:r>
      <w:r w:rsidR="005C0D96">
        <w:rPr>
          <w:rFonts w:ascii="Times New Roman" w:hAnsi="Times New Roman"/>
          <w:sz w:val="24"/>
          <w:szCs w:val="19"/>
          <w:lang w:val="en-GB"/>
        </w:rPr>
        <w:t>how</w:t>
      </w:r>
      <w:r w:rsidR="003E37CB" w:rsidRPr="00AA2080">
        <w:rPr>
          <w:rFonts w:ascii="Times New Roman" w:hAnsi="Times New Roman"/>
          <w:sz w:val="24"/>
          <w:szCs w:val="19"/>
          <w:lang w:val="en-GB"/>
        </w:rPr>
        <w:t xml:space="preserve"> </w:t>
      </w:r>
      <w:r w:rsidRPr="00AA2080">
        <w:rPr>
          <w:rFonts w:ascii="Times New Roman" w:hAnsi="Times New Roman"/>
          <w:sz w:val="24"/>
          <w:szCs w:val="19"/>
          <w:lang w:val="en-GB"/>
        </w:rPr>
        <w:t xml:space="preserve">model-based approach </w:t>
      </w:r>
      <w:r w:rsidR="003E37CB">
        <w:rPr>
          <w:rFonts w:ascii="Times New Roman" w:hAnsi="Times New Roman"/>
          <w:sz w:val="24"/>
          <w:szCs w:val="19"/>
          <w:lang w:val="en-GB"/>
        </w:rPr>
        <w:t>could</w:t>
      </w:r>
      <w:r w:rsidR="003E37CB" w:rsidRPr="00AA2080">
        <w:rPr>
          <w:rFonts w:ascii="Times New Roman" w:hAnsi="Times New Roman"/>
          <w:sz w:val="24"/>
          <w:szCs w:val="19"/>
          <w:lang w:val="en-GB"/>
        </w:rPr>
        <w:t xml:space="preserve"> </w:t>
      </w:r>
      <w:r w:rsidRPr="00AA2080">
        <w:rPr>
          <w:rFonts w:ascii="Times New Roman" w:hAnsi="Times New Roman"/>
          <w:sz w:val="24"/>
          <w:szCs w:val="19"/>
          <w:lang w:val="en-GB"/>
        </w:rPr>
        <w:t xml:space="preserve">be used in combination with expert based knowledge. </w:t>
      </w:r>
      <w:r w:rsidR="003E37CB">
        <w:rPr>
          <w:rFonts w:ascii="Times New Roman" w:hAnsi="Times New Roman"/>
          <w:sz w:val="24"/>
          <w:szCs w:val="19"/>
          <w:lang w:val="en-GB"/>
        </w:rPr>
        <w:t>M</w:t>
      </w:r>
      <w:r w:rsidR="003E37CB" w:rsidRPr="005C3BD3">
        <w:rPr>
          <w:rFonts w:ascii="Times New Roman" w:hAnsi="Times New Roman"/>
          <w:sz w:val="24"/>
          <w:szCs w:val="19"/>
          <w:lang w:val="en-GB"/>
        </w:rPr>
        <w:t xml:space="preserve">odel </w:t>
      </w:r>
      <w:r w:rsidRPr="005C3BD3">
        <w:rPr>
          <w:rFonts w:ascii="Times New Roman" w:hAnsi="Times New Roman"/>
          <w:sz w:val="24"/>
          <w:szCs w:val="19"/>
          <w:lang w:val="en-GB"/>
        </w:rPr>
        <w:t xml:space="preserve">based </w:t>
      </w:r>
      <w:r w:rsidR="003E37CB">
        <w:rPr>
          <w:rFonts w:ascii="Times New Roman" w:hAnsi="Times New Roman"/>
          <w:sz w:val="24"/>
          <w:szCs w:val="19"/>
          <w:lang w:val="en-GB"/>
        </w:rPr>
        <w:t xml:space="preserve">results do not provide </w:t>
      </w:r>
      <w:r w:rsidR="005C0D96">
        <w:rPr>
          <w:rFonts w:ascii="Times New Roman" w:hAnsi="Times New Roman"/>
          <w:sz w:val="24"/>
          <w:szCs w:val="19"/>
          <w:lang w:val="en-GB"/>
        </w:rPr>
        <w:t>perfect</w:t>
      </w:r>
      <w:r w:rsidR="003E37CB">
        <w:rPr>
          <w:rFonts w:ascii="Times New Roman" w:hAnsi="Times New Roman"/>
          <w:sz w:val="24"/>
          <w:szCs w:val="19"/>
          <w:lang w:val="en-GB"/>
        </w:rPr>
        <w:t xml:space="preserve"> </w:t>
      </w:r>
      <w:r w:rsidR="00DB2F31">
        <w:rPr>
          <w:rFonts w:ascii="Times New Roman" w:hAnsi="Times New Roman"/>
          <w:sz w:val="24"/>
          <w:szCs w:val="19"/>
          <w:lang w:val="en-GB"/>
        </w:rPr>
        <w:t xml:space="preserve">BZ </w:t>
      </w:r>
      <w:r w:rsidR="003E37CB">
        <w:rPr>
          <w:rFonts w:ascii="Times New Roman" w:hAnsi="Times New Roman"/>
          <w:sz w:val="24"/>
          <w:szCs w:val="19"/>
          <w:lang w:val="en-GB"/>
        </w:rPr>
        <w:t xml:space="preserve">configurations </w:t>
      </w:r>
      <w:r w:rsidRPr="005C3BD3">
        <w:rPr>
          <w:rFonts w:ascii="Times New Roman" w:hAnsi="Times New Roman"/>
          <w:sz w:val="24"/>
          <w:szCs w:val="19"/>
          <w:lang w:val="en-GB"/>
        </w:rPr>
        <w:t>but</w:t>
      </w:r>
      <w:r w:rsidR="003E37CB">
        <w:rPr>
          <w:rFonts w:ascii="Times New Roman" w:hAnsi="Times New Roman"/>
          <w:sz w:val="24"/>
          <w:szCs w:val="19"/>
          <w:lang w:val="en-GB"/>
        </w:rPr>
        <w:t xml:space="preserve"> provide</w:t>
      </w:r>
      <w:r w:rsidRPr="005C3BD3">
        <w:rPr>
          <w:rFonts w:ascii="Times New Roman" w:hAnsi="Times New Roman"/>
          <w:sz w:val="24"/>
          <w:szCs w:val="19"/>
          <w:lang w:val="en-GB"/>
        </w:rPr>
        <w:t xml:space="preserve"> useful </w:t>
      </w:r>
      <w:r w:rsidR="003E37CB">
        <w:rPr>
          <w:rFonts w:ascii="Times New Roman" w:hAnsi="Times New Roman"/>
          <w:sz w:val="24"/>
          <w:szCs w:val="19"/>
          <w:lang w:val="en-GB"/>
        </w:rPr>
        <w:t xml:space="preserve">insights </w:t>
      </w:r>
      <w:r w:rsidRPr="005C3BD3">
        <w:rPr>
          <w:rFonts w:ascii="Times New Roman" w:hAnsi="Times New Roman"/>
          <w:sz w:val="24"/>
          <w:szCs w:val="19"/>
          <w:lang w:val="en-GB"/>
        </w:rPr>
        <w:t>to think out of the box, to model congestions and grid - to compare different scenarios</w:t>
      </w:r>
      <w:r w:rsidRPr="00AA2080">
        <w:rPr>
          <w:rFonts w:ascii="Times New Roman" w:hAnsi="Times New Roman"/>
          <w:sz w:val="24"/>
          <w:szCs w:val="19"/>
          <w:lang w:val="en-GB"/>
        </w:rPr>
        <w:t xml:space="preserve">, </w:t>
      </w:r>
      <w:proofErr w:type="gramStart"/>
      <w:r w:rsidR="003E37CB">
        <w:rPr>
          <w:rFonts w:ascii="Times New Roman" w:hAnsi="Times New Roman"/>
          <w:sz w:val="24"/>
          <w:szCs w:val="19"/>
          <w:lang w:val="en-GB"/>
        </w:rPr>
        <w:t>and</w:t>
      </w:r>
      <w:r w:rsidR="003E37CB" w:rsidRPr="00AA2080">
        <w:rPr>
          <w:rFonts w:ascii="Times New Roman" w:hAnsi="Times New Roman"/>
          <w:sz w:val="24"/>
          <w:szCs w:val="19"/>
          <w:lang w:val="en-GB"/>
        </w:rPr>
        <w:t xml:space="preserve"> </w:t>
      </w:r>
      <w:r w:rsidR="005C0D96">
        <w:rPr>
          <w:rFonts w:ascii="Times New Roman" w:hAnsi="Times New Roman"/>
          <w:sz w:val="24"/>
          <w:szCs w:val="19"/>
          <w:lang w:val="en-GB"/>
        </w:rPr>
        <w:t>also</w:t>
      </w:r>
      <w:proofErr w:type="gramEnd"/>
      <w:r w:rsidR="005C0D96">
        <w:rPr>
          <w:rFonts w:ascii="Times New Roman" w:hAnsi="Times New Roman"/>
          <w:sz w:val="24"/>
          <w:szCs w:val="19"/>
          <w:lang w:val="en-GB"/>
        </w:rPr>
        <w:t xml:space="preserve"> </w:t>
      </w:r>
      <w:r w:rsidRPr="00AA2080">
        <w:rPr>
          <w:rFonts w:ascii="Times New Roman" w:hAnsi="Times New Roman"/>
          <w:sz w:val="24"/>
          <w:szCs w:val="19"/>
          <w:lang w:val="en-GB"/>
        </w:rPr>
        <w:t xml:space="preserve">can serve as </w:t>
      </w:r>
      <w:r w:rsidR="005C3BD3" w:rsidRPr="005C3BD3">
        <w:rPr>
          <w:rFonts w:ascii="Times New Roman" w:hAnsi="Times New Roman"/>
          <w:sz w:val="24"/>
          <w:szCs w:val="19"/>
          <w:lang w:val="en-GB"/>
        </w:rPr>
        <w:t>input to more political debate. </w:t>
      </w:r>
      <w:r w:rsidRPr="00AA2080">
        <w:rPr>
          <w:rFonts w:ascii="Times New Roman" w:hAnsi="Times New Roman"/>
          <w:sz w:val="24"/>
          <w:szCs w:val="19"/>
          <w:lang w:val="en-GB"/>
        </w:rPr>
        <w:t>It is important not to lose sense of reality (e.g. 20 BZ in France is not possible), study shall be understandable.</w:t>
      </w:r>
      <w:r w:rsidR="00DB2F31">
        <w:rPr>
          <w:rFonts w:ascii="Times New Roman" w:hAnsi="Times New Roman"/>
          <w:sz w:val="24"/>
          <w:szCs w:val="19"/>
          <w:lang w:val="en-GB"/>
        </w:rPr>
        <w:t xml:space="preserve"> It was underlined that firstly</w:t>
      </w:r>
      <w:r w:rsidR="00295353">
        <w:rPr>
          <w:rFonts w:ascii="Times New Roman" w:hAnsi="Times New Roman"/>
          <w:sz w:val="24"/>
          <w:szCs w:val="19"/>
          <w:lang w:val="en-GB"/>
        </w:rPr>
        <w:t xml:space="preserve"> we need to build</w:t>
      </w:r>
      <w:r w:rsidR="00DB2F31">
        <w:rPr>
          <w:rFonts w:ascii="Times New Roman" w:hAnsi="Times New Roman"/>
          <w:sz w:val="24"/>
          <w:szCs w:val="19"/>
          <w:lang w:val="en-GB"/>
        </w:rPr>
        <w:t xml:space="preserve"> a high quality and trustable model covering both grid and market sides. When the model is ready, we will be able to simulate model based and all the simulation chain in the BZ Review.</w:t>
      </w:r>
    </w:p>
    <w:sectPr w:rsidR="005C3BD3" w:rsidRPr="00AA2080" w:rsidSect="002142E0">
      <w:headerReference w:type="default" r:id="rId13"/>
      <w:footerReference w:type="default" r:id="rId14"/>
      <w:endnotePr>
        <w:numFmt w:val="decimal"/>
      </w:endnotePr>
      <w:pgSz w:w="11906" w:h="16838" w:code="9"/>
      <w:pgMar w:top="1916" w:right="1021" w:bottom="1701"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7FB4" w14:textId="77777777" w:rsidR="009B48C2" w:rsidRDefault="009B48C2">
      <w:r>
        <w:separator/>
      </w:r>
    </w:p>
    <w:p w14:paraId="1738F6E8" w14:textId="77777777" w:rsidR="009B48C2" w:rsidRDefault="009B48C2"/>
    <w:p w14:paraId="7F64E5F0" w14:textId="77777777" w:rsidR="009B48C2" w:rsidRDefault="009B48C2"/>
    <w:p w14:paraId="5CD62936" w14:textId="77777777" w:rsidR="009B48C2" w:rsidRDefault="009B48C2"/>
    <w:p w14:paraId="1EF7F4BB" w14:textId="77777777" w:rsidR="009B48C2" w:rsidRDefault="009B48C2"/>
  </w:endnote>
  <w:endnote w:type="continuationSeparator" w:id="0">
    <w:p w14:paraId="297463EE" w14:textId="77777777" w:rsidR="009B48C2" w:rsidRDefault="009B48C2">
      <w:r>
        <w:continuationSeparator/>
      </w:r>
    </w:p>
    <w:p w14:paraId="712A6B90" w14:textId="77777777" w:rsidR="009B48C2" w:rsidRDefault="009B48C2"/>
    <w:p w14:paraId="036D65CF" w14:textId="77777777" w:rsidR="009B48C2" w:rsidRDefault="009B48C2"/>
    <w:p w14:paraId="16E7584B" w14:textId="77777777" w:rsidR="009B48C2" w:rsidRDefault="009B48C2"/>
    <w:p w14:paraId="44330186" w14:textId="77777777" w:rsidR="009B48C2" w:rsidRDefault="009B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6DF6" w14:textId="219526BE" w:rsidR="00930A8E" w:rsidRDefault="00930A8E" w:rsidP="0046112B">
    <w:pPr>
      <w:pStyle w:val="Footer"/>
      <w:jc w:val="right"/>
    </w:pPr>
    <w:r w:rsidRPr="001B0B84">
      <w:rPr>
        <w:rFonts w:ascii="Times New Roman" w:hAnsi="Times New Roman"/>
        <w:szCs w:val="22"/>
      </w:rPr>
      <w:fldChar w:fldCharType="begin"/>
    </w:r>
    <w:r w:rsidRPr="001B0B84">
      <w:rPr>
        <w:rFonts w:ascii="Times New Roman" w:hAnsi="Times New Roman"/>
        <w:szCs w:val="22"/>
      </w:rPr>
      <w:instrText xml:space="preserve"> PAGE  \* Arabic +4 \* MERGEFORMAT </w:instrText>
    </w:r>
    <w:r w:rsidRPr="001B0B84">
      <w:rPr>
        <w:rFonts w:ascii="Times New Roman" w:hAnsi="Times New Roman"/>
        <w:szCs w:val="22"/>
      </w:rPr>
      <w:fldChar w:fldCharType="separate"/>
    </w:r>
    <w:r w:rsidR="0066062D">
      <w:rPr>
        <w:rFonts w:ascii="Times New Roman" w:hAnsi="Times New Roman"/>
        <w:noProof/>
        <w:szCs w:val="22"/>
      </w:rPr>
      <w:t>2</w:t>
    </w:r>
    <w:r w:rsidRPr="001B0B84">
      <w:rPr>
        <w:rFonts w:ascii="Times New Roman" w:hAnsi="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4809" w14:textId="77777777" w:rsidR="009B48C2" w:rsidRDefault="009B48C2">
      <w:r>
        <w:separator/>
      </w:r>
    </w:p>
    <w:p w14:paraId="67C38105" w14:textId="77777777" w:rsidR="009B48C2" w:rsidRDefault="009B48C2"/>
    <w:p w14:paraId="5239917B" w14:textId="77777777" w:rsidR="009B48C2" w:rsidRDefault="009B48C2"/>
    <w:p w14:paraId="058EEE69" w14:textId="77777777" w:rsidR="009B48C2" w:rsidRDefault="009B48C2"/>
    <w:p w14:paraId="575CD3A3" w14:textId="77777777" w:rsidR="009B48C2" w:rsidRDefault="009B48C2"/>
  </w:footnote>
  <w:footnote w:type="continuationSeparator" w:id="0">
    <w:p w14:paraId="1F2FF579" w14:textId="77777777" w:rsidR="009B48C2" w:rsidRDefault="009B48C2">
      <w:r>
        <w:continuationSeparator/>
      </w:r>
    </w:p>
    <w:p w14:paraId="0DE8F3F5" w14:textId="77777777" w:rsidR="009B48C2" w:rsidRDefault="009B48C2"/>
    <w:p w14:paraId="3CE3BF0B" w14:textId="77777777" w:rsidR="009B48C2" w:rsidRDefault="009B48C2"/>
    <w:p w14:paraId="0824D5F4" w14:textId="77777777" w:rsidR="009B48C2" w:rsidRDefault="009B48C2"/>
    <w:p w14:paraId="083093A9" w14:textId="77777777" w:rsidR="009B48C2" w:rsidRDefault="009B4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16A4" w14:textId="77777777" w:rsidR="00930A8E" w:rsidRDefault="00930A8E">
    <w:pPr>
      <w:pStyle w:val="Header"/>
    </w:pPr>
    <w:r w:rsidRPr="0046112B">
      <w:rPr>
        <w:noProof/>
      </w:rPr>
      <w:drawing>
        <wp:anchor distT="0" distB="0" distL="114300" distR="114300" simplePos="0" relativeHeight="251658240" behindDoc="1" locked="0" layoutInCell="1" allowOverlap="1" wp14:anchorId="4325519C" wp14:editId="09B8ACC2">
          <wp:simplePos x="0" y="0"/>
          <wp:positionH relativeFrom="page">
            <wp:posOffset>0</wp:posOffset>
          </wp:positionH>
          <wp:positionV relativeFrom="page">
            <wp:posOffset>342265</wp:posOffset>
          </wp:positionV>
          <wp:extent cx="7596505" cy="10372725"/>
          <wp:effectExtent l="19050" t="0" r="4445" b="0"/>
          <wp:wrapNone/>
          <wp:docPr id="24" name="Bild 24" descr="l_entso-e_Word_Follow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_entso-e_Word_Follow_neutral"/>
                  <pic:cNvPicPr>
                    <a:picLocks noChangeAspect="1" noChangeArrowheads="1"/>
                  </pic:cNvPicPr>
                </pic:nvPicPr>
                <pic:blipFill>
                  <a:blip r:embed="rId1"/>
                  <a:srcRect r="-476" b="-348"/>
                  <a:stretch>
                    <a:fillRect/>
                  </a:stretch>
                </pic:blipFill>
                <pic:spPr bwMode="auto">
                  <a:xfrm>
                    <a:off x="0" y="0"/>
                    <a:ext cx="7596505" cy="10372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E98C66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90A08AB"/>
    <w:multiLevelType w:val="hybridMultilevel"/>
    <w:tmpl w:val="A5240288"/>
    <w:lvl w:ilvl="0" w:tplc="1DCA458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84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68F0EC2"/>
    <w:multiLevelType w:val="hybridMultilevel"/>
    <w:tmpl w:val="7B2010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B64D4"/>
    <w:multiLevelType w:val="hybridMultilevel"/>
    <w:tmpl w:val="A3FC9896"/>
    <w:lvl w:ilvl="0" w:tplc="553A03D0">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BD602A"/>
    <w:multiLevelType w:val="hybridMultilevel"/>
    <w:tmpl w:val="DF904CD0"/>
    <w:lvl w:ilvl="0" w:tplc="23002426">
      <w:start w:val="1"/>
      <w:numFmt w:val="bullet"/>
      <w:lvlText w:val="̶"/>
      <w:lvlJc w:val="left"/>
      <w:pPr>
        <w:ind w:left="948" w:hanging="360"/>
      </w:pPr>
      <w:rPr>
        <w:rFonts w:ascii="Times New Roman" w:hAnsi="Times New Roman" w:cs="Times New Roman" w:hint="default"/>
      </w:rPr>
    </w:lvl>
    <w:lvl w:ilvl="1" w:tplc="703E5B0C">
      <w:start w:val="1"/>
      <w:numFmt w:val="bullet"/>
      <w:lvlText w:val="̶"/>
      <w:lvlJc w:val="left"/>
      <w:pPr>
        <w:ind w:left="1668" w:hanging="360"/>
      </w:pPr>
      <w:rPr>
        <w:rFonts w:ascii="Times New Roman" w:hAnsi="Times New Roman" w:cs="Times New Roman" w:hint="default"/>
      </w:rPr>
    </w:lvl>
    <w:lvl w:ilvl="2" w:tplc="04070005">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6" w15:restartNumberingAfterBreak="0">
    <w:nsid w:val="22FC5F6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4C1A7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78266A"/>
    <w:multiLevelType w:val="hybridMultilevel"/>
    <w:tmpl w:val="D3AA9FF8"/>
    <w:lvl w:ilvl="0" w:tplc="5E0A1A4C">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433BC8"/>
    <w:multiLevelType w:val="multilevel"/>
    <w:tmpl w:val="26C6E29E"/>
    <w:lvl w:ilvl="0">
      <w:start w:val="1"/>
      <w:numFmt w:val="bullet"/>
      <w:pStyle w:val="textbullets"/>
      <w:lvlText w:val="‒"/>
      <w:lvlJc w:val="left"/>
      <w:pPr>
        <w:ind w:left="397" w:hanging="397"/>
      </w:pPr>
      <w:rPr>
        <w:rFonts w:ascii="Times New Roman" w:hAnsi="Times New Roman" w:cs="Times New Roman" w:hint="default"/>
      </w:rPr>
    </w:lvl>
    <w:lvl w:ilvl="1">
      <w:start w:val="1"/>
      <w:numFmt w:val="bullet"/>
      <w:lvlText w:val="‒"/>
      <w:lvlJc w:val="left"/>
      <w:pPr>
        <w:ind w:left="794" w:hanging="397"/>
      </w:pPr>
      <w:rPr>
        <w:rFonts w:ascii="Times New Roman" w:hAnsi="Times New Roman" w:cs="Times New Roman"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Times New Roman" w:hAnsi="Times New Roman" w:cs="Times New Roman" w:hint="default"/>
      </w:rPr>
    </w:lvl>
    <w:lvl w:ilvl="4">
      <w:start w:val="1"/>
      <w:numFmt w:val="bullet"/>
      <w:lvlText w:val="‒"/>
      <w:lvlJc w:val="left"/>
      <w:pPr>
        <w:ind w:left="1985" w:hanging="397"/>
      </w:pPr>
      <w:rPr>
        <w:rFonts w:ascii="Times New Roman" w:hAnsi="Times New Roman" w:cs="Times New Roman" w:hint="default"/>
      </w:rPr>
    </w:lvl>
    <w:lvl w:ilvl="5">
      <w:start w:val="1"/>
      <w:numFmt w:val="bullet"/>
      <w:lvlText w:val="‒"/>
      <w:lvlJc w:val="left"/>
      <w:pPr>
        <w:ind w:left="2382" w:hanging="397"/>
      </w:pPr>
      <w:rPr>
        <w:rFonts w:ascii="Times New Roman" w:hAnsi="Times New Roman" w:cs="Times New Roman" w:hint="default"/>
      </w:rPr>
    </w:lvl>
    <w:lvl w:ilvl="6">
      <w:start w:val="1"/>
      <w:numFmt w:val="bullet"/>
      <w:lvlText w:val="‒"/>
      <w:lvlJc w:val="left"/>
      <w:pPr>
        <w:ind w:left="2779" w:hanging="397"/>
      </w:pPr>
      <w:rPr>
        <w:rFonts w:ascii="Times New Roman" w:hAnsi="Times New Roman" w:cs="Times New Roman" w:hint="default"/>
      </w:rPr>
    </w:lvl>
    <w:lvl w:ilvl="7">
      <w:start w:val="1"/>
      <w:numFmt w:val="bullet"/>
      <w:lvlText w:val="‒"/>
      <w:lvlJc w:val="left"/>
      <w:pPr>
        <w:ind w:left="3176" w:hanging="397"/>
      </w:pPr>
      <w:rPr>
        <w:rFonts w:ascii="Times New Roman" w:hAnsi="Times New Roman" w:cs="Times New Roman" w:hint="default"/>
      </w:rPr>
    </w:lvl>
    <w:lvl w:ilvl="8">
      <w:start w:val="1"/>
      <w:numFmt w:val="bullet"/>
      <w:lvlRestart w:val="4"/>
      <w:lvlText w:val="̶"/>
      <w:lvlJc w:val="left"/>
      <w:pPr>
        <w:ind w:left="3573" w:hanging="397"/>
      </w:pPr>
      <w:rPr>
        <w:rFonts w:ascii="Times New Roman" w:hAnsi="Times New Roman" w:cs="Times New Roman" w:hint="default"/>
      </w:rPr>
    </w:lvl>
  </w:abstractNum>
  <w:abstractNum w:abstractNumId="10" w15:restartNumberingAfterBreak="0">
    <w:nsid w:val="2CB7296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146234"/>
    <w:multiLevelType w:val="hybridMultilevel"/>
    <w:tmpl w:val="DFBA8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E878D0"/>
    <w:multiLevelType w:val="hybridMultilevel"/>
    <w:tmpl w:val="BDF64114"/>
    <w:lvl w:ilvl="0" w:tplc="BB3EEA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E40198"/>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A43356"/>
    <w:multiLevelType w:val="hybridMultilevel"/>
    <w:tmpl w:val="5EEE33CC"/>
    <w:lvl w:ilvl="0" w:tplc="F4365F38">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BC48AA"/>
    <w:multiLevelType w:val="multilevel"/>
    <w:tmpl w:val="EA8200BC"/>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0F3B46"/>
    <w:multiLevelType w:val="hybridMultilevel"/>
    <w:tmpl w:val="3782F536"/>
    <w:lvl w:ilvl="0" w:tplc="31168A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CB04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CB5A9D"/>
    <w:multiLevelType w:val="hybridMultilevel"/>
    <w:tmpl w:val="45541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CD0A87"/>
    <w:multiLevelType w:val="hybridMultilevel"/>
    <w:tmpl w:val="00AC12EC"/>
    <w:lvl w:ilvl="0" w:tplc="1DCA458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F7B56"/>
    <w:multiLevelType w:val="hybridMultilevel"/>
    <w:tmpl w:val="8D904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A00814"/>
    <w:multiLevelType w:val="hybridMultilevel"/>
    <w:tmpl w:val="429A9DBA"/>
    <w:lvl w:ilvl="0" w:tplc="FCDC465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2157E6"/>
    <w:multiLevelType w:val="multilevel"/>
    <w:tmpl w:val="5ABA03A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15:restartNumberingAfterBreak="0">
    <w:nsid w:val="59D57ECC"/>
    <w:multiLevelType w:val="hybridMultilevel"/>
    <w:tmpl w:val="58787048"/>
    <w:lvl w:ilvl="0" w:tplc="330C9E8E">
      <w:start w:val="1"/>
      <w:numFmt w:val="bullet"/>
      <w:lvlText w:val="‒"/>
      <w:lvlJc w:val="left"/>
      <w:pPr>
        <w:ind w:left="72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B652D7"/>
    <w:multiLevelType w:val="hybridMultilevel"/>
    <w:tmpl w:val="93A210B2"/>
    <w:lvl w:ilvl="0" w:tplc="E6D8859E">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6" w15:restartNumberingAfterBreak="0">
    <w:nsid w:val="5C672001"/>
    <w:multiLevelType w:val="hybridMultilevel"/>
    <w:tmpl w:val="06C89288"/>
    <w:lvl w:ilvl="0" w:tplc="59044F76">
      <w:start w:val="1"/>
      <w:numFmt w:val="decimal"/>
      <w:pStyle w:val="headline1"/>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CAC0186"/>
    <w:multiLevelType w:val="hybridMultilevel"/>
    <w:tmpl w:val="4A6A361A"/>
    <w:lvl w:ilvl="0" w:tplc="E6027530">
      <w:start w:val="1"/>
      <w:numFmt w:val="decimal"/>
      <w:pStyle w:val="textenumeration"/>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8B2EE6"/>
    <w:multiLevelType w:val="multilevel"/>
    <w:tmpl w:val="7F80D654"/>
    <w:lvl w:ilvl="0">
      <w:start w:val="1"/>
      <w:numFmt w:val="bullet"/>
      <w:lvlText w:val=""/>
      <w:lvlJc w:val="left"/>
      <w:pPr>
        <w:ind w:left="170" w:hanging="170"/>
      </w:pPr>
      <w:rPr>
        <w:rFonts w:ascii="Symbol" w:hAnsi="Symbol" w:hint="default"/>
      </w:rPr>
    </w:lvl>
    <w:lvl w:ilvl="1">
      <w:start w:val="1"/>
      <w:numFmt w:val="bullet"/>
      <w:lvlText w:val=""/>
      <w:lvlJc w:val="left"/>
      <w:pPr>
        <w:ind w:left="510" w:hanging="170"/>
      </w:pPr>
      <w:rPr>
        <w:rFonts w:ascii="Symbol" w:hAnsi="Symbol" w:hint="default"/>
      </w:rPr>
    </w:lvl>
    <w:lvl w:ilvl="2">
      <w:start w:val="1"/>
      <w:numFmt w:val="bullet"/>
      <w:lvlText w:val=""/>
      <w:lvlJc w:val="left"/>
      <w:pPr>
        <w:ind w:left="851" w:hanging="171"/>
      </w:pPr>
      <w:rPr>
        <w:rFonts w:ascii="Symbol" w:hAnsi="Symbol" w:hint="default"/>
      </w:rPr>
    </w:lvl>
    <w:lvl w:ilvl="3">
      <w:start w:val="1"/>
      <w:numFmt w:val="bullet"/>
      <w:lvlText w:val=""/>
      <w:lvlJc w:val="left"/>
      <w:pPr>
        <w:ind w:left="1191" w:hanging="17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A041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FA3974"/>
    <w:multiLevelType w:val="hybridMultilevel"/>
    <w:tmpl w:val="9BD2392E"/>
    <w:lvl w:ilvl="0" w:tplc="FCDC465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98768A"/>
    <w:multiLevelType w:val="hybridMultilevel"/>
    <w:tmpl w:val="CD3E80EC"/>
    <w:lvl w:ilvl="0" w:tplc="1DCA458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5"/>
  </w:num>
  <w:num w:numId="4">
    <w:abstractNumId w:val="19"/>
  </w:num>
  <w:num w:numId="5">
    <w:abstractNumId w:val="3"/>
  </w:num>
  <w:num w:numId="6">
    <w:abstractNumId w:val="21"/>
  </w:num>
  <w:num w:numId="7">
    <w:abstractNumId w:val="8"/>
  </w:num>
  <w:num w:numId="8">
    <w:abstractNumId w:val="17"/>
  </w:num>
  <w:num w:numId="9">
    <w:abstractNumId w:val="4"/>
  </w:num>
  <w:num w:numId="10">
    <w:abstractNumId w:val="30"/>
  </w:num>
  <w:num w:numId="11">
    <w:abstractNumId w:val="14"/>
  </w:num>
  <w:num w:numId="12">
    <w:abstractNumId w:val="27"/>
  </w:num>
  <w:num w:numId="13">
    <w:abstractNumId w:val="5"/>
  </w:num>
  <w:num w:numId="14">
    <w:abstractNumId w:val="22"/>
  </w:num>
  <w:num w:numId="15">
    <w:abstractNumId w:val="16"/>
  </w:num>
  <w:num w:numId="16">
    <w:abstractNumId w:val="28"/>
  </w:num>
  <w:num w:numId="17">
    <w:abstractNumId w:val="12"/>
  </w:num>
  <w:num w:numId="18">
    <w:abstractNumId w:val="14"/>
    <w:lvlOverride w:ilvl="0">
      <w:startOverride w:val="1"/>
    </w:lvlOverride>
  </w:num>
  <w:num w:numId="19">
    <w:abstractNumId w:val="27"/>
    <w:lvlOverride w:ilvl="0">
      <w:startOverride w:val="1"/>
    </w:lvlOverride>
  </w:num>
  <w:num w:numId="20">
    <w:abstractNumId w:val="11"/>
  </w:num>
  <w:num w:numId="21">
    <w:abstractNumId w:val="26"/>
  </w:num>
  <w:num w:numId="22">
    <w:abstractNumId w:val="24"/>
  </w:num>
  <w:num w:numId="23">
    <w:abstractNumId w:val="9"/>
  </w:num>
  <w:num w:numId="24">
    <w:abstractNumId w:val="2"/>
  </w:num>
  <w:num w:numId="25">
    <w:abstractNumId w:val="13"/>
  </w:num>
  <w:num w:numId="26">
    <w:abstractNumId w:val="10"/>
  </w:num>
  <w:num w:numId="27">
    <w:abstractNumId w:val="0"/>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7"/>
  </w:num>
  <w:num w:numId="37">
    <w:abstractNumId w:val="29"/>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18"/>
  </w:num>
  <w:num w:numId="42">
    <w:abstractNumId w:val="6"/>
  </w:num>
  <w:num w:numId="43">
    <w:abstractNumId w:val="1"/>
  </w:num>
  <w:num w:numId="44">
    <w:abstractNumId w:val="3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E" w:vendorID="64" w:dllVersion="6" w:nlCheck="1" w:checkStyle="0"/>
  <w:activeWritingStyle w:appName="MSWord" w:lang="en-IE" w:vendorID="64" w:dllVersion="0" w:nlCheck="1" w:checkStyle="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efaultTabStop w:val="709"/>
  <w:hyphenationZone w:val="425"/>
  <w:characterSpacingControl w:val="doNotCompress"/>
  <w:hdrShapeDefaults>
    <o:shapedefaults v:ext="edit" spidmax="16385">
      <o:colormru v:ext="edit" colors="#23236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D3"/>
    <w:rsid w:val="00015A04"/>
    <w:rsid w:val="000164A8"/>
    <w:rsid w:val="00021D5B"/>
    <w:rsid w:val="00034564"/>
    <w:rsid w:val="000612FC"/>
    <w:rsid w:val="000771A5"/>
    <w:rsid w:val="00084E16"/>
    <w:rsid w:val="00094E0D"/>
    <w:rsid w:val="000A08B0"/>
    <w:rsid w:val="000B294C"/>
    <w:rsid w:val="000B553B"/>
    <w:rsid w:val="000C304C"/>
    <w:rsid w:val="000C4C1C"/>
    <w:rsid w:val="000D705F"/>
    <w:rsid w:val="000F206A"/>
    <w:rsid w:val="00120EE3"/>
    <w:rsid w:val="001330E2"/>
    <w:rsid w:val="00144620"/>
    <w:rsid w:val="0015450D"/>
    <w:rsid w:val="001553AD"/>
    <w:rsid w:val="00164F52"/>
    <w:rsid w:val="0016764F"/>
    <w:rsid w:val="001973C1"/>
    <w:rsid w:val="001B0B84"/>
    <w:rsid w:val="001B2A0E"/>
    <w:rsid w:val="001C02F7"/>
    <w:rsid w:val="001C2720"/>
    <w:rsid w:val="001C4B26"/>
    <w:rsid w:val="001C6385"/>
    <w:rsid w:val="001D11EF"/>
    <w:rsid w:val="002142E0"/>
    <w:rsid w:val="00214941"/>
    <w:rsid w:val="00222A4A"/>
    <w:rsid w:val="00223943"/>
    <w:rsid w:val="00226CB6"/>
    <w:rsid w:val="00252F23"/>
    <w:rsid w:val="00263B72"/>
    <w:rsid w:val="00272832"/>
    <w:rsid w:val="00281078"/>
    <w:rsid w:val="00286A58"/>
    <w:rsid w:val="00286B87"/>
    <w:rsid w:val="00291401"/>
    <w:rsid w:val="0029245E"/>
    <w:rsid w:val="00295353"/>
    <w:rsid w:val="002A0E5E"/>
    <w:rsid w:val="002B6900"/>
    <w:rsid w:val="002D6C46"/>
    <w:rsid w:val="002F1C72"/>
    <w:rsid w:val="00323089"/>
    <w:rsid w:val="00337CA6"/>
    <w:rsid w:val="00341C00"/>
    <w:rsid w:val="0034490A"/>
    <w:rsid w:val="00351A87"/>
    <w:rsid w:val="003549CE"/>
    <w:rsid w:val="00362190"/>
    <w:rsid w:val="00366C1C"/>
    <w:rsid w:val="00371607"/>
    <w:rsid w:val="003935E0"/>
    <w:rsid w:val="003A7CCC"/>
    <w:rsid w:val="003B02E8"/>
    <w:rsid w:val="003C59C3"/>
    <w:rsid w:val="003D15D9"/>
    <w:rsid w:val="003D4E01"/>
    <w:rsid w:val="003E37CB"/>
    <w:rsid w:val="003E5C17"/>
    <w:rsid w:val="00415340"/>
    <w:rsid w:val="0041621C"/>
    <w:rsid w:val="00421E6A"/>
    <w:rsid w:val="004247C4"/>
    <w:rsid w:val="0043379B"/>
    <w:rsid w:val="00452147"/>
    <w:rsid w:val="00455CC4"/>
    <w:rsid w:val="0046112B"/>
    <w:rsid w:val="004821FF"/>
    <w:rsid w:val="00487EE8"/>
    <w:rsid w:val="004D097B"/>
    <w:rsid w:val="004D4AB0"/>
    <w:rsid w:val="004F4059"/>
    <w:rsid w:val="00505972"/>
    <w:rsid w:val="0052039C"/>
    <w:rsid w:val="005239B0"/>
    <w:rsid w:val="005504D7"/>
    <w:rsid w:val="005546E5"/>
    <w:rsid w:val="00585FDE"/>
    <w:rsid w:val="00591B6F"/>
    <w:rsid w:val="005C0D96"/>
    <w:rsid w:val="005C3BD3"/>
    <w:rsid w:val="005D43AE"/>
    <w:rsid w:val="005D57D0"/>
    <w:rsid w:val="005E3382"/>
    <w:rsid w:val="00622775"/>
    <w:rsid w:val="00623CA6"/>
    <w:rsid w:val="006516FD"/>
    <w:rsid w:val="00652BCD"/>
    <w:rsid w:val="0066062D"/>
    <w:rsid w:val="00661B72"/>
    <w:rsid w:val="00671A3E"/>
    <w:rsid w:val="00671A6C"/>
    <w:rsid w:val="006851B4"/>
    <w:rsid w:val="0069432F"/>
    <w:rsid w:val="00695BCA"/>
    <w:rsid w:val="006A0E91"/>
    <w:rsid w:val="006B4D3D"/>
    <w:rsid w:val="006C64DB"/>
    <w:rsid w:val="006E30B9"/>
    <w:rsid w:val="007011CC"/>
    <w:rsid w:val="007026ED"/>
    <w:rsid w:val="00707B3D"/>
    <w:rsid w:val="00720ACA"/>
    <w:rsid w:val="0072167F"/>
    <w:rsid w:val="00730B7A"/>
    <w:rsid w:val="00735789"/>
    <w:rsid w:val="0074372B"/>
    <w:rsid w:val="00753C48"/>
    <w:rsid w:val="00755B42"/>
    <w:rsid w:val="007573D3"/>
    <w:rsid w:val="00765C51"/>
    <w:rsid w:val="00777486"/>
    <w:rsid w:val="00780708"/>
    <w:rsid w:val="00784A94"/>
    <w:rsid w:val="00790BBE"/>
    <w:rsid w:val="007C223B"/>
    <w:rsid w:val="007D15EE"/>
    <w:rsid w:val="007D30F9"/>
    <w:rsid w:val="007E1C79"/>
    <w:rsid w:val="007F0D52"/>
    <w:rsid w:val="008028CF"/>
    <w:rsid w:val="008176B3"/>
    <w:rsid w:val="0082197B"/>
    <w:rsid w:val="00830584"/>
    <w:rsid w:val="008361CB"/>
    <w:rsid w:val="00847F54"/>
    <w:rsid w:val="00854E35"/>
    <w:rsid w:val="008672F8"/>
    <w:rsid w:val="00870D04"/>
    <w:rsid w:val="00881A4D"/>
    <w:rsid w:val="00882BFC"/>
    <w:rsid w:val="0089013F"/>
    <w:rsid w:val="008B74E3"/>
    <w:rsid w:val="008C640E"/>
    <w:rsid w:val="008C6B4B"/>
    <w:rsid w:val="008D39FB"/>
    <w:rsid w:val="009103D2"/>
    <w:rsid w:val="009138BB"/>
    <w:rsid w:val="00922401"/>
    <w:rsid w:val="009265DF"/>
    <w:rsid w:val="00930A8E"/>
    <w:rsid w:val="0093321F"/>
    <w:rsid w:val="0093531E"/>
    <w:rsid w:val="009428C6"/>
    <w:rsid w:val="00951284"/>
    <w:rsid w:val="009740AB"/>
    <w:rsid w:val="00984598"/>
    <w:rsid w:val="00993FCF"/>
    <w:rsid w:val="009B48C2"/>
    <w:rsid w:val="009C4AA3"/>
    <w:rsid w:val="009F7D67"/>
    <w:rsid w:val="00A0068E"/>
    <w:rsid w:val="00A11796"/>
    <w:rsid w:val="00A31FF5"/>
    <w:rsid w:val="00A36B08"/>
    <w:rsid w:val="00A575DF"/>
    <w:rsid w:val="00A7023E"/>
    <w:rsid w:val="00A94205"/>
    <w:rsid w:val="00A94A99"/>
    <w:rsid w:val="00AA2080"/>
    <w:rsid w:val="00AE6228"/>
    <w:rsid w:val="00AF098F"/>
    <w:rsid w:val="00AF616D"/>
    <w:rsid w:val="00B03E90"/>
    <w:rsid w:val="00B22670"/>
    <w:rsid w:val="00B36D5F"/>
    <w:rsid w:val="00B53F2C"/>
    <w:rsid w:val="00B63170"/>
    <w:rsid w:val="00B82377"/>
    <w:rsid w:val="00B8360C"/>
    <w:rsid w:val="00B93221"/>
    <w:rsid w:val="00BA2D65"/>
    <w:rsid w:val="00BA7A31"/>
    <w:rsid w:val="00BB08FF"/>
    <w:rsid w:val="00BB0AB5"/>
    <w:rsid w:val="00BC38B7"/>
    <w:rsid w:val="00BC4A84"/>
    <w:rsid w:val="00BC61E5"/>
    <w:rsid w:val="00BD54BB"/>
    <w:rsid w:val="00BD7AA8"/>
    <w:rsid w:val="00C01A6E"/>
    <w:rsid w:val="00C05C50"/>
    <w:rsid w:val="00C139FA"/>
    <w:rsid w:val="00C4400D"/>
    <w:rsid w:val="00C6472D"/>
    <w:rsid w:val="00C65186"/>
    <w:rsid w:val="00C76797"/>
    <w:rsid w:val="00C77BBA"/>
    <w:rsid w:val="00CA222D"/>
    <w:rsid w:val="00CA3C70"/>
    <w:rsid w:val="00CD4BAF"/>
    <w:rsid w:val="00CF084E"/>
    <w:rsid w:val="00D00671"/>
    <w:rsid w:val="00D0292A"/>
    <w:rsid w:val="00D25244"/>
    <w:rsid w:val="00D26672"/>
    <w:rsid w:val="00D33F40"/>
    <w:rsid w:val="00D51311"/>
    <w:rsid w:val="00D57E54"/>
    <w:rsid w:val="00D61704"/>
    <w:rsid w:val="00D74000"/>
    <w:rsid w:val="00DA08AB"/>
    <w:rsid w:val="00DB266E"/>
    <w:rsid w:val="00DB2F31"/>
    <w:rsid w:val="00DE604D"/>
    <w:rsid w:val="00DF3D83"/>
    <w:rsid w:val="00DF52D7"/>
    <w:rsid w:val="00DF76A2"/>
    <w:rsid w:val="00E105CB"/>
    <w:rsid w:val="00E31254"/>
    <w:rsid w:val="00E362BE"/>
    <w:rsid w:val="00E62915"/>
    <w:rsid w:val="00E64166"/>
    <w:rsid w:val="00E745CB"/>
    <w:rsid w:val="00E75432"/>
    <w:rsid w:val="00EA1C77"/>
    <w:rsid w:val="00EB6327"/>
    <w:rsid w:val="00EC12CD"/>
    <w:rsid w:val="00EC221A"/>
    <w:rsid w:val="00ED1851"/>
    <w:rsid w:val="00ED351F"/>
    <w:rsid w:val="00F06E6A"/>
    <w:rsid w:val="00F13C42"/>
    <w:rsid w:val="00F15CC0"/>
    <w:rsid w:val="00F16B66"/>
    <w:rsid w:val="00F26355"/>
    <w:rsid w:val="00F30172"/>
    <w:rsid w:val="00F306BC"/>
    <w:rsid w:val="00F458FD"/>
    <w:rsid w:val="00F76C20"/>
    <w:rsid w:val="00F7704C"/>
    <w:rsid w:val="00F9187A"/>
    <w:rsid w:val="00F953F4"/>
    <w:rsid w:val="00FC73AF"/>
    <w:rsid w:val="00FE453C"/>
    <w:rsid w:val="00FF1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23236e"/>
    </o:shapedefaults>
    <o:shapelayout v:ext="edit">
      <o:idmap v:ext="edit" data="1"/>
    </o:shapelayout>
  </w:shapeDefaults>
  <w:decimalSymbol w:val=","/>
  <w:listSeparator w:val=","/>
  <w14:docId w14:val="55C6DBE8"/>
  <w15:docId w15:val="{C58ECA81-096D-4812-8807-7FF0D4A6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0" w:defSemiHidden="0" w:defUnhideWhenUsed="0" w:defQFormat="0" w:count="375">
    <w:lsdException w:name="Normal" w:qFormat="1"/>
    <w:lsdException w:name="heading 1" w:semiHidden="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272832"/>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NTSO-E Table"/>
    <w:basedOn w:val="TableNormal"/>
    <w:rsid w:val="00015A04"/>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lastRow">
      <w:rPr>
        <w:rFonts w:ascii="Times New Roman" w:hAnsi="Times New Roman"/>
        <w:sz w:val="22"/>
      </w:rPr>
    </w:tblStylePr>
    <w:tblStylePr w:type="firstCol">
      <w:rPr>
        <w:rFonts w:ascii="Times New Roman" w:hAnsi="Times New Roman"/>
        <w:sz w:val="22"/>
      </w:rPr>
      <w:tblPr>
        <w:tblCellMar>
          <w:top w:w="34" w:type="dxa"/>
          <w:left w:w="57" w:type="dxa"/>
          <w:bottom w:w="34" w:type="dxa"/>
          <w:right w:w="85" w:type="dxa"/>
        </w:tblCellMar>
      </w:tblPr>
    </w:tblStylePr>
    <w:tblStylePr w:type="lastCol">
      <w:rPr>
        <w:rFonts w:ascii="Times New Roman" w:hAnsi="Times New Roman"/>
        <w:sz w:val="22"/>
      </w:r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link w:val="headlineheaderZchn"/>
    <w:rsid w:val="000C304C"/>
    <w:pPr>
      <w:spacing w:after="200" w:line="380" w:lineRule="exact"/>
    </w:pPr>
    <w:rPr>
      <w:rFonts w:ascii="Arial" w:hAnsi="Arial"/>
      <w:b/>
      <w:bCs/>
      <w:color w:val="23236E"/>
      <w:sz w:val="40"/>
      <w:szCs w:val="24"/>
      <w:lang w:val="en-GB"/>
    </w:rPr>
  </w:style>
  <w:style w:type="character" w:customStyle="1" w:styleId="headlineheaderZchn">
    <w:name w:val="headline header Zchn"/>
    <w:basedOn w:val="DefaultParagraphFont"/>
    <w:link w:val="headlineheader"/>
    <w:rsid w:val="00F13C42"/>
    <w:rPr>
      <w:rFonts w:ascii="Arial" w:hAnsi="Arial"/>
      <w:b/>
      <w:bCs/>
      <w:color w:val="23236E"/>
      <w:sz w:val="40"/>
      <w:szCs w:val="24"/>
      <w:lang w:val="en-GB"/>
    </w:rPr>
  </w:style>
  <w:style w:type="paragraph" w:customStyle="1" w:styleId="exampleheaderdate">
    <w:name w:val="example header date"/>
    <w:basedOn w:val="headlineheader"/>
    <w:link w:val="exampleheaderdateZchn"/>
    <w:semiHidden/>
    <w:rsid w:val="000C304C"/>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A7023E"/>
    <w:rPr>
      <w:rFonts w:ascii="Arial" w:hAnsi="Arial"/>
      <w:b/>
      <w:bCs/>
      <w:color w:val="23236E"/>
      <w:sz w:val="24"/>
      <w:szCs w:val="24"/>
      <w:lang w:val="en-GB"/>
    </w:rPr>
  </w:style>
  <w:style w:type="paragraph" w:customStyle="1" w:styleId="HEADERexample">
    <w:name w:val="HEADER example"/>
    <w:semiHidden/>
    <w:rsid w:val="00755B42"/>
    <w:pPr>
      <w:pBdr>
        <w:bottom w:val="single" w:sz="6" w:space="5" w:color="23236E"/>
      </w:pBdr>
      <w:spacing w:after="320"/>
    </w:pPr>
    <w:rPr>
      <w:rFonts w:ascii="Arial" w:hAnsi="Arial"/>
      <w:b/>
      <w:bCs/>
      <w:color w:val="23236E"/>
      <w:sz w:val="40"/>
      <w:lang w:val="en-GB"/>
    </w:rPr>
  </w:style>
  <w:style w:type="character" w:customStyle="1" w:styleId="tabletext">
    <w:name w:val="table text"/>
    <w:basedOn w:val="DefaultParagraphFont"/>
    <w:uiPriority w:val="2"/>
    <w:qFormat/>
    <w:rsid w:val="00A36B08"/>
    <w:rPr>
      <w:rFonts w:ascii="Times New Roman" w:hAnsi="Times New Roman"/>
      <w:sz w:val="22"/>
      <w:lang w:val="en-GB"/>
    </w:rPr>
  </w:style>
  <w:style w:type="paragraph" w:styleId="BalloonText">
    <w:name w:val="Balloon Text"/>
    <w:basedOn w:val="Normal"/>
    <w:link w:val="BalloonTextChar"/>
    <w:semiHidden/>
    <w:rsid w:val="004247C4"/>
    <w:rPr>
      <w:rFonts w:ascii="Tahoma" w:hAnsi="Tahoma" w:cs="Tahoma"/>
      <w:sz w:val="16"/>
      <w:szCs w:val="16"/>
    </w:rPr>
  </w:style>
  <w:style w:type="character" w:customStyle="1" w:styleId="BalloonTextChar">
    <w:name w:val="Balloon Text Char"/>
    <w:basedOn w:val="DefaultParagraphFont"/>
    <w:link w:val="BalloonText"/>
    <w:semiHidden/>
    <w:rsid w:val="004247C4"/>
    <w:rPr>
      <w:rFonts w:ascii="Tahoma" w:hAnsi="Tahoma" w:cs="Tahoma"/>
      <w:sz w:val="16"/>
      <w:szCs w:val="16"/>
    </w:rPr>
  </w:style>
  <w:style w:type="paragraph" w:customStyle="1" w:styleId="Day14pt">
    <w:name w:val="Day 14 pt"/>
    <w:basedOn w:val="exampleheaderdate"/>
    <w:next w:val="Normal"/>
    <w:link w:val="Day14ptZchn1"/>
    <w:semiHidden/>
    <w:rsid w:val="00371607"/>
    <w:pPr>
      <w:spacing w:after="120"/>
    </w:pPr>
    <w:rPr>
      <w:b/>
      <w:sz w:val="28"/>
      <w:szCs w:val="28"/>
    </w:rPr>
  </w:style>
  <w:style w:type="character" w:customStyle="1" w:styleId="Day14ptZchn1">
    <w:name w:val="Day 14 pt Zchn1"/>
    <w:basedOn w:val="exampleheaderdateZchn"/>
    <w:link w:val="Day14pt"/>
    <w:semiHidden/>
    <w:rsid w:val="00A7023E"/>
    <w:rPr>
      <w:rFonts w:ascii="Arial" w:hAnsi="Arial"/>
      <w:b/>
      <w:bCs/>
      <w:color w:val="23236E"/>
      <w:sz w:val="28"/>
      <w:szCs w:val="28"/>
      <w:lang w:val="en-GB"/>
    </w:rPr>
  </w:style>
  <w:style w:type="character" w:customStyle="1" w:styleId="Day14ptZchn">
    <w:name w:val="Day 14 pt Zchn"/>
    <w:basedOn w:val="exampleheaderdateZchn"/>
    <w:rsid w:val="00F13C42"/>
    <w:rPr>
      <w:rFonts w:ascii="Arial" w:hAnsi="Arial"/>
      <w:b/>
      <w:bCs/>
      <w:color w:val="23236E"/>
      <w:sz w:val="24"/>
      <w:szCs w:val="24"/>
      <w:lang w:val="en-GB"/>
    </w:rPr>
  </w:style>
  <w:style w:type="paragraph" w:styleId="ListParagraph">
    <w:name w:val="List Paragraph"/>
    <w:basedOn w:val="Normal"/>
    <w:uiPriority w:val="34"/>
    <w:qFormat/>
    <w:rsid w:val="002F1C72"/>
    <w:pPr>
      <w:ind w:left="720"/>
      <w:contextualSpacing/>
    </w:pPr>
  </w:style>
  <w:style w:type="paragraph" w:customStyle="1" w:styleId="headline1">
    <w:name w:val="headline 1"/>
    <w:next w:val="textregular"/>
    <w:link w:val="headline1Zchn"/>
    <w:qFormat/>
    <w:rsid w:val="00CF084E"/>
    <w:pPr>
      <w:numPr>
        <w:numId w:val="21"/>
      </w:numPr>
      <w:spacing w:before="400" w:after="120" w:line="340" w:lineRule="exact"/>
      <w:ind w:left="454" w:hanging="284"/>
    </w:pPr>
    <w:rPr>
      <w:rFonts w:ascii="Arial" w:hAnsi="Arial"/>
      <w:b/>
      <w:color w:val="23236E"/>
      <w:sz w:val="28"/>
      <w:szCs w:val="28"/>
      <w:lang w:val="en-GB"/>
    </w:rPr>
  </w:style>
  <w:style w:type="character" w:customStyle="1" w:styleId="headline1Zchn">
    <w:name w:val="headline 1 Zchn"/>
    <w:basedOn w:val="DefaultParagraphFont"/>
    <w:link w:val="headline1"/>
    <w:rsid w:val="00CF084E"/>
    <w:rPr>
      <w:rFonts w:ascii="Arial" w:hAnsi="Arial"/>
      <w:b/>
      <w:color w:val="23236E"/>
      <w:sz w:val="28"/>
      <w:szCs w:val="28"/>
      <w:lang w:val="en-GB"/>
    </w:rPr>
  </w:style>
  <w:style w:type="paragraph" w:customStyle="1" w:styleId="tablehead">
    <w:name w:val="table head"/>
    <w:basedOn w:val="exampleheaderdate"/>
    <w:link w:val="tableheadZchn"/>
    <w:uiPriority w:val="2"/>
    <w:qFormat/>
    <w:rsid w:val="00D33F40"/>
    <w:rPr>
      <w:b/>
      <w:sz w:val="28"/>
      <w:szCs w:val="28"/>
    </w:rPr>
  </w:style>
  <w:style w:type="character" w:customStyle="1" w:styleId="tableheadZchn">
    <w:name w:val="table head Zchn"/>
    <w:basedOn w:val="exampleheaderdateZchn"/>
    <w:link w:val="tablehead"/>
    <w:uiPriority w:val="2"/>
    <w:rsid w:val="00D33F40"/>
    <w:rPr>
      <w:rFonts w:ascii="Arial" w:hAnsi="Arial"/>
      <w:b/>
      <w:bCs/>
      <w:color w:val="23236E"/>
      <w:sz w:val="28"/>
      <w:szCs w:val="28"/>
      <w:lang w:val="en-GB"/>
    </w:rPr>
  </w:style>
  <w:style w:type="paragraph" w:customStyle="1" w:styleId="textregular">
    <w:name w:val="text regular"/>
    <w:link w:val="textregularZchn"/>
    <w:qFormat/>
    <w:rsid w:val="00366C1C"/>
    <w:pPr>
      <w:spacing w:after="120"/>
      <w:jc w:val="both"/>
    </w:pPr>
    <w:rPr>
      <w:szCs w:val="19"/>
      <w:lang w:val="en-GB"/>
    </w:rPr>
  </w:style>
  <w:style w:type="character" w:customStyle="1" w:styleId="textregularZchn">
    <w:name w:val="text regular Zchn"/>
    <w:basedOn w:val="headline1Zchn"/>
    <w:link w:val="textregular"/>
    <w:rsid w:val="00366C1C"/>
    <w:rPr>
      <w:rFonts w:ascii="Arial" w:hAnsi="Arial"/>
      <w:b/>
      <w:color w:val="23236E"/>
      <w:sz w:val="22"/>
      <w:szCs w:val="19"/>
      <w:lang w:val="en-GB"/>
    </w:rPr>
  </w:style>
  <w:style w:type="paragraph" w:customStyle="1" w:styleId="decisionhead">
    <w:name w:val="decision head"/>
    <w:next w:val="Normal"/>
    <w:link w:val="decisionheadZchn"/>
    <w:uiPriority w:val="3"/>
    <w:qFormat/>
    <w:rsid w:val="000771A5"/>
    <w:pPr>
      <w:pBdr>
        <w:top w:val="single" w:sz="24" w:space="1" w:color="B4B4C8"/>
        <w:left w:val="single" w:sz="24" w:space="4" w:color="B4B4C8"/>
        <w:right w:val="single" w:sz="24" w:space="4" w:color="B4B4C8"/>
      </w:pBdr>
      <w:shd w:val="clear" w:color="auto" w:fill="B4B4C8"/>
      <w:spacing w:line="260" w:lineRule="exact"/>
      <w:ind w:left="170" w:right="170"/>
    </w:pPr>
    <w:rPr>
      <w:rFonts w:ascii="Arial" w:hAnsi="Arial" w:cs="Arial"/>
      <w:b/>
      <w:color w:val="23236E"/>
      <w:sz w:val="24"/>
      <w:lang w:val="en-GB"/>
    </w:rPr>
  </w:style>
  <w:style w:type="character" w:customStyle="1" w:styleId="decisionheadZchn">
    <w:name w:val="decision head Zchn"/>
    <w:basedOn w:val="DefaultParagraphFont"/>
    <w:link w:val="decisionhead"/>
    <w:uiPriority w:val="3"/>
    <w:rsid w:val="001330E2"/>
    <w:rPr>
      <w:rFonts w:ascii="Arial" w:hAnsi="Arial" w:cs="Arial"/>
      <w:b/>
      <w:color w:val="23236E"/>
      <w:sz w:val="24"/>
      <w:shd w:val="clear" w:color="auto" w:fill="B4B4C8"/>
      <w:lang w:val="en-GB"/>
    </w:rPr>
  </w:style>
  <w:style w:type="paragraph" w:customStyle="1" w:styleId="headline3">
    <w:name w:val="headline 3"/>
    <w:basedOn w:val="textregular"/>
    <w:next w:val="textregular"/>
    <w:link w:val="headline3Zchn"/>
    <w:qFormat/>
    <w:rsid w:val="00D33F40"/>
    <w:pPr>
      <w:spacing w:after="20"/>
    </w:pPr>
    <w:rPr>
      <w:b/>
    </w:rPr>
  </w:style>
  <w:style w:type="character" w:customStyle="1" w:styleId="headline3Zchn">
    <w:name w:val="headline 3 Zchn"/>
    <w:basedOn w:val="textregularZchn"/>
    <w:link w:val="headline3"/>
    <w:rsid w:val="00D33F40"/>
    <w:rPr>
      <w:rFonts w:ascii="Arial" w:hAnsi="Arial"/>
      <w:b/>
      <w:color w:val="23236E"/>
      <w:sz w:val="22"/>
      <w:szCs w:val="19"/>
      <w:lang w:val="en-GB"/>
    </w:rPr>
  </w:style>
  <w:style w:type="paragraph" w:customStyle="1" w:styleId="textenumeration">
    <w:name w:val="text enumeration"/>
    <w:link w:val="textenumerationZchn"/>
    <w:uiPriority w:val="1"/>
    <w:qFormat/>
    <w:rsid w:val="00455CC4"/>
    <w:pPr>
      <w:numPr>
        <w:numId w:val="12"/>
      </w:numPr>
      <w:spacing w:after="120"/>
      <w:contextualSpacing/>
    </w:pPr>
    <w:rPr>
      <w:szCs w:val="19"/>
      <w:lang w:val="en-GB"/>
    </w:rPr>
  </w:style>
  <w:style w:type="character" w:customStyle="1" w:styleId="textenumerationZchn">
    <w:name w:val="text enumeration Zchn"/>
    <w:basedOn w:val="textregularZchn"/>
    <w:link w:val="textenumeration"/>
    <w:uiPriority w:val="1"/>
    <w:rsid w:val="00455CC4"/>
    <w:rPr>
      <w:rFonts w:ascii="Arial" w:hAnsi="Arial"/>
      <w:b/>
      <w:color w:val="23236E"/>
      <w:sz w:val="22"/>
      <w:szCs w:val="19"/>
      <w:lang w:val="en-GB"/>
    </w:rPr>
  </w:style>
  <w:style w:type="paragraph" w:customStyle="1" w:styleId="textbullets">
    <w:name w:val="text bullets"/>
    <w:link w:val="textbulletsZchn"/>
    <w:uiPriority w:val="1"/>
    <w:qFormat/>
    <w:rsid w:val="00BC38B7"/>
    <w:pPr>
      <w:numPr>
        <w:numId w:val="23"/>
      </w:numPr>
      <w:contextualSpacing/>
    </w:pPr>
    <w:rPr>
      <w:szCs w:val="19"/>
      <w:lang w:val="en-GB"/>
    </w:rPr>
  </w:style>
  <w:style w:type="character" w:customStyle="1" w:styleId="textbulletsZchn">
    <w:name w:val="text bullets Zchn"/>
    <w:basedOn w:val="textregularZchn"/>
    <w:link w:val="textbullets"/>
    <w:uiPriority w:val="1"/>
    <w:rsid w:val="001330E2"/>
    <w:rPr>
      <w:rFonts w:ascii="Arial" w:hAnsi="Arial"/>
      <w:b/>
      <w:color w:val="23236E"/>
      <w:sz w:val="22"/>
      <w:szCs w:val="19"/>
      <w:lang w:val="en-GB"/>
    </w:rPr>
  </w:style>
  <w:style w:type="paragraph" w:styleId="Footer">
    <w:name w:val="footer"/>
    <w:basedOn w:val="Normal"/>
    <w:link w:val="FooterChar"/>
    <w:semiHidden/>
    <w:rsid w:val="00D0292A"/>
    <w:pPr>
      <w:tabs>
        <w:tab w:val="center" w:pos="4536"/>
        <w:tab w:val="right" w:pos="9072"/>
      </w:tabs>
    </w:pPr>
  </w:style>
  <w:style w:type="character" w:customStyle="1" w:styleId="FooterChar">
    <w:name w:val="Footer Char"/>
    <w:basedOn w:val="DefaultParagraphFont"/>
    <w:link w:val="Footer"/>
    <w:semiHidden/>
    <w:rsid w:val="00D0292A"/>
    <w:rPr>
      <w:rFonts w:ascii="Arial" w:hAnsi="Arial"/>
      <w:szCs w:val="24"/>
    </w:rPr>
  </w:style>
  <w:style w:type="paragraph" w:styleId="Header">
    <w:name w:val="header"/>
    <w:basedOn w:val="Normal"/>
    <w:link w:val="HeaderChar"/>
    <w:semiHidden/>
    <w:rsid w:val="00D0292A"/>
    <w:pPr>
      <w:tabs>
        <w:tab w:val="center" w:pos="4536"/>
        <w:tab w:val="right" w:pos="9072"/>
      </w:tabs>
    </w:pPr>
  </w:style>
  <w:style w:type="character" w:customStyle="1" w:styleId="HeaderChar">
    <w:name w:val="Header Char"/>
    <w:basedOn w:val="DefaultParagraphFont"/>
    <w:link w:val="Header"/>
    <w:semiHidden/>
    <w:rsid w:val="00D0292A"/>
    <w:rPr>
      <w:rFonts w:ascii="Arial" w:hAnsi="Arial"/>
      <w:szCs w:val="24"/>
    </w:rPr>
  </w:style>
  <w:style w:type="paragraph" w:styleId="FootnoteText">
    <w:name w:val="footnote text"/>
    <w:aliases w:val="footnotes"/>
    <w:basedOn w:val="Normal"/>
    <w:link w:val="FootnoteTextChar"/>
    <w:semiHidden/>
    <w:rsid w:val="00A36B08"/>
    <w:rPr>
      <w:rFonts w:ascii="Times New Roman" w:hAnsi="Times New Roman"/>
      <w:sz w:val="19"/>
      <w:szCs w:val="20"/>
      <w:lang w:val="en-GB"/>
    </w:rPr>
  </w:style>
  <w:style w:type="character" w:customStyle="1" w:styleId="FootnoteTextChar">
    <w:name w:val="Footnote Text Char"/>
    <w:aliases w:val="footnotes Char"/>
    <w:basedOn w:val="DefaultParagraphFont"/>
    <w:link w:val="FootnoteText"/>
    <w:semiHidden/>
    <w:rsid w:val="00A36B08"/>
    <w:rPr>
      <w:sz w:val="19"/>
      <w:lang w:val="en-GB"/>
    </w:rPr>
  </w:style>
  <w:style w:type="character" w:styleId="FootnoteReference">
    <w:name w:val="footnote reference"/>
    <w:basedOn w:val="DefaultParagraphFont"/>
    <w:semiHidden/>
    <w:rsid w:val="00291401"/>
    <w:rPr>
      <w:vertAlign w:val="superscript"/>
    </w:rPr>
  </w:style>
  <w:style w:type="paragraph" w:customStyle="1" w:styleId="decisionbullet1">
    <w:name w:val="decision bullet 1"/>
    <w:basedOn w:val="Normal"/>
    <w:link w:val="decisionbullet1Zchn"/>
    <w:uiPriority w:val="3"/>
    <w:qFormat/>
    <w:rsid w:val="00B8360C"/>
    <w:pPr>
      <w:numPr>
        <w:numId w:val="11"/>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lang w:val="en-GB"/>
    </w:rPr>
  </w:style>
  <w:style w:type="character" w:customStyle="1" w:styleId="decisionbullet1Zchn">
    <w:name w:val="decision bullet 1 Zchn"/>
    <w:basedOn w:val="DefaultParagraphFont"/>
    <w:link w:val="decisionbullet1"/>
    <w:uiPriority w:val="3"/>
    <w:rsid w:val="00B8360C"/>
    <w:rPr>
      <w:position w:val="8"/>
      <w:sz w:val="22"/>
      <w:szCs w:val="19"/>
      <w:shd w:val="clear" w:color="auto" w:fill="B4B4C8"/>
      <w:lang w:val="en-GB"/>
    </w:rPr>
  </w:style>
  <w:style w:type="paragraph" w:customStyle="1" w:styleId="decisionbullet2">
    <w:name w:val="decision bullet 2"/>
    <w:basedOn w:val="decisionbullet1"/>
    <w:link w:val="decisionbullet2Zchn"/>
    <w:uiPriority w:val="3"/>
    <w:qFormat/>
    <w:rsid w:val="0043379B"/>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3"/>
    <w:rsid w:val="0043379B"/>
    <w:rPr>
      <w:position w:val="8"/>
      <w:sz w:val="22"/>
      <w:szCs w:val="19"/>
      <w:shd w:val="clear" w:color="auto" w:fill="C0C0C0"/>
      <w:lang w:val="en-GB"/>
    </w:rPr>
  </w:style>
  <w:style w:type="paragraph" w:customStyle="1" w:styleId="headline2">
    <w:name w:val="headline 2"/>
    <w:next w:val="textregular"/>
    <w:qFormat/>
    <w:rsid w:val="00D33F40"/>
    <w:pPr>
      <w:spacing w:after="120" w:line="260" w:lineRule="exact"/>
    </w:pPr>
    <w:rPr>
      <w:rFonts w:ascii="Arial" w:hAnsi="Arial"/>
      <w:b/>
      <w:bCs/>
      <w:color w:val="23236E"/>
      <w:sz w:val="24"/>
      <w:szCs w:val="24"/>
      <w:lang w:val="en-GB"/>
    </w:rPr>
  </w:style>
  <w:style w:type="paragraph" w:customStyle="1" w:styleId="captions">
    <w:name w:val="captions"/>
    <w:next w:val="textregular"/>
    <w:uiPriority w:val="2"/>
    <w:qFormat/>
    <w:rsid w:val="00D33F40"/>
    <w:pPr>
      <w:spacing w:after="120"/>
    </w:pPr>
    <w:rPr>
      <w:i/>
      <w:szCs w:val="24"/>
      <w:lang w:val="en-GB"/>
    </w:rPr>
  </w:style>
  <w:style w:type="paragraph" w:styleId="NoteHeading">
    <w:name w:val="Note Heading"/>
    <w:basedOn w:val="Normal"/>
    <w:next w:val="Normal"/>
    <w:link w:val="NoteHeadingChar"/>
    <w:semiHidden/>
    <w:rsid w:val="0074372B"/>
    <w:rPr>
      <w:rFonts w:ascii="Times New Roman" w:hAnsi="Times New Roman"/>
      <w:sz w:val="19"/>
    </w:rPr>
  </w:style>
  <w:style w:type="character" w:customStyle="1" w:styleId="NoteHeadingChar">
    <w:name w:val="Note Heading Char"/>
    <w:basedOn w:val="DefaultParagraphFont"/>
    <w:link w:val="NoteHeading"/>
    <w:semiHidden/>
    <w:rsid w:val="0074372B"/>
    <w:rPr>
      <w:sz w:val="19"/>
      <w:szCs w:val="24"/>
    </w:rPr>
  </w:style>
  <w:style w:type="paragraph" w:styleId="EndnoteText">
    <w:name w:val="endnote text"/>
    <w:basedOn w:val="Normal"/>
    <w:link w:val="EndnoteTextChar"/>
    <w:semiHidden/>
    <w:rsid w:val="00084E16"/>
    <w:rPr>
      <w:rFonts w:ascii="Times New Roman" w:hAnsi="Times New Roman"/>
      <w:sz w:val="19"/>
      <w:szCs w:val="20"/>
    </w:rPr>
  </w:style>
  <w:style w:type="character" w:customStyle="1" w:styleId="EndnoteTextChar">
    <w:name w:val="Endnote Text Char"/>
    <w:basedOn w:val="DefaultParagraphFont"/>
    <w:link w:val="EndnoteText"/>
    <w:semiHidden/>
    <w:rsid w:val="00084E16"/>
    <w:rPr>
      <w:sz w:val="19"/>
      <w:szCs w:val="20"/>
    </w:rPr>
  </w:style>
  <w:style w:type="character" w:styleId="EndnoteReference">
    <w:name w:val="endnote reference"/>
    <w:basedOn w:val="DefaultParagraphFont"/>
    <w:semiHidden/>
    <w:rsid w:val="00084E16"/>
    <w:rPr>
      <w:vertAlign w:val="superscript"/>
    </w:rPr>
  </w:style>
  <w:style w:type="character" w:customStyle="1" w:styleId="TabTimes95pt">
    <w:name w:val="Tab Times 9_5 pt"/>
    <w:basedOn w:val="DefaultParagraphFont"/>
    <w:qFormat/>
    <w:rsid w:val="00CA222D"/>
    <w:rPr>
      <w:rFonts w:ascii="Times New Roman" w:hAnsi="Times New Roman"/>
      <w:sz w:val="19"/>
    </w:rPr>
  </w:style>
  <w:style w:type="character" w:styleId="Hyperlink">
    <w:name w:val="Hyperlink"/>
    <w:basedOn w:val="DefaultParagraphFont"/>
    <w:unhideWhenUsed/>
    <w:rsid w:val="009265DF"/>
    <w:rPr>
      <w:color w:val="0000FF" w:themeColor="hyperlink"/>
      <w:u w:val="single"/>
    </w:rPr>
  </w:style>
  <w:style w:type="character" w:customStyle="1" w:styleId="UnresolvedMention1">
    <w:name w:val="Unresolved Mention1"/>
    <w:basedOn w:val="DefaultParagraphFont"/>
    <w:uiPriority w:val="99"/>
    <w:semiHidden/>
    <w:unhideWhenUsed/>
    <w:rsid w:val="00926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0382">
      <w:bodyDiv w:val="1"/>
      <w:marLeft w:val="0"/>
      <w:marRight w:val="0"/>
      <w:marTop w:val="0"/>
      <w:marBottom w:val="0"/>
      <w:divBdr>
        <w:top w:val="none" w:sz="0" w:space="0" w:color="auto"/>
        <w:left w:val="none" w:sz="0" w:space="0" w:color="auto"/>
        <w:bottom w:val="none" w:sz="0" w:space="0" w:color="auto"/>
        <w:right w:val="none" w:sz="0" w:space="0" w:color="auto"/>
      </w:divBdr>
      <w:divsChild>
        <w:div w:id="2128617346">
          <w:marLeft w:val="0"/>
          <w:marRight w:val="0"/>
          <w:marTop w:val="0"/>
          <w:marBottom w:val="0"/>
          <w:divBdr>
            <w:top w:val="none" w:sz="0" w:space="0" w:color="auto"/>
            <w:left w:val="none" w:sz="0" w:space="0" w:color="auto"/>
            <w:bottom w:val="none" w:sz="0" w:space="0" w:color="auto"/>
            <w:right w:val="none" w:sz="0" w:space="0" w:color="auto"/>
          </w:divBdr>
        </w:div>
        <w:div w:id="1332564585">
          <w:marLeft w:val="0"/>
          <w:marRight w:val="0"/>
          <w:marTop w:val="0"/>
          <w:marBottom w:val="0"/>
          <w:divBdr>
            <w:top w:val="none" w:sz="0" w:space="0" w:color="auto"/>
            <w:left w:val="none" w:sz="0" w:space="0" w:color="auto"/>
            <w:bottom w:val="none" w:sz="0" w:space="0" w:color="auto"/>
            <w:right w:val="none" w:sz="0" w:space="0" w:color="auto"/>
          </w:divBdr>
        </w:div>
        <w:div w:id="858852992">
          <w:marLeft w:val="0"/>
          <w:marRight w:val="0"/>
          <w:marTop w:val="0"/>
          <w:marBottom w:val="0"/>
          <w:divBdr>
            <w:top w:val="none" w:sz="0" w:space="0" w:color="auto"/>
            <w:left w:val="none" w:sz="0" w:space="0" w:color="auto"/>
            <w:bottom w:val="none" w:sz="0" w:space="0" w:color="auto"/>
            <w:right w:val="none" w:sz="0" w:space="0" w:color="auto"/>
          </w:divBdr>
        </w:div>
        <w:div w:id="1457286763">
          <w:marLeft w:val="0"/>
          <w:marRight w:val="0"/>
          <w:marTop w:val="0"/>
          <w:marBottom w:val="0"/>
          <w:divBdr>
            <w:top w:val="none" w:sz="0" w:space="0" w:color="auto"/>
            <w:left w:val="none" w:sz="0" w:space="0" w:color="auto"/>
            <w:bottom w:val="none" w:sz="0" w:space="0" w:color="auto"/>
            <w:right w:val="none" w:sz="0" w:space="0" w:color="auto"/>
          </w:divBdr>
        </w:div>
        <w:div w:id="517044221">
          <w:marLeft w:val="0"/>
          <w:marRight w:val="0"/>
          <w:marTop w:val="0"/>
          <w:marBottom w:val="0"/>
          <w:divBdr>
            <w:top w:val="none" w:sz="0" w:space="0" w:color="auto"/>
            <w:left w:val="none" w:sz="0" w:space="0" w:color="auto"/>
            <w:bottom w:val="none" w:sz="0" w:space="0" w:color="auto"/>
            <w:right w:val="none" w:sz="0" w:space="0" w:color="auto"/>
          </w:divBdr>
        </w:div>
        <w:div w:id="1411394040">
          <w:marLeft w:val="0"/>
          <w:marRight w:val="0"/>
          <w:marTop w:val="0"/>
          <w:marBottom w:val="0"/>
          <w:divBdr>
            <w:top w:val="none" w:sz="0" w:space="0" w:color="auto"/>
            <w:left w:val="none" w:sz="0" w:space="0" w:color="auto"/>
            <w:bottom w:val="none" w:sz="0" w:space="0" w:color="auto"/>
            <w:right w:val="none" w:sz="0" w:space="0" w:color="auto"/>
          </w:divBdr>
        </w:div>
        <w:div w:id="419061821">
          <w:marLeft w:val="0"/>
          <w:marRight w:val="0"/>
          <w:marTop w:val="0"/>
          <w:marBottom w:val="0"/>
          <w:divBdr>
            <w:top w:val="none" w:sz="0" w:space="0" w:color="auto"/>
            <w:left w:val="none" w:sz="0" w:space="0" w:color="auto"/>
            <w:bottom w:val="none" w:sz="0" w:space="0" w:color="auto"/>
            <w:right w:val="none" w:sz="0" w:space="0" w:color="auto"/>
          </w:divBdr>
        </w:div>
        <w:div w:id="833108690">
          <w:marLeft w:val="0"/>
          <w:marRight w:val="0"/>
          <w:marTop w:val="0"/>
          <w:marBottom w:val="0"/>
          <w:divBdr>
            <w:top w:val="none" w:sz="0" w:space="0" w:color="auto"/>
            <w:left w:val="none" w:sz="0" w:space="0" w:color="auto"/>
            <w:bottom w:val="none" w:sz="0" w:space="0" w:color="auto"/>
            <w:right w:val="none" w:sz="0" w:space="0" w:color="auto"/>
          </w:divBdr>
        </w:div>
        <w:div w:id="394857704">
          <w:marLeft w:val="0"/>
          <w:marRight w:val="0"/>
          <w:marTop w:val="0"/>
          <w:marBottom w:val="0"/>
          <w:divBdr>
            <w:top w:val="none" w:sz="0" w:space="0" w:color="auto"/>
            <w:left w:val="none" w:sz="0" w:space="0" w:color="auto"/>
            <w:bottom w:val="none" w:sz="0" w:space="0" w:color="auto"/>
            <w:right w:val="none" w:sz="0" w:space="0" w:color="auto"/>
          </w:divBdr>
        </w:div>
        <w:div w:id="497696889">
          <w:marLeft w:val="0"/>
          <w:marRight w:val="0"/>
          <w:marTop w:val="0"/>
          <w:marBottom w:val="0"/>
          <w:divBdr>
            <w:top w:val="none" w:sz="0" w:space="0" w:color="auto"/>
            <w:left w:val="none" w:sz="0" w:space="0" w:color="auto"/>
            <w:bottom w:val="none" w:sz="0" w:space="0" w:color="auto"/>
            <w:right w:val="none" w:sz="0" w:space="0" w:color="auto"/>
          </w:divBdr>
        </w:div>
        <w:div w:id="183180021">
          <w:marLeft w:val="0"/>
          <w:marRight w:val="0"/>
          <w:marTop w:val="0"/>
          <w:marBottom w:val="0"/>
          <w:divBdr>
            <w:top w:val="none" w:sz="0" w:space="0" w:color="auto"/>
            <w:left w:val="none" w:sz="0" w:space="0" w:color="auto"/>
            <w:bottom w:val="none" w:sz="0" w:space="0" w:color="auto"/>
            <w:right w:val="none" w:sz="0" w:space="0" w:color="auto"/>
          </w:divBdr>
        </w:div>
        <w:div w:id="971062426">
          <w:marLeft w:val="0"/>
          <w:marRight w:val="0"/>
          <w:marTop w:val="0"/>
          <w:marBottom w:val="0"/>
          <w:divBdr>
            <w:top w:val="none" w:sz="0" w:space="0" w:color="auto"/>
            <w:left w:val="none" w:sz="0" w:space="0" w:color="auto"/>
            <w:bottom w:val="none" w:sz="0" w:space="0" w:color="auto"/>
            <w:right w:val="none" w:sz="0" w:space="0" w:color="auto"/>
          </w:divBdr>
        </w:div>
        <w:div w:id="128133581">
          <w:marLeft w:val="0"/>
          <w:marRight w:val="0"/>
          <w:marTop w:val="0"/>
          <w:marBottom w:val="0"/>
          <w:divBdr>
            <w:top w:val="none" w:sz="0" w:space="0" w:color="auto"/>
            <w:left w:val="none" w:sz="0" w:space="0" w:color="auto"/>
            <w:bottom w:val="none" w:sz="0" w:space="0" w:color="auto"/>
            <w:right w:val="none" w:sz="0" w:space="0" w:color="auto"/>
          </w:divBdr>
        </w:div>
        <w:div w:id="885919319">
          <w:marLeft w:val="0"/>
          <w:marRight w:val="0"/>
          <w:marTop w:val="0"/>
          <w:marBottom w:val="0"/>
          <w:divBdr>
            <w:top w:val="none" w:sz="0" w:space="0" w:color="auto"/>
            <w:left w:val="none" w:sz="0" w:space="0" w:color="auto"/>
            <w:bottom w:val="none" w:sz="0" w:space="0" w:color="auto"/>
            <w:right w:val="none" w:sz="0" w:space="0" w:color="auto"/>
          </w:divBdr>
        </w:div>
        <w:div w:id="955407148">
          <w:marLeft w:val="0"/>
          <w:marRight w:val="0"/>
          <w:marTop w:val="0"/>
          <w:marBottom w:val="0"/>
          <w:divBdr>
            <w:top w:val="none" w:sz="0" w:space="0" w:color="auto"/>
            <w:left w:val="none" w:sz="0" w:space="0" w:color="auto"/>
            <w:bottom w:val="none" w:sz="0" w:space="0" w:color="auto"/>
            <w:right w:val="none" w:sz="0" w:space="0" w:color="auto"/>
          </w:divBdr>
        </w:div>
        <w:div w:id="1168835519">
          <w:marLeft w:val="0"/>
          <w:marRight w:val="0"/>
          <w:marTop w:val="0"/>
          <w:marBottom w:val="0"/>
          <w:divBdr>
            <w:top w:val="none" w:sz="0" w:space="0" w:color="auto"/>
            <w:left w:val="none" w:sz="0" w:space="0" w:color="auto"/>
            <w:bottom w:val="none" w:sz="0" w:space="0" w:color="auto"/>
            <w:right w:val="none" w:sz="0" w:space="0" w:color="auto"/>
          </w:divBdr>
        </w:div>
        <w:div w:id="1245187971">
          <w:marLeft w:val="0"/>
          <w:marRight w:val="0"/>
          <w:marTop w:val="0"/>
          <w:marBottom w:val="0"/>
          <w:divBdr>
            <w:top w:val="none" w:sz="0" w:space="0" w:color="auto"/>
            <w:left w:val="none" w:sz="0" w:space="0" w:color="auto"/>
            <w:bottom w:val="none" w:sz="0" w:space="0" w:color="auto"/>
            <w:right w:val="none" w:sz="0" w:space="0" w:color="auto"/>
          </w:divBdr>
        </w:div>
        <w:div w:id="672102820">
          <w:marLeft w:val="0"/>
          <w:marRight w:val="0"/>
          <w:marTop w:val="0"/>
          <w:marBottom w:val="0"/>
          <w:divBdr>
            <w:top w:val="none" w:sz="0" w:space="0" w:color="auto"/>
            <w:left w:val="none" w:sz="0" w:space="0" w:color="auto"/>
            <w:bottom w:val="none" w:sz="0" w:space="0" w:color="auto"/>
            <w:right w:val="none" w:sz="0" w:space="0" w:color="auto"/>
          </w:divBdr>
        </w:div>
        <w:div w:id="664405413">
          <w:marLeft w:val="0"/>
          <w:marRight w:val="0"/>
          <w:marTop w:val="0"/>
          <w:marBottom w:val="0"/>
          <w:divBdr>
            <w:top w:val="none" w:sz="0" w:space="0" w:color="auto"/>
            <w:left w:val="none" w:sz="0" w:space="0" w:color="auto"/>
            <w:bottom w:val="none" w:sz="0" w:space="0" w:color="auto"/>
            <w:right w:val="none" w:sz="0" w:space="0" w:color="auto"/>
          </w:divBdr>
        </w:div>
        <w:div w:id="275405191">
          <w:marLeft w:val="0"/>
          <w:marRight w:val="0"/>
          <w:marTop w:val="0"/>
          <w:marBottom w:val="0"/>
          <w:divBdr>
            <w:top w:val="none" w:sz="0" w:space="0" w:color="auto"/>
            <w:left w:val="none" w:sz="0" w:space="0" w:color="auto"/>
            <w:bottom w:val="none" w:sz="0" w:space="0" w:color="auto"/>
            <w:right w:val="none" w:sz="0" w:space="0" w:color="auto"/>
          </w:divBdr>
        </w:div>
        <w:div w:id="785733890">
          <w:marLeft w:val="0"/>
          <w:marRight w:val="0"/>
          <w:marTop w:val="0"/>
          <w:marBottom w:val="0"/>
          <w:divBdr>
            <w:top w:val="none" w:sz="0" w:space="0" w:color="auto"/>
            <w:left w:val="none" w:sz="0" w:space="0" w:color="auto"/>
            <w:bottom w:val="none" w:sz="0" w:space="0" w:color="auto"/>
            <w:right w:val="none" w:sz="0" w:space="0" w:color="auto"/>
          </w:divBdr>
        </w:div>
        <w:div w:id="971132721">
          <w:marLeft w:val="0"/>
          <w:marRight w:val="0"/>
          <w:marTop w:val="0"/>
          <w:marBottom w:val="0"/>
          <w:divBdr>
            <w:top w:val="none" w:sz="0" w:space="0" w:color="auto"/>
            <w:left w:val="none" w:sz="0" w:space="0" w:color="auto"/>
            <w:bottom w:val="none" w:sz="0" w:space="0" w:color="auto"/>
            <w:right w:val="none" w:sz="0" w:space="0" w:color="auto"/>
          </w:divBdr>
        </w:div>
        <w:div w:id="772673912">
          <w:marLeft w:val="0"/>
          <w:marRight w:val="0"/>
          <w:marTop w:val="0"/>
          <w:marBottom w:val="0"/>
          <w:divBdr>
            <w:top w:val="none" w:sz="0" w:space="0" w:color="auto"/>
            <w:left w:val="none" w:sz="0" w:space="0" w:color="auto"/>
            <w:bottom w:val="none" w:sz="0" w:space="0" w:color="auto"/>
            <w:right w:val="none" w:sz="0" w:space="0" w:color="auto"/>
          </w:divBdr>
        </w:div>
        <w:div w:id="1217281595">
          <w:marLeft w:val="0"/>
          <w:marRight w:val="0"/>
          <w:marTop w:val="0"/>
          <w:marBottom w:val="0"/>
          <w:divBdr>
            <w:top w:val="none" w:sz="0" w:space="0" w:color="auto"/>
            <w:left w:val="none" w:sz="0" w:space="0" w:color="auto"/>
            <w:bottom w:val="none" w:sz="0" w:space="0" w:color="auto"/>
            <w:right w:val="none" w:sz="0" w:space="0" w:color="auto"/>
          </w:divBdr>
        </w:div>
        <w:div w:id="93020250">
          <w:marLeft w:val="0"/>
          <w:marRight w:val="0"/>
          <w:marTop w:val="0"/>
          <w:marBottom w:val="0"/>
          <w:divBdr>
            <w:top w:val="none" w:sz="0" w:space="0" w:color="auto"/>
            <w:left w:val="none" w:sz="0" w:space="0" w:color="auto"/>
            <w:bottom w:val="none" w:sz="0" w:space="0" w:color="auto"/>
            <w:right w:val="none" w:sz="0" w:space="0" w:color="auto"/>
          </w:divBdr>
        </w:div>
        <w:div w:id="218437575">
          <w:marLeft w:val="0"/>
          <w:marRight w:val="0"/>
          <w:marTop w:val="0"/>
          <w:marBottom w:val="0"/>
          <w:divBdr>
            <w:top w:val="none" w:sz="0" w:space="0" w:color="auto"/>
            <w:left w:val="none" w:sz="0" w:space="0" w:color="auto"/>
            <w:bottom w:val="none" w:sz="0" w:space="0" w:color="auto"/>
            <w:right w:val="none" w:sz="0" w:space="0" w:color="auto"/>
          </w:divBdr>
        </w:div>
        <w:div w:id="1079451202">
          <w:marLeft w:val="0"/>
          <w:marRight w:val="0"/>
          <w:marTop w:val="0"/>
          <w:marBottom w:val="0"/>
          <w:divBdr>
            <w:top w:val="none" w:sz="0" w:space="0" w:color="auto"/>
            <w:left w:val="none" w:sz="0" w:space="0" w:color="auto"/>
            <w:bottom w:val="none" w:sz="0" w:space="0" w:color="auto"/>
            <w:right w:val="none" w:sz="0" w:space="0" w:color="auto"/>
          </w:divBdr>
        </w:div>
        <w:div w:id="1347902375">
          <w:marLeft w:val="0"/>
          <w:marRight w:val="0"/>
          <w:marTop w:val="0"/>
          <w:marBottom w:val="0"/>
          <w:divBdr>
            <w:top w:val="none" w:sz="0" w:space="0" w:color="auto"/>
            <w:left w:val="none" w:sz="0" w:space="0" w:color="auto"/>
            <w:bottom w:val="none" w:sz="0" w:space="0" w:color="auto"/>
            <w:right w:val="none" w:sz="0" w:space="0" w:color="auto"/>
          </w:divBdr>
        </w:div>
        <w:div w:id="1045524530">
          <w:marLeft w:val="0"/>
          <w:marRight w:val="0"/>
          <w:marTop w:val="0"/>
          <w:marBottom w:val="0"/>
          <w:divBdr>
            <w:top w:val="none" w:sz="0" w:space="0" w:color="auto"/>
            <w:left w:val="none" w:sz="0" w:space="0" w:color="auto"/>
            <w:bottom w:val="none" w:sz="0" w:space="0" w:color="auto"/>
            <w:right w:val="none" w:sz="0" w:space="0" w:color="auto"/>
          </w:divBdr>
        </w:div>
        <w:div w:id="1763183650">
          <w:marLeft w:val="0"/>
          <w:marRight w:val="0"/>
          <w:marTop w:val="0"/>
          <w:marBottom w:val="0"/>
          <w:divBdr>
            <w:top w:val="none" w:sz="0" w:space="0" w:color="auto"/>
            <w:left w:val="none" w:sz="0" w:space="0" w:color="auto"/>
            <w:bottom w:val="none" w:sz="0" w:space="0" w:color="auto"/>
            <w:right w:val="none" w:sz="0" w:space="0" w:color="auto"/>
          </w:divBdr>
        </w:div>
        <w:div w:id="2135439161">
          <w:marLeft w:val="0"/>
          <w:marRight w:val="0"/>
          <w:marTop w:val="0"/>
          <w:marBottom w:val="0"/>
          <w:divBdr>
            <w:top w:val="none" w:sz="0" w:space="0" w:color="auto"/>
            <w:left w:val="none" w:sz="0" w:space="0" w:color="auto"/>
            <w:bottom w:val="none" w:sz="0" w:space="0" w:color="auto"/>
            <w:right w:val="none" w:sz="0" w:space="0" w:color="auto"/>
          </w:divBdr>
        </w:div>
        <w:div w:id="745998672">
          <w:marLeft w:val="0"/>
          <w:marRight w:val="0"/>
          <w:marTop w:val="0"/>
          <w:marBottom w:val="0"/>
          <w:divBdr>
            <w:top w:val="none" w:sz="0" w:space="0" w:color="auto"/>
            <w:left w:val="none" w:sz="0" w:space="0" w:color="auto"/>
            <w:bottom w:val="none" w:sz="0" w:space="0" w:color="auto"/>
            <w:right w:val="none" w:sz="0" w:space="0" w:color="auto"/>
          </w:divBdr>
        </w:div>
        <w:div w:id="1400444623">
          <w:marLeft w:val="0"/>
          <w:marRight w:val="0"/>
          <w:marTop w:val="0"/>
          <w:marBottom w:val="0"/>
          <w:divBdr>
            <w:top w:val="none" w:sz="0" w:space="0" w:color="auto"/>
            <w:left w:val="none" w:sz="0" w:space="0" w:color="auto"/>
            <w:bottom w:val="none" w:sz="0" w:space="0" w:color="auto"/>
            <w:right w:val="none" w:sz="0" w:space="0" w:color="auto"/>
          </w:divBdr>
        </w:div>
        <w:div w:id="561404679">
          <w:marLeft w:val="0"/>
          <w:marRight w:val="0"/>
          <w:marTop w:val="0"/>
          <w:marBottom w:val="0"/>
          <w:divBdr>
            <w:top w:val="none" w:sz="0" w:space="0" w:color="auto"/>
            <w:left w:val="none" w:sz="0" w:space="0" w:color="auto"/>
            <w:bottom w:val="none" w:sz="0" w:space="0" w:color="auto"/>
            <w:right w:val="none" w:sz="0" w:space="0" w:color="auto"/>
          </w:divBdr>
        </w:div>
        <w:div w:id="1359893970">
          <w:marLeft w:val="0"/>
          <w:marRight w:val="0"/>
          <w:marTop w:val="0"/>
          <w:marBottom w:val="0"/>
          <w:divBdr>
            <w:top w:val="none" w:sz="0" w:space="0" w:color="auto"/>
            <w:left w:val="none" w:sz="0" w:space="0" w:color="auto"/>
            <w:bottom w:val="none" w:sz="0" w:space="0" w:color="auto"/>
            <w:right w:val="none" w:sz="0" w:space="0" w:color="auto"/>
          </w:divBdr>
        </w:div>
        <w:div w:id="1855459767">
          <w:marLeft w:val="0"/>
          <w:marRight w:val="0"/>
          <w:marTop w:val="0"/>
          <w:marBottom w:val="0"/>
          <w:divBdr>
            <w:top w:val="none" w:sz="0" w:space="0" w:color="auto"/>
            <w:left w:val="none" w:sz="0" w:space="0" w:color="auto"/>
            <w:bottom w:val="none" w:sz="0" w:space="0" w:color="auto"/>
            <w:right w:val="none" w:sz="0" w:space="0" w:color="auto"/>
          </w:divBdr>
        </w:div>
        <w:div w:id="377777785">
          <w:marLeft w:val="0"/>
          <w:marRight w:val="0"/>
          <w:marTop w:val="0"/>
          <w:marBottom w:val="0"/>
          <w:divBdr>
            <w:top w:val="none" w:sz="0" w:space="0" w:color="auto"/>
            <w:left w:val="none" w:sz="0" w:space="0" w:color="auto"/>
            <w:bottom w:val="none" w:sz="0" w:space="0" w:color="auto"/>
            <w:right w:val="none" w:sz="0" w:space="0" w:color="auto"/>
          </w:divBdr>
        </w:div>
        <w:div w:id="1212809768">
          <w:marLeft w:val="0"/>
          <w:marRight w:val="0"/>
          <w:marTop w:val="0"/>
          <w:marBottom w:val="0"/>
          <w:divBdr>
            <w:top w:val="none" w:sz="0" w:space="0" w:color="auto"/>
            <w:left w:val="none" w:sz="0" w:space="0" w:color="auto"/>
            <w:bottom w:val="none" w:sz="0" w:space="0" w:color="auto"/>
            <w:right w:val="none" w:sz="0" w:space="0" w:color="auto"/>
          </w:divBdr>
        </w:div>
        <w:div w:id="971718349">
          <w:marLeft w:val="0"/>
          <w:marRight w:val="0"/>
          <w:marTop w:val="0"/>
          <w:marBottom w:val="0"/>
          <w:divBdr>
            <w:top w:val="none" w:sz="0" w:space="0" w:color="auto"/>
            <w:left w:val="none" w:sz="0" w:space="0" w:color="auto"/>
            <w:bottom w:val="none" w:sz="0" w:space="0" w:color="auto"/>
            <w:right w:val="none" w:sz="0" w:space="0" w:color="auto"/>
          </w:divBdr>
        </w:div>
        <w:div w:id="1363936283">
          <w:marLeft w:val="0"/>
          <w:marRight w:val="0"/>
          <w:marTop w:val="0"/>
          <w:marBottom w:val="0"/>
          <w:divBdr>
            <w:top w:val="none" w:sz="0" w:space="0" w:color="auto"/>
            <w:left w:val="none" w:sz="0" w:space="0" w:color="auto"/>
            <w:bottom w:val="none" w:sz="0" w:space="0" w:color="auto"/>
            <w:right w:val="none" w:sz="0" w:space="0" w:color="auto"/>
          </w:divBdr>
        </w:div>
        <w:div w:id="263463608">
          <w:marLeft w:val="0"/>
          <w:marRight w:val="0"/>
          <w:marTop w:val="0"/>
          <w:marBottom w:val="0"/>
          <w:divBdr>
            <w:top w:val="none" w:sz="0" w:space="0" w:color="auto"/>
            <w:left w:val="none" w:sz="0" w:space="0" w:color="auto"/>
            <w:bottom w:val="none" w:sz="0" w:space="0" w:color="auto"/>
            <w:right w:val="none" w:sz="0" w:space="0" w:color="auto"/>
          </w:divBdr>
        </w:div>
        <w:div w:id="21908289">
          <w:marLeft w:val="0"/>
          <w:marRight w:val="0"/>
          <w:marTop w:val="0"/>
          <w:marBottom w:val="0"/>
          <w:divBdr>
            <w:top w:val="none" w:sz="0" w:space="0" w:color="auto"/>
            <w:left w:val="none" w:sz="0" w:space="0" w:color="auto"/>
            <w:bottom w:val="none" w:sz="0" w:space="0" w:color="auto"/>
            <w:right w:val="none" w:sz="0" w:space="0" w:color="auto"/>
          </w:divBdr>
        </w:div>
        <w:div w:id="749812821">
          <w:marLeft w:val="0"/>
          <w:marRight w:val="0"/>
          <w:marTop w:val="0"/>
          <w:marBottom w:val="0"/>
          <w:divBdr>
            <w:top w:val="none" w:sz="0" w:space="0" w:color="auto"/>
            <w:left w:val="none" w:sz="0" w:space="0" w:color="auto"/>
            <w:bottom w:val="none" w:sz="0" w:space="0" w:color="auto"/>
            <w:right w:val="none" w:sz="0" w:space="0" w:color="auto"/>
          </w:divBdr>
        </w:div>
        <w:div w:id="429735698">
          <w:marLeft w:val="0"/>
          <w:marRight w:val="0"/>
          <w:marTop w:val="0"/>
          <w:marBottom w:val="0"/>
          <w:divBdr>
            <w:top w:val="none" w:sz="0" w:space="0" w:color="auto"/>
            <w:left w:val="none" w:sz="0" w:space="0" w:color="auto"/>
            <w:bottom w:val="none" w:sz="0" w:space="0" w:color="auto"/>
            <w:right w:val="none" w:sz="0" w:space="0" w:color="auto"/>
          </w:divBdr>
        </w:div>
        <w:div w:id="964657051">
          <w:marLeft w:val="0"/>
          <w:marRight w:val="0"/>
          <w:marTop w:val="0"/>
          <w:marBottom w:val="0"/>
          <w:divBdr>
            <w:top w:val="none" w:sz="0" w:space="0" w:color="auto"/>
            <w:left w:val="none" w:sz="0" w:space="0" w:color="auto"/>
            <w:bottom w:val="none" w:sz="0" w:space="0" w:color="auto"/>
            <w:right w:val="none" w:sz="0" w:space="0" w:color="auto"/>
          </w:divBdr>
        </w:div>
      </w:divsChild>
    </w:div>
    <w:div w:id="2009477720">
      <w:bodyDiv w:val="1"/>
      <w:marLeft w:val="0"/>
      <w:marRight w:val="0"/>
      <w:marTop w:val="0"/>
      <w:marBottom w:val="0"/>
      <w:divBdr>
        <w:top w:val="none" w:sz="0" w:space="0" w:color="auto"/>
        <w:left w:val="none" w:sz="0" w:space="0" w:color="auto"/>
        <w:bottom w:val="none" w:sz="0" w:space="0" w:color="auto"/>
        <w:right w:val="none" w:sz="0" w:space="0" w:color="auto"/>
      </w:divBdr>
      <w:divsChild>
        <w:div w:id="2000841530">
          <w:marLeft w:val="0"/>
          <w:marRight w:val="0"/>
          <w:marTop w:val="0"/>
          <w:marBottom w:val="0"/>
          <w:divBdr>
            <w:top w:val="none" w:sz="0" w:space="0" w:color="auto"/>
            <w:left w:val="none" w:sz="0" w:space="0" w:color="auto"/>
            <w:bottom w:val="none" w:sz="0" w:space="0" w:color="auto"/>
            <w:right w:val="none" w:sz="0" w:space="0" w:color="auto"/>
          </w:divBdr>
        </w:div>
        <w:div w:id="1036737140">
          <w:marLeft w:val="0"/>
          <w:marRight w:val="0"/>
          <w:marTop w:val="0"/>
          <w:marBottom w:val="0"/>
          <w:divBdr>
            <w:top w:val="none" w:sz="0" w:space="0" w:color="auto"/>
            <w:left w:val="none" w:sz="0" w:space="0" w:color="auto"/>
            <w:bottom w:val="none" w:sz="0" w:space="0" w:color="auto"/>
            <w:right w:val="none" w:sz="0" w:space="0" w:color="auto"/>
          </w:divBdr>
        </w:div>
        <w:div w:id="911694963">
          <w:marLeft w:val="0"/>
          <w:marRight w:val="0"/>
          <w:marTop w:val="0"/>
          <w:marBottom w:val="0"/>
          <w:divBdr>
            <w:top w:val="none" w:sz="0" w:space="0" w:color="auto"/>
            <w:left w:val="none" w:sz="0" w:space="0" w:color="auto"/>
            <w:bottom w:val="none" w:sz="0" w:space="0" w:color="auto"/>
            <w:right w:val="none" w:sz="0" w:space="0" w:color="auto"/>
          </w:divBdr>
        </w:div>
        <w:div w:id="964122278">
          <w:marLeft w:val="0"/>
          <w:marRight w:val="0"/>
          <w:marTop w:val="0"/>
          <w:marBottom w:val="0"/>
          <w:divBdr>
            <w:top w:val="none" w:sz="0" w:space="0" w:color="auto"/>
            <w:left w:val="none" w:sz="0" w:space="0" w:color="auto"/>
            <w:bottom w:val="none" w:sz="0" w:space="0" w:color="auto"/>
            <w:right w:val="none" w:sz="0" w:space="0" w:color="auto"/>
          </w:divBdr>
        </w:div>
        <w:div w:id="1108695796">
          <w:marLeft w:val="0"/>
          <w:marRight w:val="0"/>
          <w:marTop w:val="0"/>
          <w:marBottom w:val="0"/>
          <w:divBdr>
            <w:top w:val="none" w:sz="0" w:space="0" w:color="auto"/>
            <w:left w:val="none" w:sz="0" w:space="0" w:color="auto"/>
            <w:bottom w:val="none" w:sz="0" w:space="0" w:color="auto"/>
            <w:right w:val="none" w:sz="0" w:space="0" w:color="auto"/>
          </w:divBdr>
        </w:div>
        <w:div w:id="1997999445">
          <w:marLeft w:val="0"/>
          <w:marRight w:val="0"/>
          <w:marTop w:val="0"/>
          <w:marBottom w:val="0"/>
          <w:divBdr>
            <w:top w:val="none" w:sz="0" w:space="0" w:color="auto"/>
            <w:left w:val="none" w:sz="0" w:space="0" w:color="auto"/>
            <w:bottom w:val="none" w:sz="0" w:space="0" w:color="auto"/>
            <w:right w:val="none" w:sz="0" w:space="0" w:color="auto"/>
          </w:divBdr>
        </w:div>
        <w:div w:id="1926525332">
          <w:marLeft w:val="0"/>
          <w:marRight w:val="0"/>
          <w:marTop w:val="0"/>
          <w:marBottom w:val="0"/>
          <w:divBdr>
            <w:top w:val="none" w:sz="0" w:space="0" w:color="auto"/>
            <w:left w:val="none" w:sz="0" w:space="0" w:color="auto"/>
            <w:bottom w:val="none" w:sz="0" w:space="0" w:color="auto"/>
            <w:right w:val="none" w:sz="0" w:space="0" w:color="auto"/>
          </w:divBdr>
        </w:div>
        <w:div w:id="1507328728">
          <w:marLeft w:val="0"/>
          <w:marRight w:val="0"/>
          <w:marTop w:val="0"/>
          <w:marBottom w:val="0"/>
          <w:divBdr>
            <w:top w:val="none" w:sz="0" w:space="0" w:color="auto"/>
            <w:left w:val="none" w:sz="0" w:space="0" w:color="auto"/>
            <w:bottom w:val="none" w:sz="0" w:space="0" w:color="auto"/>
            <w:right w:val="none" w:sz="0" w:space="0" w:color="auto"/>
          </w:divBdr>
        </w:div>
        <w:div w:id="386799177">
          <w:marLeft w:val="0"/>
          <w:marRight w:val="0"/>
          <w:marTop w:val="0"/>
          <w:marBottom w:val="0"/>
          <w:divBdr>
            <w:top w:val="none" w:sz="0" w:space="0" w:color="auto"/>
            <w:left w:val="none" w:sz="0" w:space="0" w:color="auto"/>
            <w:bottom w:val="none" w:sz="0" w:space="0" w:color="auto"/>
            <w:right w:val="none" w:sz="0" w:space="0" w:color="auto"/>
          </w:divBdr>
        </w:div>
        <w:div w:id="1821576177">
          <w:marLeft w:val="0"/>
          <w:marRight w:val="0"/>
          <w:marTop w:val="0"/>
          <w:marBottom w:val="0"/>
          <w:divBdr>
            <w:top w:val="none" w:sz="0" w:space="0" w:color="auto"/>
            <w:left w:val="none" w:sz="0" w:space="0" w:color="auto"/>
            <w:bottom w:val="none" w:sz="0" w:space="0" w:color="auto"/>
            <w:right w:val="none" w:sz="0" w:space="0" w:color="auto"/>
          </w:divBdr>
        </w:div>
        <w:div w:id="694425033">
          <w:marLeft w:val="0"/>
          <w:marRight w:val="0"/>
          <w:marTop w:val="0"/>
          <w:marBottom w:val="0"/>
          <w:divBdr>
            <w:top w:val="none" w:sz="0" w:space="0" w:color="auto"/>
            <w:left w:val="none" w:sz="0" w:space="0" w:color="auto"/>
            <w:bottom w:val="none" w:sz="0" w:space="0" w:color="auto"/>
            <w:right w:val="none" w:sz="0" w:space="0" w:color="auto"/>
          </w:divBdr>
        </w:div>
        <w:div w:id="1618415228">
          <w:marLeft w:val="0"/>
          <w:marRight w:val="0"/>
          <w:marTop w:val="0"/>
          <w:marBottom w:val="0"/>
          <w:divBdr>
            <w:top w:val="none" w:sz="0" w:space="0" w:color="auto"/>
            <w:left w:val="none" w:sz="0" w:space="0" w:color="auto"/>
            <w:bottom w:val="none" w:sz="0" w:space="0" w:color="auto"/>
            <w:right w:val="none" w:sz="0" w:space="0" w:color="auto"/>
          </w:divBdr>
        </w:div>
        <w:div w:id="831601696">
          <w:marLeft w:val="0"/>
          <w:marRight w:val="0"/>
          <w:marTop w:val="0"/>
          <w:marBottom w:val="0"/>
          <w:divBdr>
            <w:top w:val="none" w:sz="0" w:space="0" w:color="auto"/>
            <w:left w:val="none" w:sz="0" w:space="0" w:color="auto"/>
            <w:bottom w:val="none" w:sz="0" w:space="0" w:color="auto"/>
            <w:right w:val="none" w:sz="0" w:space="0" w:color="auto"/>
          </w:divBdr>
        </w:div>
        <w:div w:id="1044215533">
          <w:marLeft w:val="0"/>
          <w:marRight w:val="0"/>
          <w:marTop w:val="0"/>
          <w:marBottom w:val="0"/>
          <w:divBdr>
            <w:top w:val="none" w:sz="0" w:space="0" w:color="auto"/>
            <w:left w:val="none" w:sz="0" w:space="0" w:color="auto"/>
            <w:bottom w:val="none" w:sz="0" w:space="0" w:color="auto"/>
            <w:right w:val="none" w:sz="0" w:space="0" w:color="auto"/>
          </w:divBdr>
        </w:div>
        <w:div w:id="67970467">
          <w:marLeft w:val="0"/>
          <w:marRight w:val="0"/>
          <w:marTop w:val="0"/>
          <w:marBottom w:val="0"/>
          <w:divBdr>
            <w:top w:val="none" w:sz="0" w:space="0" w:color="auto"/>
            <w:left w:val="none" w:sz="0" w:space="0" w:color="auto"/>
            <w:bottom w:val="none" w:sz="0" w:space="0" w:color="auto"/>
            <w:right w:val="none" w:sz="0" w:space="0" w:color="auto"/>
          </w:divBdr>
        </w:div>
        <w:div w:id="1819423368">
          <w:marLeft w:val="0"/>
          <w:marRight w:val="0"/>
          <w:marTop w:val="0"/>
          <w:marBottom w:val="0"/>
          <w:divBdr>
            <w:top w:val="none" w:sz="0" w:space="0" w:color="auto"/>
            <w:left w:val="none" w:sz="0" w:space="0" w:color="auto"/>
            <w:bottom w:val="none" w:sz="0" w:space="0" w:color="auto"/>
            <w:right w:val="none" w:sz="0" w:space="0" w:color="auto"/>
          </w:divBdr>
        </w:div>
        <w:div w:id="517888486">
          <w:marLeft w:val="0"/>
          <w:marRight w:val="0"/>
          <w:marTop w:val="0"/>
          <w:marBottom w:val="0"/>
          <w:divBdr>
            <w:top w:val="none" w:sz="0" w:space="0" w:color="auto"/>
            <w:left w:val="none" w:sz="0" w:space="0" w:color="auto"/>
            <w:bottom w:val="none" w:sz="0" w:space="0" w:color="auto"/>
            <w:right w:val="none" w:sz="0" w:space="0" w:color="auto"/>
          </w:divBdr>
        </w:div>
        <w:div w:id="2100443063">
          <w:marLeft w:val="0"/>
          <w:marRight w:val="0"/>
          <w:marTop w:val="0"/>
          <w:marBottom w:val="0"/>
          <w:divBdr>
            <w:top w:val="none" w:sz="0" w:space="0" w:color="auto"/>
            <w:left w:val="none" w:sz="0" w:space="0" w:color="auto"/>
            <w:bottom w:val="none" w:sz="0" w:space="0" w:color="auto"/>
            <w:right w:val="none" w:sz="0" w:space="0" w:color="auto"/>
          </w:divBdr>
        </w:div>
        <w:div w:id="1951624788">
          <w:marLeft w:val="0"/>
          <w:marRight w:val="0"/>
          <w:marTop w:val="0"/>
          <w:marBottom w:val="0"/>
          <w:divBdr>
            <w:top w:val="none" w:sz="0" w:space="0" w:color="auto"/>
            <w:left w:val="none" w:sz="0" w:space="0" w:color="auto"/>
            <w:bottom w:val="none" w:sz="0" w:space="0" w:color="auto"/>
            <w:right w:val="none" w:sz="0" w:space="0" w:color="auto"/>
          </w:divBdr>
        </w:div>
        <w:div w:id="1125662994">
          <w:marLeft w:val="0"/>
          <w:marRight w:val="0"/>
          <w:marTop w:val="0"/>
          <w:marBottom w:val="0"/>
          <w:divBdr>
            <w:top w:val="none" w:sz="0" w:space="0" w:color="auto"/>
            <w:left w:val="none" w:sz="0" w:space="0" w:color="auto"/>
            <w:bottom w:val="none" w:sz="0" w:space="0" w:color="auto"/>
            <w:right w:val="none" w:sz="0" w:space="0" w:color="auto"/>
          </w:divBdr>
        </w:div>
        <w:div w:id="1840458256">
          <w:marLeft w:val="0"/>
          <w:marRight w:val="0"/>
          <w:marTop w:val="0"/>
          <w:marBottom w:val="0"/>
          <w:divBdr>
            <w:top w:val="none" w:sz="0" w:space="0" w:color="auto"/>
            <w:left w:val="none" w:sz="0" w:space="0" w:color="auto"/>
            <w:bottom w:val="none" w:sz="0" w:space="0" w:color="auto"/>
            <w:right w:val="none" w:sz="0" w:space="0" w:color="auto"/>
          </w:divBdr>
        </w:div>
        <w:div w:id="1296526540">
          <w:marLeft w:val="0"/>
          <w:marRight w:val="0"/>
          <w:marTop w:val="0"/>
          <w:marBottom w:val="0"/>
          <w:divBdr>
            <w:top w:val="none" w:sz="0" w:space="0" w:color="auto"/>
            <w:left w:val="none" w:sz="0" w:space="0" w:color="auto"/>
            <w:bottom w:val="none" w:sz="0" w:space="0" w:color="auto"/>
            <w:right w:val="none" w:sz="0" w:space="0" w:color="auto"/>
          </w:divBdr>
        </w:div>
        <w:div w:id="2071151141">
          <w:marLeft w:val="0"/>
          <w:marRight w:val="0"/>
          <w:marTop w:val="0"/>
          <w:marBottom w:val="0"/>
          <w:divBdr>
            <w:top w:val="none" w:sz="0" w:space="0" w:color="auto"/>
            <w:left w:val="none" w:sz="0" w:space="0" w:color="auto"/>
            <w:bottom w:val="none" w:sz="0" w:space="0" w:color="auto"/>
            <w:right w:val="none" w:sz="0" w:space="0" w:color="auto"/>
          </w:divBdr>
        </w:div>
        <w:div w:id="731316746">
          <w:marLeft w:val="0"/>
          <w:marRight w:val="0"/>
          <w:marTop w:val="0"/>
          <w:marBottom w:val="0"/>
          <w:divBdr>
            <w:top w:val="none" w:sz="0" w:space="0" w:color="auto"/>
            <w:left w:val="none" w:sz="0" w:space="0" w:color="auto"/>
            <w:bottom w:val="none" w:sz="0" w:space="0" w:color="auto"/>
            <w:right w:val="none" w:sz="0" w:space="0" w:color="auto"/>
          </w:divBdr>
        </w:div>
        <w:div w:id="1291743255">
          <w:marLeft w:val="0"/>
          <w:marRight w:val="0"/>
          <w:marTop w:val="0"/>
          <w:marBottom w:val="0"/>
          <w:divBdr>
            <w:top w:val="none" w:sz="0" w:space="0" w:color="auto"/>
            <w:left w:val="none" w:sz="0" w:space="0" w:color="auto"/>
            <w:bottom w:val="none" w:sz="0" w:space="0" w:color="auto"/>
            <w:right w:val="none" w:sz="0" w:space="0" w:color="auto"/>
          </w:divBdr>
        </w:div>
        <w:div w:id="1360665523">
          <w:marLeft w:val="0"/>
          <w:marRight w:val="0"/>
          <w:marTop w:val="0"/>
          <w:marBottom w:val="0"/>
          <w:divBdr>
            <w:top w:val="none" w:sz="0" w:space="0" w:color="auto"/>
            <w:left w:val="none" w:sz="0" w:space="0" w:color="auto"/>
            <w:bottom w:val="none" w:sz="0" w:space="0" w:color="auto"/>
            <w:right w:val="none" w:sz="0" w:space="0" w:color="auto"/>
          </w:divBdr>
        </w:div>
        <w:div w:id="826090032">
          <w:marLeft w:val="0"/>
          <w:marRight w:val="0"/>
          <w:marTop w:val="0"/>
          <w:marBottom w:val="0"/>
          <w:divBdr>
            <w:top w:val="none" w:sz="0" w:space="0" w:color="auto"/>
            <w:left w:val="none" w:sz="0" w:space="0" w:color="auto"/>
            <w:bottom w:val="none" w:sz="0" w:space="0" w:color="auto"/>
            <w:right w:val="none" w:sz="0" w:space="0" w:color="auto"/>
          </w:divBdr>
        </w:div>
        <w:div w:id="800732131">
          <w:marLeft w:val="0"/>
          <w:marRight w:val="0"/>
          <w:marTop w:val="0"/>
          <w:marBottom w:val="0"/>
          <w:divBdr>
            <w:top w:val="none" w:sz="0" w:space="0" w:color="auto"/>
            <w:left w:val="none" w:sz="0" w:space="0" w:color="auto"/>
            <w:bottom w:val="none" w:sz="0" w:space="0" w:color="auto"/>
            <w:right w:val="none" w:sz="0" w:space="0" w:color="auto"/>
          </w:divBdr>
        </w:div>
        <w:div w:id="509300595">
          <w:marLeft w:val="0"/>
          <w:marRight w:val="0"/>
          <w:marTop w:val="0"/>
          <w:marBottom w:val="0"/>
          <w:divBdr>
            <w:top w:val="none" w:sz="0" w:space="0" w:color="auto"/>
            <w:left w:val="none" w:sz="0" w:space="0" w:color="auto"/>
            <w:bottom w:val="none" w:sz="0" w:space="0" w:color="auto"/>
            <w:right w:val="none" w:sz="0" w:space="0" w:color="auto"/>
          </w:divBdr>
        </w:div>
        <w:div w:id="95488654">
          <w:marLeft w:val="0"/>
          <w:marRight w:val="0"/>
          <w:marTop w:val="0"/>
          <w:marBottom w:val="0"/>
          <w:divBdr>
            <w:top w:val="none" w:sz="0" w:space="0" w:color="auto"/>
            <w:left w:val="none" w:sz="0" w:space="0" w:color="auto"/>
            <w:bottom w:val="none" w:sz="0" w:space="0" w:color="auto"/>
            <w:right w:val="none" w:sz="0" w:space="0" w:color="auto"/>
          </w:divBdr>
        </w:div>
        <w:div w:id="2050180105">
          <w:marLeft w:val="0"/>
          <w:marRight w:val="0"/>
          <w:marTop w:val="0"/>
          <w:marBottom w:val="0"/>
          <w:divBdr>
            <w:top w:val="none" w:sz="0" w:space="0" w:color="auto"/>
            <w:left w:val="none" w:sz="0" w:space="0" w:color="auto"/>
            <w:bottom w:val="none" w:sz="0" w:space="0" w:color="auto"/>
            <w:right w:val="none" w:sz="0" w:space="0" w:color="auto"/>
          </w:divBdr>
        </w:div>
        <w:div w:id="887030203">
          <w:marLeft w:val="0"/>
          <w:marRight w:val="0"/>
          <w:marTop w:val="0"/>
          <w:marBottom w:val="0"/>
          <w:divBdr>
            <w:top w:val="none" w:sz="0" w:space="0" w:color="auto"/>
            <w:left w:val="none" w:sz="0" w:space="0" w:color="auto"/>
            <w:bottom w:val="none" w:sz="0" w:space="0" w:color="auto"/>
            <w:right w:val="none" w:sz="0" w:space="0" w:color="auto"/>
          </w:divBdr>
        </w:div>
        <w:div w:id="1904489183">
          <w:marLeft w:val="0"/>
          <w:marRight w:val="0"/>
          <w:marTop w:val="0"/>
          <w:marBottom w:val="0"/>
          <w:divBdr>
            <w:top w:val="none" w:sz="0" w:space="0" w:color="auto"/>
            <w:left w:val="none" w:sz="0" w:space="0" w:color="auto"/>
            <w:bottom w:val="none" w:sz="0" w:space="0" w:color="auto"/>
            <w:right w:val="none" w:sz="0" w:space="0" w:color="auto"/>
          </w:divBdr>
        </w:div>
        <w:div w:id="472648340">
          <w:marLeft w:val="0"/>
          <w:marRight w:val="0"/>
          <w:marTop w:val="0"/>
          <w:marBottom w:val="0"/>
          <w:divBdr>
            <w:top w:val="none" w:sz="0" w:space="0" w:color="auto"/>
            <w:left w:val="none" w:sz="0" w:space="0" w:color="auto"/>
            <w:bottom w:val="none" w:sz="0" w:space="0" w:color="auto"/>
            <w:right w:val="none" w:sz="0" w:space="0" w:color="auto"/>
          </w:divBdr>
        </w:div>
        <w:div w:id="1259212747">
          <w:marLeft w:val="0"/>
          <w:marRight w:val="0"/>
          <w:marTop w:val="0"/>
          <w:marBottom w:val="0"/>
          <w:divBdr>
            <w:top w:val="none" w:sz="0" w:space="0" w:color="auto"/>
            <w:left w:val="none" w:sz="0" w:space="0" w:color="auto"/>
            <w:bottom w:val="none" w:sz="0" w:space="0" w:color="auto"/>
            <w:right w:val="none" w:sz="0" w:space="0" w:color="auto"/>
          </w:divBdr>
        </w:div>
        <w:div w:id="1973553706">
          <w:marLeft w:val="0"/>
          <w:marRight w:val="0"/>
          <w:marTop w:val="0"/>
          <w:marBottom w:val="0"/>
          <w:divBdr>
            <w:top w:val="none" w:sz="0" w:space="0" w:color="auto"/>
            <w:left w:val="none" w:sz="0" w:space="0" w:color="auto"/>
            <w:bottom w:val="none" w:sz="0" w:space="0" w:color="auto"/>
            <w:right w:val="none" w:sz="0" w:space="0" w:color="auto"/>
          </w:divBdr>
        </w:div>
        <w:div w:id="144203085">
          <w:marLeft w:val="0"/>
          <w:marRight w:val="0"/>
          <w:marTop w:val="0"/>
          <w:marBottom w:val="0"/>
          <w:divBdr>
            <w:top w:val="none" w:sz="0" w:space="0" w:color="auto"/>
            <w:left w:val="none" w:sz="0" w:space="0" w:color="auto"/>
            <w:bottom w:val="none" w:sz="0" w:space="0" w:color="auto"/>
            <w:right w:val="none" w:sz="0" w:space="0" w:color="auto"/>
          </w:divBdr>
        </w:div>
        <w:div w:id="1690720394">
          <w:marLeft w:val="0"/>
          <w:marRight w:val="0"/>
          <w:marTop w:val="0"/>
          <w:marBottom w:val="0"/>
          <w:divBdr>
            <w:top w:val="none" w:sz="0" w:space="0" w:color="auto"/>
            <w:left w:val="none" w:sz="0" w:space="0" w:color="auto"/>
            <w:bottom w:val="none" w:sz="0" w:space="0" w:color="auto"/>
            <w:right w:val="none" w:sz="0" w:space="0" w:color="auto"/>
          </w:divBdr>
        </w:div>
        <w:div w:id="932854680">
          <w:marLeft w:val="0"/>
          <w:marRight w:val="0"/>
          <w:marTop w:val="0"/>
          <w:marBottom w:val="0"/>
          <w:divBdr>
            <w:top w:val="none" w:sz="0" w:space="0" w:color="auto"/>
            <w:left w:val="none" w:sz="0" w:space="0" w:color="auto"/>
            <w:bottom w:val="none" w:sz="0" w:space="0" w:color="auto"/>
            <w:right w:val="none" w:sz="0" w:space="0" w:color="auto"/>
          </w:divBdr>
        </w:div>
        <w:div w:id="1484195628">
          <w:marLeft w:val="0"/>
          <w:marRight w:val="0"/>
          <w:marTop w:val="0"/>
          <w:marBottom w:val="0"/>
          <w:divBdr>
            <w:top w:val="none" w:sz="0" w:space="0" w:color="auto"/>
            <w:left w:val="none" w:sz="0" w:space="0" w:color="auto"/>
            <w:bottom w:val="none" w:sz="0" w:space="0" w:color="auto"/>
            <w:right w:val="none" w:sz="0" w:space="0" w:color="auto"/>
          </w:divBdr>
        </w:div>
        <w:div w:id="519318817">
          <w:marLeft w:val="0"/>
          <w:marRight w:val="0"/>
          <w:marTop w:val="0"/>
          <w:marBottom w:val="0"/>
          <w:divBdr>
            <w:top w:val="none" w:sz="0" w:space="0" w:color="auto"/>
            <w:left w:val="none" w:sz="0" w:space="0" w:color="auto"/>
            <w:bottom w:val="none" w:sz="0" w:space="0" w:color="auto"/>
            <w:right w:val="none" w:sz="0" w:space="0" w:color="auto"/>
          </w:divBdr>
        </w:div>
        <w:div w:id="1791127096">
          <w:marLeft w:val="0"/>
          <w:marRight w:val="0"/>
          <w:marTop w:val="0"/>
          <w:marBottom w:val="0"/>
          <w:divBdr>
            <w:top w:val="none" w:sz="0" w:space="0" w:color="auto"/>
            <w:left w:val="none" w:sz="0" w:space="0" w:color="auto"/>
            <w:bottom w:val="none" w:sz="0" w:space="0" w:color="auto"/>
            <w:right w:val="none" w:sz="0" w:space="0" w:color="auto"/>
          </w:divBdr>
        </w:div>
        <w:div w:id="169565756">
          <w:marLeft w:val="0"/>
          <w:marRight w:val="0"/>
          <w:marTop w:val="0"/>
          <w:marBottom w:val="0"/>
          <w:divBdr>
            <w:top w:val="none" w:sz="0" w:space="0" w:color="auto"/>
            <w:left w:val="none" w:sz="0" w:space="0" w:color="auto"/>
            <w:bottom w:val="none" w:sz="0" w:space="0" w:color="auto"/>
            <w:right w:val="none" w:sz="0" w:space="0" w:color="auto"/>
          </w:divBdr>
        </w:div>
        <w:div w:id="1005670832">
          <w:marLeft w:val="0"/>
          <w:marRight w:val="0"/>
          <w:marTop w:val="0"/>
          <w:marBottom w:val="0"/>
          <w:divBdr>
            <w:top w:val="none" w:sz="0" w:space="0" w:color="auto"/>
            <w:left w:val="none" w:sz="0" w:space="0" w:color="auto"/>
            <w:bottom w:val="none" w:sz="0" w:space="0" w:color="auto"/>
            <w:right w:val="none" w:sz="0" w:space="0" w:color="auto"/>
          </w:divBdr>
        </w:div>
        <w:div w:id="2056585364">
          <w:marLeft w:val="0"/>
          <w:marRight w:val="0"/>
          <w:marTop w:val="0"/>
          <w:marBottom w:val="0"/>
          <w:divBdr>
            <w:top w:val="none" w:sz="0" w:space="0" w:color="auto"/>
            <w:left w:val="none" w:sz="0" w:space="0" w:color="auto"/>
            <w:bottom w:val="none" w:sz="0" w:space="0" w:color="auto"/>
            <w:right w:val="none" w:sz="0" w:space="0" w:color="auto"/>
          </w:divBdr>
        </w:div>
        <w:div w:id="834077804">
          <w:marLeft w:val="0"/>
          <w:marRight w:val="0"/>
          <w:marTop w:val="0"/>
          <w:marBottom w:val="0"/>
          <w:divBdr>
            <w:top w:val="none" w:sz="0" w:space="0" w:color="auto"/>
            <w:left w:val="none" w:sz="0" w:space="0" w:color="auto"/>
            <w:bottom w:val="none" w:sz="0" w:space="0" w:color="auto"/>
            <w:right w:val="none" w:sz="0" w:space="0" w:color="auto"/>
          </w:divBdr>
        </w:div>
        <w:div w:id="1041436819">
          <w:marLeft w:val="0"/>
          <w:marRight w:val="0"/>
          <w:marTop w:val="0"/>
          <w:marBottom w:val="0"/>
          <w:divBdr>
            <w:top w:val="none" w:sz="0" w:space="0" w:color="auto"/>
            <w:left w:val="none" w:sz="0" w:space="0" w:color="auto"/>
            <w:bottom w:val="none" w:sz="0" w:space="0" w:color="auto"/>
            <w:right w:val="none" w:sz="0" w:space="0" w:color="auto"/>
          </w:divBdr>
        </w:div>
        <w:div w:id="1830974644">
          <w:marLeft w:val="0"/>
          <w:marRight w:val="0"/>
          <w:marTop w:val="0"/>
          <w:marBottom w:val="0"/>
          <w:divBdr>
            <w:top w:val="none" w:sz="0" w:space="0" w:color="auto"/>
            <w:left w:val="none" w:sz="0" w:space="0" w:color="auto"/>
            <w:bottom w:val="none" w:sz="0" w:space="0" w:color="auto"/>
            <w:right w:val="none" w:sz="0" w:space="0" w:color="auto"/>
          </w:divBdr>
        </w:div>
        <w:div w:id="1256011220">
          <w:marLeft w:val="0"/>
          <w:marRight w:val="0"/>
          <w:marTop w:val="0"/>
          <w:marBottom w:val="0"/>
          <w:divBdr>
            <w:top w:val="none" w:sz="0" w:space="0" w:color="auto"/>
            <w:left w:val="none" w:sz="0" w:space="0" w:color="auto"/>
            <w:bottom w:val="none" w:sz="0" w:space="0" w:color="auto"/>
            <w:right w:val="none" w:sz="0" w:space="0" w:color="auto"/>
          </w:divBdr>
        </w:div>
        <w:div w:id="636686569">
          <w:marLeft w:val="0"/>
          <w:marRight w:val="0"/>
          <w:marTop w:val="0"/>
          <w:marBottom w:val="0"/>
          <w:divBdr>
            <w:top w:val="none" w:sz="0" w:space="0" w:color="auto"/>
            <w:left w:val="none" w:sz="0" w:space="0" w:color="auto"/>
            <w:bottom w:val="none" w:sz="0" w:space="0" w:color="auto"/>
            <w:right w:val="none" w:sz="0" w:space="0" w:color="auto"/>
          </w:divBdr>
        </w:div>
        <w:div w:id="1146700280">
          <w:marLeft w:val="0"/>
          <w:marRight w:val="0"/>
          <w:marTop w:val="0"/>
          <w:marBottom w:val="0"/>
          <w:divBdr>
            <w:top w:val="none" w:sz="0" w:space="0" w:color="auto"/>
            <w:left w:val="none" w:sz="0" w:space="0" w:color="auto"/>
            <w:bottom w:val="none" w:sz="0" w:space="0" w:color="auto"/>
            <w:right w:val="none" w:sz="0" w:space="0" w:color="auto"/>
          </w:divBdr>
        </w:div>
        <w:div w:id="1548032338">
          <w:marLeft w:val="0"/>
          <w:marRight w:val="0"/>
          <w:marTop w:val="0"/>
          <w:marBottom w:val="0"/>
          <w:divBdr>
            <w:top w:val="none" w:sz="0" w:space="0" w:color="auto"/>
            <w:left w:val="none" w:sz="0" w:space="0" w:color="auto"/>
            <w:bottom w:val="none" w:sz="0" w:space="0" w:color="auto"/>
            <w:right w:val="none" w:sz="0" w:space="0" w:color="auto"/>
          </w:divBdr>
        </w:div>
        <w:div w:id="2025552705">
          <w:marLeft w:val="0"/>
          <w:marRight w:val="0"/>
          <w:marTop w:val="0"/>
          <w:marBottom w:val="0"/>
          <w:divBdr>
            <w:top w:val="none" w:sz="0" w:space="0" w:color="auto"/>
            <w:left w:val="none" w:sz="0" w:space="0" w:color="auto"/>
            <w:bottom w:val="none" w:sz="0" w:space="0" w:color="auto"/>
            <w:right w:val="none" w:sz="0" w:space="0" w:color="auto"/>
          </w:divBdr>
        </w:div>
        <w:div w:id="571935349">
          <w:marLeft w:val="0"/>
          <w:marRight w:val="0"/>
          <w:marTop w:val="0"/>
          <w:marBottom w:val="0"/>
          <w:divBdr>
            <w:top w:val="none" w:sz="0" w:space="0" w:color="auto"/>
            <w:left w:val="none" w:sz="0" w:space="0" w:color="auto"/>
            <w:bottom w:val="none" w:sz="0" w:space="0" w:color="auto"/>
            <w:right w:val="none" w:sz="0" w:space="0" w:color="auto"/>
          </w:divBdr>
        </w:div>
        <w:div w:id="637878985">
          <w:marLeft w:val="0"/>
          <w:marRight w:val="0"/>
          <w:marTop w:val="0"/>
          <w:marBottom w:val="0"/>
          <w:divBdr>
            <w:top w:val="none" w:sz="0" w:space="0" w:color="auto"/>
            <w:left w:val="none" w:sz="0" w:space="0" w:color="auto"/>
            <w:bottom w:val="none" w:sz="0" w:space="0" w:color="auto"/>
            <w:right w:val="none" w:sz="0" w:space="0" w:color="auto"/>
          </w:divBdr>
        </w:div>
        <w:div w:id="894127173">
          <w:marLeft w:val="0"/>
          <w:marRight w:val="0"/>
          <w:marTop w:val="0"/>
          <w:marBottom w:val="0"/>
          <w:divBdr>
            <w:top w:val="none" w:sz="0" w:space="0" w:color="auto"/>
            <w:left w:val="none" w:sz="0" w:space="0" w:color="auto"/>
            <w:bottom w:val="none" w:sz="0" w:space="0" w:color="auto"/>
            <w:right w:val="none" w:sz="0" w:space="0" w:color="auto"/>
          </w:divBdr>
        </w:div>
        <w:div w:id="531576495">
          <w:marLeft w:val="0"/>
          <w:marRight w:val="0"/>
          <w:marTop w:val="0"/>
          <w:marBottom w:val="0"/>
          <w:divBdr>
            <w:top w:val="none" w:sz="0" w:space="0" w:color="auto"/>
            <w:left w:val="none" w:sz="0" w:space="0" w:color="auto"/>
            <w:bottom w:val="none" w:sz="0" w:space="0" w:color="auto"/>
            <w:right w:val="none" w:sz="0" w:space="0" w:color="auto"/>
          </w:divBdr>
        </w:div>
        <w:div w:id="1626736919">
          <w:marLeft w:val="0"/>
          <w:marRight w:val="0"/>
          <w:marTop w:val="0"/>
          <w:marBottom w:val="0"/>
          <w:divBdr>
            <w:top w:val="none" w:sz="0" w:space="0" w:color="auto"/>
            <w:left w:val="none" w:sz="0" w:space="0" w:color="auto"/>
            <w:bottom w:val="none" w:sz="0" w:space="0" w:color="auto"/>
            <w:right w:val="none" w:sz="0" w:space="0" w:color="auto"/>
          </w:divBdr>
        </w:div>
        <w:div w:id="899172842">
          <w:marLeft w:val="0"/>
          <w:marRight w:val="0"/>
          <w:marTop w:val="0"/>
          <w:marBottom w:val="0"/>
          <w:divBdr>
            <w:top w:val="none" w:sz="0" w:space="0" w:color="auto"/>
            <w:left w:val="none" w:sz="0" w:space="0" w:color="auto"/>
            <w:bottom w:val="none" w:sz="0" w:space="0" w:color="auto"/>
            <w:right w:val="none" w:sz="0" w:space="0" w:color="auto"/>
          </w:divBdr>
        </w:div>
        <w:div w:id="1106584091">
          <w:marLeft w:val="0"/>
          <w:marRight w:val="0"/>
          <w:marTop w:val="0"/>
          <w:marBottom w:val="0"/>
          <w:divBdr>
            <w:top w:val="none" w:sz="0" w:space="0" w:color="auto"/>
            <w:left w:val="none" w:sz="0" w:space="0" w:color="auto"/>
            <w:bottom w:val="none" w:sz="0" w:space="0" w:color="auto"/>
            <w:right w:val="none" w:sz="0" w:space="0" w:color="auto"/>
          </w:divBdr>
        </w:div>
        <w:div w:id="37163972">
          <w:marLeft w:val="0"/>
          <w:marRight w:val="0"/>
          <w:marTop w:val="0"/>
          <w:marBottom w:val="0"/>
          <w:divBdr>
            <w:top w:val="none" w:sz="0" w:space="0" w:color="auto"/>
            <w:left w:val="none" w:sz="0" w:space="0" w:color="auto"/>
            <w:bottom w:val="none" w:sz="0" w:space="0" w:color="auto"/>
            <w:right w:val="none" w:sz="0" w:space="0" w:color="auto"/>
          </w:divBdr>
        </w:div>
        <w:div w:id="1492939592">
          <w:marLeft w:val="0"/>
          <w:marRight w:val="0"/>
          <w:marTop w:val="0"/>
          <w:marBottom w:val="0"/>
          <w:divBdr>
            <w:top w:val="none" w:sz="0" w:space="0" w:color="auto"/>
            <w:left w:val="none" w:sz="0" w:space="0" w:color="auto"/>
            <w:bottom w:val="none" w:sz="0" w:space="0" w:color="auto"/>
            <w:right w:val="none" w:sz="0" w:space="0" w:color="auto"/>
          </w:divBdr>
        </w:div>
        <w:div w:id="882789900">
          <w:marLeft w:val="0"/>
          <w:marRight w:val="0"/>
          <w:marTop w:val="0"/>
          <w:marBottom w:val="0"/>
          <w:divBdr>
            <w:top w:val="none" w:sz="0" w:space="0" w:color="auto"/>
            <w:left w:val="none" w:sz="0" w:space="0" w:color="auto"/>
            <w:bottom w:val="none" w:sz="0" w:space="0" w:color="auto"/>
            <w:right w:val="none" w:sz="0" w:space="0" w:color="auto"/>
          </w:divBdr>
        </w:div>
        <w:div w:id="891040432">
          <w:marLeft w:val="0"/>
          <w:marRight w:val="0"/>
          <w:marTop w:val="0"/>
          <w:marBottom w:val="0"/>
          <w:divBdr>
            <w:top w:val="none" w:sz="0" w:space="0" w:color="auto"/>
            <w:left w:val="none" w:sz="0" w:space="0" w:color="auto"/>
            <w:bottom w:val="none" w:sz="0" w:space="0" w:color="auto"/>
            <w:right w:val="none" w:sz="0" w:space="0" w:color="auto"/>
          </w:divBdr>
        </w:div>
        <w:div w:id="354969352">
          <w:marLeft w:val="0"/>
          <w:marRight w:val="0"/>
          <w:marTop w:val="0"/>
          <w:marBottom w:val="0"/>
          <w:divBdr>
            <w:top w:val="none" w:sz="0" w:space="0" w:color="auto"/>
            <w:left w:val="none" w:sz="0" w:space="0" w:color="auto"/>
            <w:bottom w:val="none" w:sz="0" w:space="0" w:color="auto"/>
            <w:right w:val="none" w:sz="0" w:space="0" w:color="auto"/>
          </w:divBdr>
        </w:div>
        <w:div w:id="1404137724">
          <w:marLeft w:val="0"/>
          <w:marRight w:val="0"/>
          <w:marTop w:val="0"/>
          <w:marBottom w:val="0"/>
          <w:divBdr>
            <w:top w:val="none" w:sz="0" w:space="0" w:color="auto"/>
            <w:left w:val="none" w:sz="0" w:space="0" w:color="auto"/>
            <w:bottom w:val="none" w:sz="0" w:space="0" w:color="auto"/>
            <w:right w:val="none" w:sz="0" w:space="0" w:color="auto"/>
          </w:divBdr>
        </w:div>
        <w:div w:id="533077651">
          <w:marLeft w:val="0"/>
          <w:marRight w:val="0"/>
          <w:marTop w:val="0"/>
          <w:marBottom w:val="0"/>
          <w:divBdr>
            <w:top w:val="none" w:sz="0" w:space="0" w:color="auto"/>
            <w:left w:val="none" w:sz="0" w:space="0" w:color="auto"/>
            <w:bottom w:val="none" w:sz="0" w:space="0" w:color="auto"/>
            <w:right w:val="none" w:sz="0" w:space="0" w:color="auto"/>
          </w:divBdr>
        </w:div>
        <w:div w:id="2038583751">
          <w:marLeft w:val="0"/>
          <w:marRight w:val="0"/>
          <w:marTop w:val="0"/>
          <w:marBottom w:val="0"/>
          <w:divBdr>
            <w:top w:val="none" w:sz="0" w:space="0" w:color="auto"/>
            <w:left w:val="none" w:sz="0" w:space="0" w:color="auto"/>
            <w:bottom w:val="none" w:sz="0" w:space="0" w:color="auto"/>
            <w:right w:val="none" w:sz="0" w:space="0" w:color="auto"/>
          </w:divBdr>
        </w:div>
        <w:div w:id="1338116557">
          <w:marLeft w:val="0"/>
          <w:marRight w:val="0"/>
          <w:marTop w:val="0"/>
          <w:marBottom w:val="0"/>
          <w:divBdr>
            <w:top w:val="none" w:sz="0" w:space="0" w:color="auto"/>
            <w:left w:val="none" w:sz="0" w:space="0" w:color="auto"/>
            <w:bottom w:val="none" w:sz="0" w:space="0" w:color="auto"/>
            <w:right w:val="none" w:sz="0" w:space="0" w:color="auto"/>
          </w:divBdr>
        </w:div>
        <w:div w:id="59599089">
          <w:marLeft w:val="0"/>
          <w:marRight w:val="0"/>
          <w:marTop w:val="0"/>
          <w:marBottom w:val="0"/>
          <w:divBdr>
            <w:top w:val="none" w:sz="0" w:space="0" w:color="auto"/>
            <w:left w:val="none" w:sz="0" w:space="0" w:color="auto"/>
            <w:bottom w:val="none" w:sz="0" w:space="0" w:color="auto"/>
            <w:right w:val="none" w:sz="0" w:space="0" w:color="auto"/>
          </w:divBdr>
        </w:div>
        <w:div w:id="336269132">
          <w:marLeft w:val="0"/>
          <w:marRight w:val="0"/>
          <w:marTop w:val="0"/>
          <w:marBottom w:val="0"/>
          <w:divBdr>
            <w:top w:val="none" w:sz="0" w:space="0" w:color="auto"/>
            <w:left w:val="none" w:sz="0" w:space="0" w:color="auto"/>
            <w:bottom w:val="none" w:sz="0" w:space="0" w:color="auto"/>
            <w:right w:val="none" w:sz="0" w:space="0" w:color="auto"/>
          </w:divBdr>
        </w:div>
        <w:div w:id="1664241311">
          <w:marLeft w:val="0"/>
          <w:marRight w:val="0"/>
          <w:marTop w:val="0"/>
          <w:marBottom w:val="0"/>
          <w:divBdr>
            <w:top w:val="none" w:sz="0" w:space="0" w:color="auto"/>
            <w:left w:val="none" w:sz="0" w:space="0" w:color="auto"/>
            <w:bottom w:val="none" w:sz="0" w:space="0" w:color="auto"/>
            <w:right w:val="none" w:sz="0" w:space="0" w:color="auto"/>
          </w:divBdr>
        </w:div>
        <w:div w:id="939410823">
          <w:marLeft w:val="0"/>
          <w:marRight w:val="0"/>
          <w:marTop w:val="0"/>
          <w:marBottom w:val="0"/>
          <w:divBdr>
            <w:top w:val="none" w:sz="0" w:space="0" w:color="auto"/>
            <w:left w:val="none" w:sz="0" w:space="0" w:color="auto"/>
            <w:bottom w:val="none" w:sz="0" w:space="0" w:color="auto"/>
            <w:right w:val="none" w:sz="0" w:space="0" w:color="auto"/>
          </w:divBdr>
        </w:div>
        <w:div w:id="1842617576">
          <w:marLeft w:val="0"/>
          <w:marRight w:val="0"/>
          <w:marTop w:val="0"/>
          <w:marBottom w:val="0"/>
          <w:divBdr>
            <w:top w:val="none" w:sz="0" w:space="0" w:color="auto"/>
            <w:left w:val="none" w:sz="0" w:space="0" w:color="auto"/>
            <w:bottom w:val="none" w:sz="0" w:space="0" w:color="auto"/>
            <w:right w:val="none" w:sz="0" w:space="0" w:color="auto"/>
          </w:divBdr>
        </w:div>
        <w:div w:id="1941448326">
          <w:marLeft w:val="0"/>
          <w:marRight w:val="0"/>
          <w:marTop w:val="0"/>
          <w:marBottom w:val="0"/>
          <w:divBdr>
            <w:top w:val="none" w:sz="0" w:space="0" w:color="auto"/>
            <w:left w:val="none" w:sz="0" w:space="0" w:color="auto"/>
            <w:bottom w:val="none" w:sz="0" w:space="0" w:color="auto"/>
            <w:right w:val="none" w:sz="0" w:space="0" w:color="auto"/>
          </w:divBdr>
        </w:div>
        <w:div w:id="1801537558">
          <w:marLeft w:val="0"/>
          <w:marRight w:val="0"/>
          <w:marTop w:val="0"/>
          <w:marBottom w:val="0"/>
          <w:divBdr>
            <w:top w:val="none" w:sz="0" w:space="0" w:color="auto"/>
            <w:left w:val="none" w:sz="0" w:space="0" w:color="auto"/>
            <w:bottom w:val="none" w:sz="0" w:space="0" w:color="auto"/>
            <w:right w:val="none" w:sz="0" w:space="0" w:color="auto"/>
          </w:divBdr>
        </w:div>
        <w:div w:id="409157528">
          <w:marLeft w:val="0"/>
          <w:marRight w:val="0"/>
          <w:marTop w:val="0"/>
          <w:marBottom w:val="0"/>
          <w:divBdr>
            <w:top w:val="none" w:sz="0" w:space="0" w:color="auto"/>
            <w:left w:val="none" w:sz="0" w:space="0" w:color="auto"/>
            <w:bottom w:val="none" w:sz="0" w:space="0" w:color="auto"/>
            <w:right w:val="none" w:sz="0" w:space="0" w:color="auto"/>
          </w:divBdr>
        </w:div>
        <w:div w:id="850804172">
          <w:marLeft w:val="0"/>
          <w:marRight w:val="0"/>
          <w:marTop w:val="0"/>
          <w:marBottom w:val="0"/>
          <w:divBdr>
            <w:top w:val="none" w:sz="0" w:space="0" w:color="auto"/>
            <w:left w:val="none" w:sz="0" w:space="0" w:color="auto"/>
            <w:bottom w:val="none" w:sz="0" w:space="0" w:color="auto"/>
            <w:right w:val="none" w:sz="0" w:space="0" w:color="auto"/>
          </w:divBdr>
        </w:div>
        <w:div w:id="1309554998">
          <w:marLeft w:val="0"/>
          <w:marRight w:val="0"/>
          <w:marTop w:val="0"/>
          <w:marBottom w:val="0"/>
          <w:divBdr>
            <w:top w:val="none" w:sz="0" w:space="0" w:color="auto"/>
            <w:left w:val="none" w:sz="0" w:space="0" w:color="auto"/>
            <w:bottom w:val="none" w:sz="0" w:space="0" w:color="auto"/>
            <w:right w:val="none" w:sz="0" w:space="0" w:color="auto"/>
          </w:divBdr>
        </w:div>
        <w:div w:id="1697539508">
          <w:marLeft w:val="0"/>
          <w:marRight w:val="0"/>
          <w:marTop w:val="0"/>
          <w:marBottom w:val="0"/>
          <w:divBdr>
            <w:top w:val="none" w:sz="0" w:space="0" w:color="auto"/>
            <w:left w:val="none" w:sz="0" w:space="0" w:color="auto"/>
            <w:bottom w:val="none" w:sz="0" w:space="0" w:color="auto"/>
            <w:right w:val="none" w:sz="0" w:space="0" w:color="auto"/>
          </w:divBdr>
        </w:div>
        <w:div w:id="1448156085">
          <w:marLeft w:val="0"/>
          <w:marRight w:val="0"/>
          <w:marTop w:val="0"/>
          <w:marBottom w:val="0"/>
          <w:divBdr>
            <w:top w:val="none" w:sz="0" w:space="0" w:color="auto"/>
            <w:left w:val="none" w:sz="0" w:space="0" w:color="auto"/>
            <w:bottom w:val="none" w:sz="0" w:space="0" w:color="auto"/>
            <w:right w:val="none" w:sz="0" w:space="0" w:color="auto"/>
          </w:divBdr>
        </w:div>
        <w:div w:id="1930965378">
          <w:marLeft w:val="0"/>
          <w:marRight w:val="0"/>
          <w:marTop w:val="0"/>
          <w:marBottom w:val="0"/>
          <w:divBdr>
            <w:top w:val="none" w:sz="0" w:space="0" w:color="auto"/>
            <w:left w:val="none" w:sz="0" w:space="0" w:color="auto"/>
            <w:bottom w:val="none" w:sz="0" w:space="0" w:color="auto"/>
            <w:right w:val="none" w:sz="0" w:space="0" w:color="auto"/>
          </w:divBdr>
        </w:div>
        <w:div w:id="1882326034">
          <w:marLeft w:val="0"/>
          <w:marRight w:val="0"/>
          <w:marTop w:val="0"/>
          <w:marBottom w:val="0"/>
          <w:divBdr>
            <w:top w:val="none" w:sz="0" w:space="0" w:color="auto"/>
            <w:left w:val="none" w:sz="0" w:space="0" w:color="auto"/>
            <w:bottom w:val="none" w:sz="0" w:space="0" w:color="auto"/>
            <w:right w:val="none" w:sz="0" w:space="0" w:color="auto"/>
          </w:divBdr>
        </w:div>
        <w:div w:id="520172372">
          <w:marLeft w:val="0"/>
          <w:marRight w:val="0"/>
          <w:marTop w:val="0"/>
          <w:marBottom w:val="0"/>
          <w:divBdr>
            <w:top w:val="none" w:sz="0" w:space="0" w:color="auto"/>
            <w:left w:val="none" w:sz="0" w:space="0" w:color="auto"/>
            <w:bottom w:val="none" w:sz="0" w:space="0" w:color="auto"/>
            <w:right w:val="none" w:sz="0" w:space="0" w:color="auto"/>
          </w:divBdr>
        </w:div>
        <w:div w:id="926303359">
          <w:marLeft w:val="0"/>
          <w:marRight w:val="0"/>
          <w:marTop w:val="0"/>
          <w:marBottom w:val="0"/>
          <w:divBdr>
            <w:top w:val="none" w:sz="0" w:space="0" w:color="auto"/>
            <w:left w:val="none" w:sz="0" w:space="0" w:color="auto"/>
            <w:bottom w:val="none" w:sz="0" w:space="0" w:color="auto"/>
            <w:right w:val="none" w:sz="0" w:space="0" w:color="auto"/>
          </w:divBdr>
        </w:div>
        <w:div w:id="1305816360">
          <w:marLeft w:val="0"/>
          <w:marRight w:val="0"/>
          <w:marTop w:val="0"/>
          <w:marBottom w:val="0"/>
          <w:divBdr>
            <w:top w:val="none" w:sz="0" w:space="0" w:color="auto"/>
            <w:left w:val="none" w:sz="0" w:space="0" w:color="auto"/>
            <w:bottom w:val="none" w:sz="0" w:space="0" w:color="auto"/>
            <w:right w:val="none" w:sz="0" w:space="0" w:color="auto"/>
          </w:divBdr>
        </w:div>
        <w:div w:id="2124643347">
          <w:marLeft w:val="0"/>
          <w:marRight w:val="0"/>
          <w:marTop w:val="0"/>
          <w:marBottom w:val="0"/>
          <w:divBdr>
            <w:top w:val="none" w:sz="0" w:space="0" w:color="auto"/>
            <w:left w:val="none" w:sz="0" w:space="0" w:color="auto"/>
            <w:bottom w:val="none" w:sz="0" w:space="0" w:color="auto"/>
            <w:right w:val="none" w:sz="0" w:space="0" w:color="auto"/>
          </w:divBdr>
        </w:div>
        <w:div w:id="565724819">
          <w:marLeft w:val="0"/>
          <w:marRight w:val="0"/>
          <w:marTop w:val="0"/>
          <w:marBottom w:val="0"/>
          <w:divBdr>
            <w:top w:val="none" w:sz="0" w:space="0" w:color="auto"/>
            <w:left w:val="none" w:sz="0" w:space="0" w:color="auto"/>
            <w:bottom w:val="none" w:sz="0" w:space="0" w:color="auto"/>
            <w:right w:val="none" w:sz="0" w:space="0" w:color="auto"/>
          </w:divBdr>
        </w:div>
        <w:div w:id="510487795">
          <w:marLeft w:val="0"/>
          <w:marRight w:val="0"/>
          <w:marTop w:val="0"/>
          <w:marBottom w:val="0"/>
          <w:divBdr>
            <w:top w:val="none" w:sz="0" w:space="0" w:color="auto"/>
            <w:left w:val="none" w:sz="0" w:space="0" w:color="auto"/>
            <w:bottom w:val="none" w:sz="0" w:space="0" w:color="auto"/>
            <w:right w:val="none" w:sz="0" w:space="0" w:color="auto"/>
          </w:divBdr>
        </w:div>
        <w:div w:id="1320768166">
          <w:marLeft w:val="0"/>
          <w:marRight w:val="0"/>
          <w:marTop w:val="0"/>
          <w:marBottom w:val="0"/>
          <w:divBdr>
            <w:top w:val="none" w:sz="0" w:space="0" w:color="auto"/>
            <w:left w:val="none" w:sz="0" w:space="0" w:color="auto"/>
            <w:bottom w:val="none" w:sz="0" w:space="0" w:color="auto"/>
            <w:right w:val="none" w:sz="0" w:space="0" w:color="auto"/>
          </w:divBdr>
        </w:div>
        <w:div w:id="991563141">
          <w:marLeft w:val="0"/>
          <w:marRight w:val="0"/>
          <w:marTop w:val="0"/>
          <w:marBottom w:val="0"/>
          <w:divBdr>
            <w:top w:val="none" w:sz="0" w:space="0" w:color="auto"/>
            <w:left w:val="none" w:sz="0" w:space="0" w:color="auto"/>
            <w:bottom w:val="none" w:sz="0" w:space="0" w:color="auto"/>
            <w:right w:val="none" w:sz="0" w:space="0" w:color="auto"/>
          </w:divBdr>
        </w:div>
        <w:div w:id="550263674">
          <w:marLeft w:val="0"/>
          <w:marRight w:val="0"/>
          <w:marTop w:val="0"/>
          <w:marBottom w:val="0"/>
          <w:divBdr>
            <w:top w:val="none" w:sz="0" w:space="0" w:color="auto"/>
            <w:left w:val="none" w:sz="0" w:space="0" w:color="auto"/>
            <w:bottom w:val="none" w:sz="0" w:space="0" w:color="auto"/>
            <w:right w:val="none" w:sz="0" w:space="0" w:color="auto"/>
          </w:divBdr>
        </w:div>
        <w:div w:id="1949316079">
          <w:marLeft w:val="0"/>
          <w:marRight w:val="0"/>
          <w:marTop w:val="0"/>
          <w:marBottom w:val="0"/>
          <w:divBdr>
            <w:top w:val="none" w:sz="0" w:space="0" w:color="auto"/>
            <w:left w:val="none" w:sz="0" w:space="0" w:color="auto"/>
            <w:bottom w:val="none" w:sz="0" w:space="0" w:color="auto"/>
            <w:right w:val="none" w:sz="0" w:space="0" w:color="auto"/>
          </w:divBdr>
        </w:div>
        <w:div w:id="1679886098">
          <w:marLeft w:val="0"/>
          <w:marRight w:val="0"/>
          <w:marTop w:val="0"/>
          <w:marBottom w:val="0"/>
          <w:divBdr>
            <w:top w:val="none" w:sz="0" w:space="0" w:color="auto"/>
            <w:left w:val="none" w:sz="0" w:space="0" w:color="auto"/>
            <w:bottom w:val="none" w:sz="0" w:space="0" w:color="auto"/>
            <w:right w:val="none" w:sz="0" w:space="0" w:color="auto"/>
          </w:divBdr>
        </w:div>
        <w:div w:id="1347295134">
          <w:marLeft w:val="0"/>
          <w:marRight w:val="0"/>
          <w:marTop w:val="0"/>
          <w:marBottom w:val="0"/>
          <w:divBdr>
            <w:top w:val="none" w:sz="0" w:space="0" w:color="auto"/>
            <w:left w:val="none" w:sz="0" w:space="0" w:color="auto"/>
            <w:bottom w:val="none" w:sz="0" w:space="0" w:color="auto"/>
            <w:right w:val="none" w:sz="0" w:space="0" w:color="auto"/>
          </w:divBdr>
        </w:div>
        <w:div w:id="426849491">
          <w:marLeft w:val="0"/>
          <w:marRight w:val="0"/>
          <w:marTop w:val="0"/>
          <w:marBottom w:val="0"/>
          <w:divBdr>
            <w:top w:val="none" w:sz="0" w:space="0" w:color="auto"/>
            <w:left w:val="none" w:sz="0" w:space="0" w:color="auto"/>
            <w:bottom w:val="none" w:sz="0" w:space="0" w:color="auto"/>
            <w:right w:val="none" w:sz="0" w:space="0" w:color="auto"/>
          </w:divBdr>
        </w:div>
        <w:div w:id="746421049">
          <w:marLeft w:val="0"/>
          <w:marRight w:val="0"/>
          <w:marTop w:val="0"/>
          <w:marBottom w:val="0"/>
          <w:divBdr>
            <w:top w:val="none" w:sz="0" w:space="0" w:color="auto"/>
            <w:left w:val="none" w:sz="0" w:space="0" w:color="auto"/>
            <w:bottom w:val="none" w:sz="0" w:space="0" w:color="auto"/>
            <w:right w:val="none" w:sz="0" w:space="0" w:color="auto"/>
          </w:divBdr>
        </w:div>
        <w:div w:id="1670790855">
          <w:marLeft w:val="0"/>
          <w:marRight w:val="0"/>
          <w:marTop w:val="0"/>
          <w:marBottom w:val="0"/>
          <w:divBdr>
            <w:top w:val="none" w:sz="0" w:space="0" w:color="auto"/>
            <w:left w:val="none" w:sz="0" w:space="0" w:color="auto"/>
            <w:bottom w:val="none" w:sz="0" w:space="0" w:color="auto"/>
            <w:right w:val="none" w:sz="0" w:space="0" w:color="auto"/>
          </w:divBdr>
        </w:div>
        <w:div w:id="1758018834">
          <w:marLeft w:val="0"/>
          <w:marRight w:val="0"/>
          <w:marTop w:val="0"/>
          <w:marBottom w:val="0"/>
          <w:divBdr>
            <w:top w:val="none" w:sz="0" w:space="0" w:color="auto"/>
            <w:left w:val="none" w:sz="0" w:space="0" w:color="auto"/>
            <w:bottom w:val="none" w:sz="0" w:space="0" w:color="auto"/>
            <w:right w:val="none" w:sz="0" w:space="0" w:color="auto"/>
          </w:divBdr>
        </w:div>
        <w:div w:id="1795709689">
          <w:marLeft w:val="0"/>
          <w:marRight w:val="0"/>
          <w:marTop w:val="0"/>
          <w:marBottom w:val="0"/>
          <w:divBdr>
            <w:top w:val="none" w:sz="0" w:space="0" w:color="auto"/>
            <w:left w:val="none" w:sz="0" w:space="0" w:color="auto"/>
            <w:bottom w:val="none" w:sz="0" w:space="0" w:color="auto"/>
            <w:right w:val="none" w:sz="0" w:space="0" w:color="auto"/>
          </w:divBdr>
        </w:div>
        <w:div w:id="422802559">
          <w:marLeft w:val="0"/>
          <w:marRight w:val="0"/>
          <w:marTop w:val="0"/>
          <w:marBottom w:val="0"/>
          <w:divBdr>
            <w:top w:val="none" w:sz="0" w:space="0" w:color="auto"/>
            <w:left w:val="none" w:sz="0" w:space="0" w:color="auto"/>
            <w:bottom w:val="none" w:sz="0" w:space="0" w:color="auto"/>
            <w:right w:val="none" w:sz="0" w:space="0" w:color="auto"/>
          </w:divBdr>
        </w:div>
        <w:div w:id="1644508425">
          <w:marLeft w:val="0"/>
          <w:marRight w:val="0"/>
          <w:marTop w:val="0"/>
          <w:marBottom w:val="0"/>
          <w:divBdr>
            <w:top w:val="none" w:sz="0" w:space="0" w:color="auto"/>
            <w:left w:val="none" w:sz="0" w:space="0" w:color="auto"/>
            <w:bottom w:val="none" w:sz="0" w:space="0" w:color="auto"/>
            <w:right w:val="none" w:sz="0" w:space="0" w:color="auto"/>
          </w:divBdr>
        </w:div>
        <w:div w:id="1129011180">
          <w:marLeft w:val="0"/>
          <w:marRight w:val="0"/>
          <w:marTop w:val="0"/>
          <w:marBottom w:val="0"/>
          <w:divBdr>
            <w:top w:val="none" w:sz="0" w:space="0" w:color="auto"/>
            <w:left w:val="none" w:sz="0" w:space="0" w:color="auto"/>
            <w:bottom w:val="none" w:sz="0" w:space="0" w:color="auto"/>
            <w:right w:val="none" w:sz="0" w:space="0" w:color="auto"/>
          </w:divBdr>
        </w:div>
        <w:div w:id="669647228">
          <w:marLeft w:val="0"/>
          <w:marRight w:val="0"/>
          <w:marTop w:val="0"/>
          <w:marBottom w:val="0"/>
          <w:divBdr>
            <w:top w:val="none" w:sz="0" w:space="0" w:color="auto"/>
            <w:left w:val="none" w:sz="0" w:space="0" w:color="auto"/>
            <w:bottom w:val="none" w:sz="0" w:space="0" w:color="auto"/>
            <w:right w:val="none" w:sz="0" w:space="0" w:color="auto"/>
          </w:divBdr>
        </w:div>
        <w:div w:id="1739866869">
          <w:marLeft w:val="0"/>
          <w:marRight w:val="0"/>
          <w:marTop w:val="0"/>
          <w:marBottom w:val="0"/>
          <w:divBdr>
            <w:top w:val="none" w:sz="0" w:space="0" w:color="auto"/>
            <w:left w:val="none" w:sz="0" w:space="0" w:color="auto"/>
            <w:bottom w:val="none" w:sz="0" w:space="0" w:color="auto"/>
            <w:right w:val="none" w:sz="0" w:space="0" w:color="auto"/>
          </w:divBdr>
        </w:div>
        <w:div w:id="1052928342">
          <w:marLeft w:val="0"/>
          <w:marRight w:val="0"/>
          <w:marTop w:val="0"/>
          <w:marBottom w:val="0"/>
          <w:divBdr>
            <w:top w:val="none" w:sz="0" w:space="0" w:color="auto"/>
            <w:left w:val="none" w:sz="0" w:space="0" w:color="auto"/>
            <w:bottom w:val="none" w:sz="0" w:space="0" w:color="auto"/>
            <w:right w:val="none" w:sz="0" w:space="0" w:color="auto"/>
          </w:divBdr>
        </w:div>
        <w:div w:id="740103720">
          <w:marLeft w:val="0"/>
          <w:marRight w:val="0"/>
          <w:marTop w:val="0"/>
          <w:marBottom w:val="0"/>
          <w:divBdr>
            <w:top w:val="none" w:sz="0" w:space="0" w:color="auto"/>
            <w:left w:val="none" w:sz="0" w:space="0" w:color="auto"/>
            <w:bottom w:val="none" w:sz="0" w:space="0" w:color="auto"/>
            <w:right w:val="none" w:sz="0" w:space="0" w:color="auto"/>
          </w:divBdr>
        </w:div>
        <w:div w:id="447168193">
          <w:marLeft w:val="0"/>
          <w:marRight w:val="0"/>
          <w:marTop w:val="0"/>
          <w:marBottom w:val="0"/>
          <w:divBdr>
            <w:top w:val="none" w:sz="0" w:space="0" w:color="auto"/>
            <w:left w:val="none" w:sz="0" w:space="0" w:color="auto"/>
            <w:bottom w:val="none" w:sz="0" w:space="0" w:color="auto"/>
            <w:right w:val="none" w:sz="0" w:space="0" w:color="auto"/>
          </w:divBdr>
        </w:div>
        <w:div w:id="410275748">
          <w:marLeft w:val="0"/>
          <w:marRight w:val="0"/>
          <w:marTop w:val="0"/>
          <w:marBottom w:val="0"/>
          <w:divBdr>
            <w:top w:val="none" w:sz="0" w:space="0" w:color="auto"/>
            <w:left w:val="none" w:sz="0" w:space="0" w:color="auto"/>
            <w:bottom w:val="none" w:sz="0" w:space="0" w:color="auto"/>
            <w:right w:val="none" w:sz="0" w:space="0" w:color="auto"/>
          </w:divBdr>
        </w:div>
        <w:div w:id="1828664451">
          <w:marLeft w:val="0"/>
          <w:marRight w:val="0"/>
          <w:marTop w:val="0"/>
          <w:marBottom w:val="0"/>
          <w:divBdr>
            <w:top w:val="none" w:sz="0" w:space="0" w:color="auto"/>
            <w:left w:val="none" w:sz="0" w:space="0" w:color="auto"/>
            <w:bottom w:val="none" w:sz="0" w:space="0" w:color="auto"/>
            <w:right w:val="none" w:sz="0" w:space="0" w:color="auto"/>
          </w:divBdr>
        </w:div>
        <w:div w:id="528177927">
          <w:marLeft w:val="0"/>
          <w:marRight w:val="0"/>
          <w:marTop w:val="0"/>
          <w:marBottom w:val="0"/>
          <w:divBdr>
            <w:top w:val="none" w:sz="0" w:space="0" w:color="auto"/>
            <w:left w:val="none" w:sz="0" w:space="0" w:color="auto"/>
            <w:bottom w:val="none" w:sz="0" w:space="0" w:color="auto"/>
            <w:right w:val="none" w:sz="0" w:space="0" w:color="auto"/>
          </w:divBdr>
        </w:div>
        <w:div w:id="974068017">
          <w:marLeft w:val="0"/>
          <w:marRight w:val="0"/>
          <w:marTop w:val="0"/>
          <w:marBottom w:val="0"/>
          <w:divBdr>
            <w:top w:val="none" w:sz="0" w:space="0" w:color="auto"/>
            <w:left w:val="none" w:sz="0" w:space="0" w:color="auto"/>
            <w:bottom w:val="none" w:sz="0" w:space="0" w:color="auto"/>
            <w:right w:val="none" w:sz="0" w:space="0" w:color="auto"/>
          </w:divBdr>
        </w:div>
        <w:div w:id="63723919">
          <w:marLeft w:val="0"/>
          <w:marRight w:val="0"/>
          <w:marTop w:val="0"/>
          <w:marBottom w:val="0"/>
          <w:divBdr>
            <w:top w:val="none" w:sz="0" w:space="0" w:color="auto"/>
            <w:left w:val="none" w:sz="0" w:space="0" w:color="auto"/>
            <w:bottom w:val="none" w:sz="0" w:space="0" w:color="auto"/>
            <w:right w:val="none" w:sz="0" w:space="0" w:color="auto"/>
          </w:divBdr>
        </w:div>
        <w:div w:id="1727139052">
          <w:marLeft w:val="0"/>
          <w:marRight w:val="0"/>
          <w:marTop w:val="0"/>
          <w:marBottom w:val="0"/>
          <w:divBdr>
            <w:top w:val="none" w:sz="0" w:space="0" w:color="auto"/>
            <w:left w:val="none" w:sz="0" w:space="0" w:color="auto"/>
            <w:bottom w:val="none" w:sz="0" w:space="0" w:color="auto"/>
            <w:right w:val="none" w:sz="0" w:space="0" w:color="auto"/>
          </w:divBdr>
        </w:div>
        <w:div w:id="1033649702">
          <w:marLeft w:val="0"/>
          <w:marRight w:val="0"/>
          <w:marTop w:val="0"/>
          <w:marBottom w:val="0"/>
          <w:divBdr>
            <w:top w:val="none" w:sz="0" w:space="0" w:color="auto"/>
            <w:left w:val="none" w:sz="0" w:space="0" w:color="auto"/>
            <w:bottom w:val="none" w:sz="0" w:space="0" w:color="auto"/>
            <w:right w:val="none" w:sz="0" w:space="0" w:color="auto"/>
          </w:divBdr>
        </w:div>
        <w:div w:id="1582527261">
          <w:marLeft w:val="0"/>
          <w:marRight w:val="0"/>
          <w:marTop w:val="0"/>
          <w:marBottom w:val="0"/>
          <w:divBdr>
            <w:top w:val="none" w:sz="0" w:space="0" w:color="auto"/>
            <w:left w:val="none" w:sz="0" w:space="0" w:color="auto"/>
            <w:bottom w:val="none" w:sz="0" w:space="0" w:color="auto"/>
            <w:right w:val="none" w:sz="0" w:space="0" w:color="auto"/>
          </w:divBdr>
        </w:div>
        <w:div w:id="122436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tsoe.eu/events/2019/03/08/symposium-on-model-based-approach-for-alternative-bidding-zone-configur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tsoe.eu/events/2019/03/08/symposium-on-model-based-approach-for-alternative-bidding-zone-configur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kmarcina1\AppData\Roaming\Microsoft\Templates\ENTSOE\131028_Template_ENTSO-E_Minut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9D75E-3F9B-4160-B5CD-367AF07C71CB}"/>
</file>

<file path=customXml/itemProps2.xml><?xml version="1.0" encoding="utf-8"?>
<ds:datastoreItem xmlns:ds="http://schemas.openxmlformats.org/officeDocument/2006/customXml" ds:itemID="{AFD81F6A-9BDF-40D7-A814-224BC856AA77}"/>
</file>

<file path=customXml/itemProps3.xml><?xml version="1.0" encoding="utf-8"?>
<ds:datastoreItem xmlns:ds="http://schemas.openxmlformats.org/officeDocument/2006/customXml" ds:itemID="{2A4D03EF-9F7C-448C-AAFC-5A9549912D9C}"/>
</file>

<file path=customXml/itemProps4.xml><?xml version="1.0" encoding="utf-8"?>
<ds:datastoreItem xmlns:ds="http://schemas.openxmlformats.org/officeDocument/2006/customXml" ds:itemID="{B75137E1-35DE-4EF0-B81B-FA9B5DE7489E}"/>
</file>

<file path=docProps/app.xml><?xml version="1.0" encoding="utf-8"?>
<Properties xmlns="http://schemas.openxmlformats.org/officeDocument/2006/extended-properties" xmlns:vt="http://schemas.openxmlformats.org/officeDocument/2006/docPropsVTypes">
  <Template>131028_Template_ENTSO-E_Minutes.dotx</Template>
  <TotalTime>0</TotalTime>
  <Pages>3</Pages>
  <Words>1177</Words>
  <Characters>6710</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Minutes</vt:lpstr>
      <vt:lpstr>Minutes</vt:lpstr>
      <vt:lpstr>Minutes</vt:lpstr>
    </vt:vector>
  </TitlesOfParts>
  <Company>Visuelle Kommunikation &amp; Illustration</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ENTSO-E</dc:creator>
  <cp:keywords/>
  <cp:lastModifiedBy>Kristine Marcina</cp:lastModifiedBy>
  <cp:revision>2</cp:revision>
  <dcterms:created xsi:type="dcterms:W3CDTF">2019-03-22T09:52:00Z</dcterms:created>
  <dcterms:modified xsi:type="dcterms:W3CDTF">2019-03-22T09:52:00Z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axKeyword">
    <vt:lpwstr/>
  </property>
  <property fmtid="{D5CDD505-2E9C-101B-9397-08002B2CF9AE}" pid="4" name="m21e1f176c4a4ad491d679d83442a8a3">
    <vt:lpwstr/>
  </property>
  <property fmtid="{D5CDD505-2E9C-101B-9397-08002B2CF9AE}" pid="5" name="b">
    <vt:lpwstr/>
  </property>
</Properties>
</file>